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FE" w:rsidRDefault="007536FE">
      <w:pPr>
        <w:rPr>
          <w:noProof/>
        </w:rPr>
      </w:pPr>
      <w:r>
        <w:rPr>
          <w:noProof/>
        </w:rPr>
        <w:drawing>
          <wp:inline distT="0" distB="0" distL="0" distR="0">
            <wp:extent cx="5941969" cy="9028670"/>
            <wp:effectExtent l="19050" t="0" r="1631" b="0"/>
            <wp:docPr id="2" name="Рисунок 2" descr="I:\Сайт НМО\Вен.дост18ч\Тех. ве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айт НМО\Вен.дост18ч\Тех. вен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7536FE" w:rsidRPr="00483CBF" w:rsidRDefault="007536FE" w:rsidP="007536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Авторы - составители: </w:t>
      </w:r>
    </w:p>
    <w:p w:rsidR="007536FE" w:rsidRPr="00483CBF" w:rsidRDefault="007536FE" w:rsidP="00753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Домахина С.В.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руководитель проекта, директор ГА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C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овосибирский медицинский колледж»</w:t>
      </w:r>
    </w:p>
    <w:p w:rsidR="007536FE" w:rsidRPr="003F6CA3" w:rsidRDefault="007536FE" w:rsidP="00753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Малиновская В.А.</w:t>
      </w:r>
      <w:r w:rsidRPr="003F6CA3">
        <w:rPr>
          <w:rFonts w:ascii="Times New Roman" w:hAnsi="Times New Roman" w:cs="Times New Roman"/>
          <w:sz w:val="24"/>
          <w:szCs w:val="24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7536FE" w:rsidRPr="003F6CA3" w:rsidRDefault="007536FE" w:rsidP="00753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Коллектив ГАПОУ НСО «Новосибирский медицинский колледж»:</w:t>
      </w:r>
    </w:p>
    <w:p w:rsidR="007536FE" w:rsidRPr="003F6CA3" w:rsidRDefault="007536FE" w:rsidP="00753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>Марченко С.В</w:t>
      </w:r>
      <w:r w:rsidRPr="003F6CA3">
        <w:rPr>
          <w:rFonts w:ascii="Times New Roman" w:hAnsi="Times New Roman" w:cs="Times New Roman"/>
          <w:sz w:val="24"/>
          <w:szCs w:val="24"/>
        </w:rPr>
        <w:t>. - методист Центра дополнительного профессионального образования и симуляционного обучения (календарно-тематического плана, пояснительная записка)</w:t>
      </w:r>
    </w:p>
    <w:p w:rsidR="007536FE" w:rsidRPr="003F6CA3" w:rsidRDefault="007536FE" w:rsidP="00753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A3">
        <w:rPr>
          <w:rFonts w:ascii="Times New Roman" w:hAnsi="Times New Roman" w:cs="Times New Roman"/>
          <w:b/>
          <w:sz w:val="24"/>
          <w:szCs w:val="24"/>
        </w:rPr>
        <w:t xml:space="preserve">Потехина Е.В. – </w:t>
      </w:r>
      <w:r w:rsidRPr="007E5AB1">
        <w:rPr>
          <w:rFonts w:ascii="Times New Roman" w:hAnsi="Times New Roman" w:cs="Times New Roman"/>
          <w:sz w:val="24"/>
          <w:szCs w:val="24"/>
        </w:rPr>
        <w:t xml:space="preserve">врач - </w:t>
      </w:r>
      <w:proofErr w:type="spellStart"/>
      <w:r w:rsidRPr="007E5AB1">
        <w:rPr>
          <w:rFonts w:ascii="Times New Roman" w:hAnsi="Times New Roman" w:cs="Times New Roman"/>
          <w:sz w:val="24"/>
          <w:szCs w:val="24"/>
        </w:rPr>
        <w:t>неонатолог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6CA3">
        <w:rPr>
          <w:rFonts w:ascii="Times New Roman" w:hAnsi="Times New Roman" w:cs="Times New Roman"/>
          <w:sz w:val="24"/>
          <w:szCs w:val="24"/>
        </w:rPr>
        <w:t>преподаватель первой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CA3">
        <w:rPr>
          <w:rFonts w:ascii="Times New Roman" w:hAnsi="Times New Roman" w:cs="Times New Roman"/>
          <w:sz w:val="24"/>
          <w:szCs w:val="24"/>
        </w:rPr>
        <w:t>(содержание ДПП ПК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методическое сопровождение для реализации программы</w:t>
      </w:r>
      <w:r w:rsidRPr="003F6CA3">
        <w:rPr>
          <w:rFonts w:ascii="Times New Roman" w:hAnsi="Times New Roman" w:cs="Times New Roman"/>
          <w:sz w:val="24"/>
          <w:szCs w:val="24"/>
        </w:rPr>
        <w:t>)</w:t>
      </w:r>
    </w:p>
    <w:p w:rsidR="007536FE" w:rsidRDefault="007536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36FE" w:rsidRDefault="007536FE" w:rsidP="007536FE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7536FE" w:rsidRDefault="007536FE" w:rsidP="007536FE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дополнительной профессиональной программе </w:t>
      </w:r>
    </w:p>
    <w:p w:rsidR="007536FE" w:rsidRDefault="007536FE" w:rsidP="007536FE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7536FE" w:rsidRPr="005F11ED" w:rsidRDefault="007536FE" w:rsidP="00753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«Технология венозного дост</w:t>
      </w:r>
      <w:r w:rsidR="00FE31FC">
        <w:rPr>
          <w:rFonts w:ascii="Times New Roman" w:hAnsi="Times New Roman" w:cs="Times New Roman"/>
          <w:b/>
          <w:sz w:val="24"/>
          <w:szCs w:val="24"/>
        </w:rPr>
        <w:t>упа детей разного возраста (от 0 до 5 лет)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536FE" w:rsidRDefault="007536FE" w:rsidP="007536FE">
      <w:pPr>
        <w:tabs>
          <w:tab w:val="left" w:pos="61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6FE" w:rsidRPr="00C860A1" w:rsidRDefault="007536FE" w:rsidP="007536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AB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(далее ДПП ПК) «Технология венозного доступа детей разного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C7EAB">
        <w:rPr>
          <w:rFonts w:ascii="Times New Roman" w:hAnsi="Times New Roman" w:cs="Times New Roman"/>
          <w:sz w:val="24"/>
          <w:szCs w:val="24"/>
        </w:rPr>
        <w:t>озраста (от 0 до 5 лет)» для специалистов со средним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с учётом современных требований к квалификации медицинской сестры, осуществляющей свою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профессиональную деятельность в 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медицинской помощи детям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6FE" w:rsidRDefault="007536FE" w:rsidP="007536F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ДПП ПК</w:t>
      </w:r>
      <w:r w:rsidRPr="005E1114">
        <w:rPr>
          <w:rFonts w:ascii="Times New Roman" w:hAnsi="Times New Roman" w:cs="Times New Roman"/>
          <w:sz w:val="24"/>
          <w:szCs w:val="24"/>
        </w:rPr>
        <w:t xml:space="preserve"> </w:t>
      </w:r>
      <w:r w:rsidRPr="004C7EAB">
        <w:rPr>
          <w:rFonts w:ascii="Times New Roman" w:hAnsi="Times New Roman" w:cs="Times New Roman"/>
          <w:sz w:val="24"/>
          <w:szCs w:val="24"/>
        </w:rPr>
        <w:t xml:space="preserve">«Технология венозного доступа детей разного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C7EAB">
        <w:rPr>
          <w:rFonts w:ascii="Times New Roman" w:hAnsi="Times New Roman" w:cs="Times New Roman"/>
          <w:sz w:val="24"/>
          <w:szCs w:val="24"/>
        </w:rPr>
        <w:t>озраста (от 0 до 5 лет)»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14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>
        <w:rPr>
          <w:rFonts w:ascii="Times New Roman" w:hAnsi="Times New Roman" w:cs="Times New Roman"/>
          <w:sz w:val="24"/>
          <w:szCs w:val="24"/>
        </w:rPr>
        <w:t>пожеланием работодателей медицинских организаций</w:t>
      </w:r>
      <w:r w:rsidRPr="005E1114">
        <w:rPr>
          <w:rFonts w:ascii="Times New Roman" w:hAnsi="Times New Roman" w:cs="Times New Roman"/>
          <w:sz w:val="24"/>
          <w:szCs w:val="24"/>
        </w:rPr>
        <w:t xml:space="preserve">, чья профессиональная деятельность </w:t>
      </w:r>
      <w:r>
        <w:rPr>
          <w:rFonts w:ascii="Times New Roman" w:hAnsi="Times New Roman" w:cs="Times New Roman"/>
          <w:sz w:val="24"/>
          <w:szCs w:val="24"/>
        </w:rPr>
        <w:t>связана с оказанием медицинской помощи детям периода новорожденности и раннего возраста. В</w:t>
      </w:r>
      <w:r w:rsidRPr="005E1114">
        <w:rPr>
          <w:rFonts w:ascii="Times New Roman" w:hAnsi="Times New Roman" w:cs="Times New Roman"/>
          <w:sz w:val="24"/>
          <w:szCs w:val="24"/>
        </w:rPr>
        <w:t>недрени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1114">
        <w:rPr>
          <w:rFonts w:ascii="Times New Roman" w:hAnsi="Times New Roman" w:cs="Times New Roman"/>
          <w:sz w:val="24"/>
          <w:szCs w:val="24"/>
        </w:rPr>
        <w:t xml:space="preserve"> современных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в оказание медицинской помощи и часто возникающими сложностями при проведении технологии венозного доступа, а так же появления нормативно-правовой составляющей позволяют расширить полномочия среднего медицинского персонала. Поэтому данная ДПП ПК является особо актуальной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частных, так и государственных клиник.</w:t>
      </w:r>
    </w:p>
    <w:p w:rsidR="007536FE" w:rsidRDefault="007536FE" w:rsidP="007536FE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 w:rsidRPr="00C00348">
        <w:t xml:space="preserve">ДПП ПК «Технология венозного доступа детей разного возраста (от 0 до 5 лет)» разработана </w:t>
      </w:r>
      <w:r w:rsidRPr="00C00348">
        <w:rPr>
          <w:bCs/>
        </w:rPr>
        <w:t>с учётом</w:t>
      </w:r>
      <w:r>
        <w:rPr>
          <w:bCs/>
        </w:rPr>
        <w:t xml:space="preserve"> следующих документов:</w:t>
      </w:r>
    </w:p>
    <w:p w:rsidR="007536FE" w:rsidRDefault="007536FE" w:rsidP="007536FE">
      <w:pPr>
        <w:pStyle w:val="headertext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r>
        <w:rPr>
          <w:bCs/>
        </w:rPr>
        <w:t>проект</w:t>
      </w:r>
      <w:r w:rsidRPr="00C00348">
        <w:rPr>
          <w:bCs/>
        </w:rPr>
        <w:t xml:space="preserve"> профессионального </w:t>
      </w:r>
      <w:r>
        <w:rPr>
          <w:bCs/>
        </w:rPr>
        <w:t>стандарта «Медицинская сестра»;</w:t>
      </w:r>
    </w:p>
    <w:p w:rsidR="007536FE" w:rsidRPr="0006212B" w:rsidRDefault="007536FE" w:rsidP="007536FE">
      <w:pPr>
        <w:pStyle w:val="headertext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proofErr w:type="gramStart"/>
      <w:r w:rsidRPr="0006212B">
        <w:rPr>
          <w:bCs/>
        </w:rPr>
        <w:t>квалификационных требований (</w:t>
      </w:r>
      <w:r w:rsidRPr="0006212B">
        <w:rPr>
          <w:bCs/>
          <w:color w:val="22272F"/>
          <w:sz w:val="26"/>
          <w:szCs w:val="26"/>
          <w:shd w:val="clear" w:color="auto" w:fill="FFFFFF"/>
        </w:rPr>
        <w:t>Приказ Министерства здравоохранения и социального развития РФ от 23.08.2010г. N541н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Pr="0006212B">
        <w:rPr>
          <w:bCs/>
        </w:rPr>
        <w:t xml:space="preserve"> и </w:t>
      </w:r>
      <w:r w:rsidRPr="0006212B">
        <w:rPr>
          <w:spacing w:val="2"/>
        </w:rPr>
        <w:t xml:space="preserve">Приказ Министерство здравоохранения </w:t>
      </w:r>
      <w:r w:rsidRPr="0006212B">
        <w:rPr>
          <w:bCs/>
          <w:color w:val="22272F"/>
          <w:sz w:val="26"/>
          <w:szCs w:val="26"/>
          <w:shd w:val="clear" w:color="auto" w:fill="FFFFFF"/>
        </w:rPr>
        <w:t>РФ</w:t>
      </w:r>
      <w:r w:rsidRPr="0006212B">
        <w:rPr>
          <w:spacing w:val="2"/>
        </w:rPr>
        <w:t xml:space="preserve"> от 10.03.2016 г. N 83н «Об утверждении Квалификационных требований к медицинским и фармацевтическим работникам со средним медицинским и фармацевтическим образованием</w:t>
      </w:r>
      <w:r w:rsidRPr="0006212B">
        <w:rPr>
          <w:bCs/>
        </w:rPr>
        <w:t>)</w:t>
      </w:r>
      <w:r w:rsidRPr="0006212B">
        <w:t>.</w:t>
      </w:r>
      <w:proofErr w:type="gramEnd"/>
    </w:p>
    <w:p w:rsidR="007536FE" w:rsidRPr="0006212B" w:rsidRDefault="007536FE" w:rsidP="007536FE">
      <w:pPr>
        <w:pStyle w:val="header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proofErr w:type="gramStart"/>
      <w:r>
        <w:rPr>
          <w:bCs/>
        </w:rPr>
        <w:t xml:space="preserve">Методическая и содержательная часть </w:t>
      </w:r>
      <w:r w:rsidRPr="0006212B">
        <w:t>ДПП ПК «Технология венозного доступа детей разного возраста (от 0 до 5 лет</w:t>
      </w:r>
      <w:r>
        <w:t xml:space="preserve"> разработана </w:t>
      </w:r>
      <w:r w:rsidRPr="0006212B">
        <w:rPr>
          <w:bCs/>
        </w:rPr>
        <w:t xml:space="preserve"> на</w:t>
      </w:r>
      <w:r>
        <w:rPr>
          <w:bCs/>
        </w:rPr>
        <w:t xml:space="preserve"> основании</w:t>
      </w:r>
      <w:r w:rsidRPr="0006212B">
        <w:rPr>
          <w:bCs/>
        </w:rPr>
        <w:t xml:space="preserve"> следующи</w:t>
      </w:r>
      <w:r>
        <w:rPr>
          <w:bCs/>
        </w:rPr>
        <w:t>х</w:t>
      </w:r>
      <w:r w:rsidRPr="0006212B">
        <w:rPr>
          <w:bCs/>
        </w:rPr>
        <w:t xml:space="preserve"> нормативно-правовы</w:t>
      </w:r>
      <w:r>
        <w:rPr>
          <w:bCs/>
        </w:rPr>
        <w:t>х</w:t>
      </w:r>
      <w:r w:rsidRPr="0006212B">
        <w:rPr>
          <w:bCs/>
        </w:rPr>
        <w:t xml:space="preserve"> документ</w:t>
      </w:r>
      <w:r>
        <w:rPr>
          <w:bCs/>
        </w:rPr>
        <w:t>ов</w:t>
      </w:r>
      <w:r w:rsidRPr="0006212B">
        <w:rPr>
          <w:bCs/>
        </w:rPr>
        <w:t>:</w:t>
      </w:r>
      <w:proofErr w:type="gramEnd"/>
    </w:p>
    <w:p w:rsidR="007536FE" w:rsidRPr="00510007" w:rsidRDefault="007536FE" w:rsidP="007536FE">
      <w:pPr>
        <w:pStyle w:val="a6"/>
        <w:numPr>
          <w:ilvl w:val="0"/>
          <w:numId w:val="5"/>
        </w:numPr>
        <w:tabs>
          <w:tab w:val="left" w:pos="6112"/>
        </w:tabs>
        <w:spacing w:line="360" w:lineRule="auto"/>
        <w:ind w:hanging="720"/>
        <w:jc w:val="both"/>
        <w:rPr>
          <w:sz w:val="24"/>
          <w:szCs w:val="24"/>
        </w:rPr>
      </w:pPr>
      <w:proofErr w:type="spellStart"/>
      <w:r w:rsidRPr="00510007">
        <w:rPr>
          <w:sz w:val="24"/>
          <w:szCs w:val="24"/>
        </w:rPr>
        <w:t>СанПиН</w:t>
      </w:r>
      <w:proofErr w:type="spellEnd"/>
      <w:r w:rsidRPr="00510007">
        <w:rPr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 от 18.05. 2010 г.</w:t>
      </w:r>
      <w:r>
        <w:rPr>
          <w:sz w:val="24"/>
          <w:szCs w:val="24"/>
        </w:rPr>
        <w:t>;</w:t>
      </w:r>
    </w:p>
    <w:p w:rsidR="007536FE" w:rsidRPr="009270C1" w:rsidRDefault="007536FE" w:rsidP="007536FE">
      <w:pPr>
        <w:pStyle w:val="a6"/>
        <w:numPr>
          <w:ilvl w:val="0"/>
          <w:numId w:val="5"/>
        </w:numPr>
        <w:tabs>
          <w:tab w:val="left" w:pos="6112"/>
        </w:tabs>
        <w:spacing w:line="360" w:lineRule="auto"/>
        <w:ind w:hanging="720"/>
        <w:jc w:val="both"/>
        <w:rPr>
          <w:color w:val="2D2D2D"/>
          <w:spacing w:val="2"/>
          <w:sz w:val="24"/>
          <w:szCs w:val="24"/>
        </w:rPr>
      </w:pPr>
      <w:r w:rsidRPr="009270C1">
        <w:rPr>
          <w:color w:val="2D2D2D"/>
          <w:spacing w:val="2"/>
          <w:sz w:val="24"/>
          <w:szCs w:val="24"/>
        </w:rPr>
        <w:lastRenderedPageBreak/>
        <w:t xml:space="preserve">ГОСТ </w:t>
      </w:r>
      <w:proofErr w:type="gramStart"/>
      <w:r w:rsidRPr="009270C1">
        <w:rPr>
          <w:color w:val="2D2D2D"/>
          <w:spacing w:val="2"/>
          <w:sz w:val="24"/>
          <w:szCs w:val="24"/>
        </w:rPr>
        <w:t>Р</w:t>
      </w:r>
      <w:proofErr w:type="gramEnd"/>
      <w:r w:rsidRPr="009270C1">
        <w:rPr>
          <w:color w:val="2D2D2D"/>
          <w:spacing w:val="2"/>
          <w:sz w:val="24"/>
          <w:szCs w:val="24"/>
        </w:rPr>
        <w:t xml:space="preserve"> 52623.4-2015 Технологии выполнения простых медицинских услуг </w:t>
      </w:r>
      <w:proofErr w:type="spellStart"/>
      <w:r w:rsidRPr="009270C1">
        <w:rPr>
          <w:color w:val="2D2D2D"/>
          <w:spacing w:val="2"/>
          <w:sz w:val="24"/>
          <w:szCs w:val="24"/>
        </w:rPr>
        <w:t>инвазивных</w:t>
      </w:r>
      <w:proofErr w:type="spellEnd"/>
      <w:r w:rsidRPr="009270C1">
        <w:rPr>
          <w:color w:val="2D2D2D"/>
          <w:spacing w:val="2"/>
          <w:sz w:val="24"/>
          <w:szCs w:val="24"/>
        </w:rPr>
        <w:t xml:space="preserve"> вмешательств</w:t>
      </w:r>
      <w:r>
        <w:rPr>
          <w:color w:val="2D2D2D"/>
          <w:spacing w:val="2"/>
          <w:sz w:val="24"/>
          <w:szCs w:val="24"/>
        </w:rPr>
        <w:t>;</w:t>
      </w:r>
    </w:p>
    <w:p w:rsidR="007536FE" w:rsidRPr="00962136" w:rsidRDefault="007536FE" w:rsidP="007536FE">
      <w:pPr>
        <w:pStyle w:val="a6"/>
        <w:numPr>
          <w:ilvl w:val="0"/>
          <w:numId w:val="5"/>
        </w:numPr>
        <w:tabs>
          <w:tab w:val="left" w:pos="6112"/>
        </w:tabs>
        <w:spacing w:line="360" w:lineRule="auto"/>
        <w:jc w:val="both"/>
        <w:rPr>
          <w:bCs/>
          <w:sz w:val="24"/>
          <w:szCs w:val="24"/>
        </w:rPr>
      </w:pPr>
      <w:r w:rsidRPr="009270C1">
        <w:rPr>
          <w:sz w:val="24"/>
          <w:szCs w:val="24"/>
        </w:rPr>
        <w:t>Федеральные клинические рекомендации по организации оптимального венозного доступа у детей с гематологическими, онкологическими и иммунологическими заболеваниями, Москва, 2015г.</w:t>
      </w:r>
      <w:r>
        <w:rPr>
          <w:sz w:val="24"/>
          <w:szCs w:val="24"/>
        </w:rPr>
        <w:t>;</w:t>
      </w:r>
      <w:r w:rsidRPr="00962136">
        <w:rPr>
          <w:sz w:val="24"/>
          <w:szCs w:val="24"/>
        </w:rPr>
        <w:t xml:space="preserve"> </w:t>
      </w:r>
    </w:p>
    <w:p w:rsidR="007536FE" w:rsidRPr="00962136" w:rsidRDefault="007536FE" w:rsidP="007536FE">
      <w:pPr>
        <w:pStyle w:val="a6"/>
        <w:numPr>
          <w:ilvl w:val="0"/>
          <w:numId w:val="5"/>
        </w:numPr>
        <w:tabs>
          <w:tab w:val="left" w:pos="6112"/>
        </w:tabs>
        <w:spacing w:line="360" w:lineRule="auto"/>
        <w:jc w:val="both"/>
        <w:rPr>
          <w:bCs/>
          <w:sz w:val="24"/>
          <w:szCs w:val="24"/>
        </w:rPr>
      </w:pPr>
      <w:r w:rsidRPr="009270C1">
        <w:rPr>
          <w:sz w:val="24"/>
          <w:szCs w:val="24"/>
        </w:rPr>
        <w:t>Федеральные клинические рекомендации «Обеспечение эпидемиологической безопасности при технологиях ухода за новорожденным в условиях совместного пребывания матери и ребенка» Москва, 2015г.</w:t>
      </w:r>
    </w:p>
    <w:p w:rsidR="007536FE" w:rsidRDefault="007536FE" w:rsidP="007536FE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ДПП ПК происходит с использованием всех элементов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симуляционной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технологии, как инновационной на данный момент методики, позволяющей минимизировать ошибки и неудачи при выполнении своих профессиональных обязанностей. Проведение брифинга происходит с применением логично построенной презентации, разработаны чек листы, в которых учтены все значимые действия слушателя. Отработка навыка осуществляется на симуляторе муляжа младенца, с последующим закреплением умения на разработанных практико-ориентированных задачах. Как завершающий элемент тренинга используется разбор ошибок каждого слушателя и повторное закрепление материала.</w:t>
      </w:r>
    </w:p>
    <w:p w:rsidR="007536FE" w:rsidRPr="00FE31FC" w:rsidRDefault="007536FE" w:rsidP="00FE31FC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использована в качестве дополнительного модуля в  другие ДПП ПК </w:t>
      </w:r>
      <w:r>
        <w:rPr>
          <w:rFonts w:ascii="Times New Roman" w:hAnsi="Times New Roman" w:cs="Times New Roman"/>
          <w:sz w:val="24"/>
          <w:szCs w:val="24"/>
        </w:rPr>
        <w:t>по желанию работодателя медицинских организаций оказывающих помощь педиатрическому населению.</w:t>
      </w:r>
    </w:p>
    <w:p w:rsidR="007536FE" w:rsidRPr="008B76E3" w:rsidRDefault="007536FE" w:rsidP="007536F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совершенствуются следующие  </w:t>
      </w:r>
      <w:r w:rsidRPr="008B76E3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  <w:r w:rsidRPr="008B76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0A3" w:rsidRPr="008B76E3" w:rsidRDefault="00E470A3" w:rsidP="00E470A3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8B76E3">
        <w:rPr>
          <w:sz w:val="24"/>
          <w:szCs w:val="24"/>
        </w:rPr>
        <w:t xml:space="preserve">Принимать решения в стандартных и нестандартных ситуациях и нести за них ответственность. </w:t>
      </w:r>
    </w:p>
    <w:p w:rsidR="00E470A3" w:rsidRPr="008B76E3" w:rsidRDefault="00E470A3" w:rsidP="00E470A3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8B76E3">
        <w:rPr>
          <w:sz w:val="24"/>
          <w:szCs w:val="24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470A3" w:rsidRDefault="00E470A3" w:rsidP="00E470A3">
      <w:pPr>
        <w:pStyle w:val="text"/>
        <w:spacing w:before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b/>
          <w:sz w:val="24"/>
          <w:szCs w:val="24"/>
        </w:rPr>
        <w:t>и профессиональные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70A3" w:rsidRDefault="00E470A3" w:rsidP="00E470A3">
      <w:pPr>
        <w:pStyle w:val="text"/>
        <w:numPr>
          <w:ilvl w:val="0"/>
          <w:numId w:val="7"/>
        </w:numPr>
        <w:spacing w:before="0"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лечебно-диагностические вмешательства, взаимодействуя с участниками процесса;</w:t>
      </w:r>
    </w:p>
    <w:p w:rsidR="00E470A3" w:rsidRDefault="00E470A3" w:rsidP="00E470A3">
      <w:pPr>
        <w:pStyle w:val="text"/>
        <w:numPr>
          <w:ilvl w:val="0"/>
          <w:numId w:val="7"/>
        </w:numPr>
        <w:spacing w:before="0"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7DA1">
        <w:rPr>
          <w:rFonts w:ascii="Times New Roman" w:hAnsi="Times New Roman" w:cs="Times New Roman"/>
          <w:sz w:val="24"/>
          <w:szCs w:val="24"/>
        </w:rPr>
        <w:t>Осуществлять подготовку и выполнение венозного дост</w:t>
      </w:r>
      <w:r>
        <w:rPr>
          <w:rFonts w:ascii="Times New Roman" w:hAnsi="Times New Roman" w:cs="Times New Roman"/>
          <w:sz w:val="24"/>
          <w:szCs w:val="24"/>
        </w:rPr>
        <w:t xml:space="preserve">упа у детей раннего возраста и </w:t>
      </w:r>
      <w:r w:rsidRPr="00877DA1">
        <w:rPr>
          <w:rFonts w:ascii="Times New Roman" w:hAnsi="Times New Roman" w:cs="Times New Roman"/>
          <w:sz w:val="24"/>
          <w:szCs w:val="24"/>
        </w:rPr>
        <w:t>в период новорожденности;</w:t>
      </w:r>
    </w:p>
    <w:p w:rsidR="00E470A3" w:rsidRPr="00E6554B" w:rsidRDefault="00E470A3" w:rsidP="00E470A3">
      <w:pPr>
        <w:pStyle w:val="text"/>
        <w:numPr>
          <w:ilvl w:val="0"/>
          <w:numId w:val="7"/>
        </w:numPr>
        <w:spacing w:before="0"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7DA1">
        <w:rPr>
          <w:rFonts w:ascii="Times New Roman" w:hAnsi="Times New Roman" w:cs="Times New Roman"/>
          <w:sz w:val="24"/>
          <w:szCs w:val="24"/>
        </w:rPr>
        <w:t>Обеспечивать безопасную больничную среду для пациента и персонала;</w:t>
      </w:r>
    </w:p>
    <w:p w:rsidR="007536FE" w:rsidRPr="008B76E3" w:rsidRDefault="007536FE" w:rsidP="007536F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Трудоемкость составляет </w:t>
      </w:r>
      <w:r w:rsidR="00E470A3">
        <w:rPr>
          <w:rFonts w:ascii="Times New Roman" w:hAnsi="Times New Roman" w:cs="Times New Roman"/>
          <w:sz w:val="24"/>
          <w:szCs w:val="24"/>
        </w:rPr>
        <w:t>18</w:t>
      </w:r>
      <w:r w:rsidRPr="008B76E3">
        <w:rPr>
          <w:rFonts w:ascii="Times New Roman" w:hAnsi="Times New Roman" w:cs="Times New Roman"/>
          <w:sz w:val="24"/>
          <w:szCs w:val="24"/>
        </w:rPr>
        <w:t xml:space="preserve"> академических часов, форма обучения очная, с использованием </w:t>
      </w:r>
      <w:proofErr w:type="spellStart"/>
      <w:r w:rsidRPr="008B76E3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8B76E3">
        <w:rPr>
          <w:rFonts w:ascii="Times New Roman" w:hAnsi="Times New Roman" w:cs="Times New Roman"/>
          <w:sz w:val="24"/>
          <w:szCs w:val="24"/>
        </w:rPr>
        <w:t xml:space="preserve"> технологии по тематике </w:t>
      </w:r>
      <w:r w:rsidR="00E470A3">
        <w:rPr>
          <w:rFonts w:ascii="Times New Roman" w:hAnsi="Times New Roman" w:cs="Times New Roman"/>
          <w:sz w:val="24"/>
          <w:szCs w:val="24"/>
        </w:rPr>
        <w:t>осуществление венозного доступа у детей разных возрастных групп</w:t>
      </w:r>
      <w:r w:rsidRPr="008B76E3">
        <w:rPr>
          <w:rFonts w:ascii="Times New Roman" w:hAnsi="Times New Roman" w:cs="Times New Roman"/>
          <w:sz w:val="24"/>
          <w:szCs w:val="24"/>
        </w:rPr>
        <w:t>, в соответствии с кл</w:t>
      </w:r>
      <w:r w:rsidR="00E470A3">
        <w:rPr>
          <w:rFonts w:ascii="Times New Roman" w:hAnsi="Times New Roman" w:cs="Times New Roman"/>
          <w:sz w:val="24"/>
          <w:szCs w:val="24"/>
        </w:rPr>
        <w:t xml:space="preserve">иническими </w:t>
      </w:r>
      <w:r w:rsidR="00E470A3">
        <w:rPr>
          <w:rFonts w:ascii="Times New Roman" w:hAnsi="Times New Roman" w:cs="Times New Roman"/>
          <w:sz w:val="24"/>
          <w:szCs w:val="24"/>
        </w:rPr>
        <w:lastRenderedPageBreak/>
        <w:t>рекомендациями РФ</w:t>
      </w:r>
      <w:r w:rsidRPr="008B76E3">
        <w:rPr>
          <w:rFonts w:ascii="Times New Roman" w:hAnsi="Times New Roman" w:cs="Times New Roman"/>
          <w:sz w:val="24"/>
          <w:szCs w:val="24"/>
        </w:rPr>
        <w:t>. Процесс реализации программы осуществляется как в аудиториях Центра дополнительного профессионального образования и симуляционного обучения, так и в профильных медицинских организациях.</w:t>
      </w:r>
    </w:p>
    <w:p w:rsidR="007536FE" w:rsidRPr="008B76E3" w:rsidRDefault="007536FE" w:rsidP="007536F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Кадровое обеспечение ДПП ПК предусматривает участие в образовательном процессе педагогических кадров, имеющих повышение квалификации по </w:t>
      </w:r>
      <w:r w:rsidR="00E470A3">
        <w:rPr>
          <w:rFonts w:ascii="Times New Roman" w:hAnsi="Times New Roman" w:cs="Times New Roman"/>
          <w:sz w:val="24"/>
          <w:szCs w:val="24"/>
        </w:rPr>
        <w:t>тематике ДПП ПК</w:t>
      </w:r>
      <w:r w:rsidRPr="008B76E3">
        <w:rPr>
          <w:rFonts w:ascii="Times New Roman" w:hAnsi="Times New Roman" w:cs="Times New Roman"/>
          <w:sz w:val="24"/>
          <w:szCs w:val="24"/>
        </w:rPr>
        <w:t xml:space="preserve"> и действующих медицинских работников из соответствующей профессиональной среды.</w:t>
      </w:r>
    </w:p>
    <w:p w:rsidR="007536FE" w:rsidRPr="008B76E3" w:rsidRDefault="007536FE" w:rsidP="007536F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Освоение ДПП ПК завершается итоговой аттестацией в форме </w:t>
      </w:r>
      <w:r w:rsidR="00E470A3">
        <w:rPr>
          <w:rFonts w:ascii="Times New Roman" w:hAnsi="Times New Roman" w:cs="Times New Roman"/>
          <w:sz w:val="24"/>
          <w:szCs w:val="24"/>
        </w:rPr>
        <w:t>итогового тестирования и сдачи манипуляции по чек листу</w:t>
      </w:r>
      <w:r w:rsidRPr="008B7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6FE" w:rsidRPr="008B76E3" w:rsidRDefault="007536FE" w:rsidP="007536F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>Слушатели, освоившие ДПП ПК и успешно прошедшие итоговую аттестацию, получают удостоверение о повышении квалификации.</w:t>
      </w:r>
    </w:p>
    <w:p w:rsidR="00FE31FC" w:rsidRDefault="00FE31FC" w:rsidP="007536FE">
      <w:pPr>
        <w:rPr>
          <w:rFonts w:ascii="Times New Roman" w:hAnsi="Times New Roman" w:cs="Times New Roman"/>
          <w:sz w:val="24"/>
          <w:szCs w:val="24"/>
        </w:rPr>
        <w:sectPr w:rsidR="00FE31FC" w:rsidSect="00175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1FC" w:rsidRDefault="00FE31FC" w:rsidP="00FE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FE31FC" w:rsidRPr="0051754B" w:rsidRDefault="00FE31FC" w:rsidP="00FE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FE31FC" w:rsidRPr="0051754B" w:rsidTr="00394B5C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E31FC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C" w:rsidRPr="001C331C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FE31FC" w:rsidRPr="0051754B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E31FC" w:rsidRDefault="00FE31FC" w:rsidP="00394B5C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E31FC" w:rsidRDefault="00FE31FC" w:rsidP="00394B5C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  <w:p w:rsidR="00FE31FC" w:rsidRPr="0051754B" w:rsidRDefault="00FE31FC" w:rsidP="00394B5C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</w:tc>
      </w:tr>
      <w:tr w:rsidR="00FE31FC" w:rsidRPr="0051754B" w:rsidTr="00394B5C">
        <w:trPr>
          <w:trHeight w:val="810"/>
        </w:trPr>
        <w:tc>
          <w:tcPr>
            <w:tcW w:w="567" w:type="dxa"/>
            <w:vMerge/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E31FC" w:rsidRPr="00FD2EDA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</w:t>
            </w:r>
            <w:proofErr w:type="spellEnd"/>
          </w:p>
          <w:p w:rsidR="00FE31FC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1FC" w:rsidRDefault="00FE31FC" w:rsidP="00394B5C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</w:t>
            </w: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ляционный тренинг</w:t>
            </w:r>
          </w:p>
        </w:tc>
        <w:tc>
          <w:tcPr>
            <w:tcW w:w="2268" w:type="dxa"/>
            <w:vMerge/>
          </w:tcPr>
          <w:p w:rsidR="00FE31FC" w:rsidRDefault="00FE31FC" w:rsidP="00394B5C">
            <w:pPr>
              <w:pStyle w:val="5"/>
              <w:tabs>
                <w:tab w:val="left" w:pos="736"/>
              </w:tabs>
              <w:spacing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E31FC" w:rsidRPr="0051754B" w:rsidTr="00394B5C">
        <w:tc>
          <w:tcPr>
            <w:tcW w:w="567" w:type="dxa"/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1FC" w:rsidRPr="0051754B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E31FC" w:rsidRPr="0051754B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31FC" w:rsidRPr="0051754B" w:rsidTr="00394B5C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FE31FC" w:rsidRPr="00574A63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FE31FC" w:rsidRDefault="00FE31FC" w:rsidP="0039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Инфекционная безопасность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инвазивных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1FC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C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1FC" w:rsidRPr="0051754B" w:rsidTr="00394B5C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FE31FC" w:rsidRPr="00574A63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FE31FC" w:rsidRPr="00574A63" w:rsidRDefault="00FE31FC" w:rsidP="0039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венозного доступа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1FC" w:rsidRPr="0051754B" w:rsidTr="00394B5C">
        <w:tc>
          <w:tcPr>
            <w:tcW w:w="567" w:type="dxa"/>
            <w:tcBorders>
              <w:right w:val="single" w:sz="4" w:space="0" w:color="auto"/>
            </w:tcBorders>
          </w:tcPr>
          <w:p w:rsidR="00FE31FC" w:rsidRPr="0051754B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FE31FC" w:rsidRPr="00EB37BA" w:rsidRDefault="00FE31FC" w:rsidP="0039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венозного доступа у детей разных возрастных групп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31FC" w:rsidRPr="00CA1551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1FC" w:rsidRPr="0051754B" w:rsidTr="00394B5C">
        <w:tc>
          <w:tcPr>
            <w:tcW w:w="6663" w:type="dxa"/>
            <w:gridSpan w:val="2"/>
          </w:tcPr>
          <w:p w:rsidR="00FE31FC" w:rsidRPr="00CA1551" w:rsidRDefault="00FE31FC" w:rsidP="00394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E31FC" w:rsidRPr="00CA1551" w:rsidRDefault="00FE31FC" w:rsidP="0039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536FE" w:rsidRPr="005C5691" w:rsidRDefault="007536FE" w:rsidP="007536FE">
      <w:pPr>
        <w:rPr>
          <w:rFonts w:ascii="Times New Roman" w:hAnsi="Times New Roman" w:cs="Times New Roman"/>
          <w:sz w:val="24"/>
          <w:szCs w:val="24"/>
        </w:rPr>
      </w:pPr>
    </w:p>
    <w:sectPr w:rsidR="007536FE" w:rsidRPr="005C5691" w:rsidSect="00FE31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D14"/>
    <w:multiLevelType w:val="hybridMultilevel"/>
    <w:tmpl w:val="69BCBB1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5F6"/>
    <w:multiLevelType w:val="hybridMultilevel"/>
    <w:tmpl w:val="FCE68574"/>
    <w:lvl w:ilvl="0" w:tplc="0794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8E208C"/>
    <w:multiLevelType w:val="hybridMultilevel"/>
    <w:tmpl w:val="231AE07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83D1E"/>
    <w:multiLevelType w:val="hybridMultilevel"/>
    <w:tmpl w:val="BF2C9460"/>
    <w:lvl w:ilvl="0" w:tplc="8014F64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22E75"/>
    <w:multiLevelType w:val="hybridMultilevel"/>
    <w:tmpl w:val="0870059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C732F"/>
    <w:multiLevelType w:val="hybridMultilevel"/>
    <w:tmpl w:val="575CED6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C56B0"/>
    <w:multiLevelType w:val="hybridMultilevel"/>
    <w:tmpl w:val="A65CBE2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6FE"/>
    <w:rsid w:val="001455EB"/>
    <w:rsid w:val="0017510D"/>
    <w:rsid w:val="007536FE"/>
    <w:rsid w:val="00E470A3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0D"/>
  </w:style>
  <w:style w:type="paragraph" w:styleId="5">
    <w:name w:val="heading 5"/>
    <w:basedOn w:val="a"/>
    <w:next w:val="a"/>
    <w:link w:val="50"/>
    <w:qFormat/>
    <w:rsid w:val="00FE31F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36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6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headertext">
    <w:name w:val="headertext"/>
    <w:basedOn w:val="a"/>
    <w:rsid w:val="0075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FE31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">
    <w:name w:val="text"/>
    <w:basedOn w:val="a"/>
    <w:semiHidden/>
    <w:rsid w:val="00E470A3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4</cp:revision>
  <dcterms:created xsi:type="dcterms:W3CDTF">2019-10-17T08:35:00Z</dcterms:created>
  <dcterms:modified xsi:type="dcterms:W3CDTF">2019-10-17T08:58:00Z</dcterms:modified>
</cp:coreProperties>
</file>