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B3B" w:rsidRPr="00C13354" w:rsidRDefault="004B7B3B" w:rsidP="004B7B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3354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Маршрутный лист  потока </w:t>
      </w:r>
      <w:proofErr w:type="gramStart"/>
      <w:r w:rsidRPr="00C13354">
        <w:rPr>
          <w:rFonts w:ascii="Times New Roman" w:hAnsi="Times New Roman" w:cs="Times New Roman"/>
          <w:b/>
          <w:sz w:val="28"/>
          <w:szCs w:val="28"/>
          <w:u w:val="single"/>
        </w:rPr>
        <w:t>аккредитуемых</w:t>
      </w:r>
      <w:proofErr w:type="gramEnd"/>
      <w:r w:rsidRPr="00C13354">
        <w:rPr>
          <w:rFonts w:ascii="Times New Roman" w:hAnsi="Times New Roman" w:cs="Times New Roman"/>
          <w:b/>
          <w:sz w:val="28"/>
          <w:szCs w:val="28"/>
          <w:u w:val="single"/>
        </w:rPr>
        <w:t xml:space="preserve">   по специальности Фармация</w:t>
      </w:r>
    </w:p>
    <w:p w:rsidR="004B7B3B" w:rsidRPr="000C239E" w:rsidRDefault="004B7B3B" w:rsidP="004B7B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F86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1F17F0">
        <w:rPr>
          <w:rFonts w:ascii="Times New Roman" w:hAnsi="Times New Roman" w:cs="Times New Roman"/>
          <w:b/>
          <w:sz w:val="36"/>
          <w:szCs w:val="36"/>
        </w:rPr>
        <w:t>этап</w:t>
      </w:r>
      <w:r w:rsidRPr="00124F8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(тестирование) </w:t>
      </w:r>
      <w:r w:rsidRPr="009F34AC">
        <w:rPr>
          <w:rFonts w:ascii="Times New Roman" w:hAnsi="Times New Roman" w:cs="Times New Roman"/>
          <w:b/>
          <w:sz w:val="28"/>
          <w:szCs w:val="28"/>
        </w:rPr>
        <w:t>ул</w:t>
      </w:r>
      <w:proofErr w:type="gramStart"/>
      <w:r w:rsidRPr="009F34AC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9F34AC">
        <w:rPr>
          <w:rFonts w:ascii="Times New Roman" w:hAnsi="Times New Roman" w:cs="Times New Roman"/>
          <w:b/>
          <w:sz w:val="28"/>
          <w:szCs w:val="28"/>
        </w:rPr>
        <w:t>еревозчикова 2</w:t>
      </w:r>
    </w:p>
    <w:p w:rsidR="004B7B3B" w:rsidRPr="00947C4C" w:rsidRDefault="004B7B3B" w:rsidP="004B7B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C4C"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6B3381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-2</w:t>
      </w:r>
      <w:r w:rsidR="006B338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июня </w:t>
      </w:r>
      <w:r w:rsidR="006B3381">
        <w:rPr>
          <w:rFonts w:ascii="Times New Roman" w:hAnsi="Times New Roman" w:cs="Times New Roman"/>
          <w:b/>
          <w:sz w:val="28"/>
          <w:szCs w:val="28"/>
        </w:rPr>
        <w:t>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947C4C">
        <w:rPr>
          <w:rFonts w:ascii="Times New Roman" w:hAnsi="Times New Roman" w:cs="Times New Roman"/>
          <w:b/>
          <w:sz w:val="28"/>
          <w:szCs w:val="28"/>
        </w:rPr>
        <w:t>.</w:t>
      </w:r>
    </w:p>
    <w:p w:rsidR="004B7B3B" w:rsidRDefault="004B7B3B" w:rsidP="004B7B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2702" w:type="dxa"/>
        <w:tblInd w:w="675" w:type="dxa"/>
        <w:tblLayout w:type="fixed"/>
        <w:tblLook w:val="04A0"/>
      </w:tblPr>
      <w:tblGrid>
        <w:gridCol w:w="1449"/>
        <w:gridCol w:w="2464"/>
        <w:gridCol w:w="8789"/>
      </w:tblGrid>
      <w:tr w:rsidR="004B7B3B" w:rsidRPr="002A1B98" w:rsidTr="004D5B15">
        <w:tc>
          <w:tcPr>
            <w:tcW w:w="1449" w:type="dxa"/>
          </w:tcPr>
          <w:p w:rsidR="004B7B3B" w:rsidRPr="002A1B98" w:rsidRDefault="004B7B3B" w:rsidP="004D5B1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A1B98">
              <w:rPr>
                <w:rFonts w:ascii="Times New Roman" w:hAnsi="Times New Roman" w:cs="Times New Roman"/>
                <w:b/>
                <w:i/>
              </w:rPr>
              <w:t>шаги</w:t>
            </w:r>
          </w:p>
        </w:tc>
        <w:tc>
          <w:tcPr>
            <w:tcW w:w="2464" w:type="dxa"/>
          </w:tcPr>
          <w:p w:rsidR="004B7B3B" w:rsidRPr="002A1B98" w:rsidRDefault="004B7B3B" w:rsidP="004D5B1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A1B98">
              <w:rPr>
                <w:rFonts w:ascii="Times New Roman" w:hAnsi="Times New Roman" w:cs="Times New Roman"/>
                <w:b/>
                <w:i/>
              </w:rPr>
              <w:t>№ аудитории</w:t>
            </w:r>
          </w:p>
        </w:tc>
        <w:tc>
          <w:tcPr>
            <w:tcW w:w="8789" w:type="dxa"/>
          </w:tcPr>
          <w:p w:rsidR="004B7B3B" w:rsidRPr="002A1B98" w:rsidRDefault="004B7B3B" w:rsidP="004D5B1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A1B98">
              <w:rPr>
                <w:rFonts w:ascii="Times New Roman" w:hAnsi="Times New Roman" w:cs="Times New Roman"/>
                <w:b/>
                <w:i/>
              </w:rPr>
              <w:t>назначение</w:t>
            </w:r>
          </w:p>
        </w:tc>
      </w:tr>
      <w:tr w:rsidR="004B7B3B" w:rsidTr="004D5B15">
        <w:trPr>
          <w:trHeight w:val="291"/>
        </w:trPr>
        <w:tc>
          <w:tcPr>
            <w:tcW w:w="1449" w:type="dxa"/>
            <w:tcBorders>
              <w:bottom w:val="single" w:sz="4" w:space="0" w:color="000000" w:themeColor="text1"/>
            </w:tcBorders>
          </w:tcPr>
          <w:p w:rsidR="004B7B3B" w:rsidRDefault="004B7B3B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64" w:type="dxa"/>
            <w:tcBorders>
              <w:bottom w:val="single" w:sz="4" w:space="0" w:color="000000" w:themeColor="text1"/>
            </w:tcBorders>
          </w:tcPr>
          <w:p w:rsidR="004B7B3B" w:rsidRPr="00A34AF8" w:rsidRDefault="004B7B3B" w:rsidP="004D5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A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789" w:type="dxa"/>
            <w:tcBorders>
              <w:bottom w:val="single" w:sz="4" w:space="0" w:color="000000" w:themeColor="text1"/>
            </w:tcBorders>
          </w:tcPr>
          <w:p w:rsidR="004B7B3B" w:rsidRDefault="004B7B3B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зал ожидания,  гардеробная</w:t>
            </w:r>
          </w:p>
        </w:tc>
      </w:tr>
      <w:tr w:rsidR="004B7B3B" w:rsidTr="004D5B15">
        <w:trPr>
          <w:trHeight w:val="435"/>
        </w:trPr>
        <w:tc>
          <w:tcPr>
            <w:tcW w:w="1449" w:type="dxa"/>
          </w:tcPr>
          <w:p w:rsidR="004B7B3B" w:rsidRDefault="004B7B3B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64" w:type="dxa"/>
          </w:tcPr>
          <w:p w:rsidR="004B7B3B" w:rsidRPr="00A34AF8" w:rsidRDefault="004B7B3B" w:rsidP="004D5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310</w:t>
            </w:r>
          </w:p>
        </w:tc>
        <w:tc>
          <w:tcPr>
            <w:tcW w:w="8789" w:type="dxa"/>
          </w:tcPr>
          <w:p w:rsidR="004B7B3B" w:rsidRDefault="004B7B3B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выдача паролей  ответственным секретарем</w:t>
            </w:r>
          </w:p>
        </w:tc>
      </w:tr>
      <w:tr w:rsidR="004B7B3B" w:rsidTr="004D5B15">
        <w:trPr>
          <w:trHeight w:val="666"/>
        </w:trPr>
        <w:tc>
          <w:tcPr>
            <w:tcW w:w="1449" w:type="dxa"/>
          </w:tcPr>
          <w:p w:rsidR="004B7B3B" w:rsidRDefault="004B7B3B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64" w:type="dxa"/>
          </w:tcPr>
          <w:p w:rsidR="004B7B3B" w:rsidRPr="00A34AF8" w:rsidRDefault="004B7B3B" w:rsidP="004D5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306, 308, 312</w:t>
            </w:r>
          </w:p>
        </w:tc>
        <w:tc>
          <w:tcPr>
            <w:tcW w:w="8789" w:type="dxa"/>
          </w:tcPr>
          <w:p w:rsidR="004B7B3B" w:rsidRDefault="004B7B3B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Заход по графику с паспортом, тестирование,</w:t>
            </w:r>
          </w:p>
          <w:p w:rsidR="004B7B3B" w:rsidRDefault="004B7B3B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получение результатов - подпись</w:t>
            </w:r>
          </w:p>
        </w:tc>
      </w:tr>
      <w:tr w:rsidR="004B7B3B" w:rsidTr="004D5B15">
        <w:trPr>
          <w:trHeight w:val="371"/>
        </w:trPr>
        <w:tc>
          <w:tcPr>
            <w:tcW w:w="1449" w:type="dxa"/>
          </w:tcPr>
          <w:p w:rsidR="004B7B3B" w:rsidRDefault="004B7B3B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64" w:type="dxa"/>
          </w:tcPr>
          <w:p w:rsidR="004B7B3B" w:rsidRPr="00A34AF8" w:rsidRDefault="004B7B3B" w:rsidP="004D5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A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789" w:type="dxa"/>
          </w:tcPr>
          <w:p w:rsidR="004B7B3B" w:rsidRDefault="004B7B3B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зал ожидания,  гардеробная</w:t>
            </w:r>
          </w:p>
        </w:tc>
      </w:tr>
    </w:tbl>
    <w:p w:rsidR="004B7B3B" w:rsidRDefault="004B7B3B" w:rsidP="004B7B3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4B7B3B" w:rsidRDefault="004B7B3B" w:rsidP="004B7B3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Информацию о прохождении 1 этапа и допуск на 2 этап смотреть на сайте Новосибирского медицинского колледжа</w:t>
      </w:r>
    </w:p>
    <w:p w:rsidR="004B7B3B" w:rsidRDefault="00826A86" w:rsidP="004B7B3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309.3pt;margin-top:4.95pt;width:15.75pt;height:8.25pt;z-index:251660288"/>
        </w:pict>
      </w:r>
      <w:r>
        <w:rPr>
          <w:rFonts w:ascii="Times New Roman" w:hAnsi="Times New Roman" w:cs="Times New Roman"/>
          <w:b/>
          <w:noProof/>
        </w:rPr>
        <w:pict>
          <v:shape id="_x0000_s1027" type="#_x0000_t13" style="position:absolute;left:0;text-align:left;margin-left:470.55pt;margin-top:4.95pt;width:15.75pt;height:8.25pt;z-index:251661312"/>
        </w:pict>
      </w:r>
      <w:r w:rsidR="004B7B3B">
        <w:rPr>
          <w:rFonts w:ascii="Times New Roman" w:hAnsi="Times New Roman" w:cs="Times New Roman"/>
          <w:b/>
        </w:rPr>
        <w:t>в разделе аккредитация специалистов         первичная аккредитация       специальность Фармация</w:t>
      </w:r>
    </w:p>
    <w:p w:rsidR="004B7B3B" w:rsidRDefault="004B7B3B" w:rsidP="004B7B3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4B7B3B" w:rsidRPr="000C239E" w:rsidRDefault="004B7B3B" w:rsidP="004B7B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24F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17F0">
        <w:rPr>
          <w:rFonts w:ascii="Times New Roman" w:hAnsi="Times New Roman" w:cs="Times New Roman"/>
          <w:b/>
          <w:sz w:val="36"/>
          <w:szCs w:val="36"/>
        </w:rPr>
        <w:t>этап</w:t>
      </w:r>
      <w:r w:rsidRPr="00E957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 xml:space="preserve">оценка практических навыков, умений) </w:t>
      </w:r>
      <w:r w:rsidRPr="009F34AC">
        <w:rPr>
          <w:rFonts w:ascii="Times New Roman" w:hAnsi="Times New Roman" w:cs="Times New Roman"/>
          <w:b/>
          <w:sz w:val="28"/>
          <w:szCs w:val="28"/>
        </w:rPr>
        <w:t xml:space="preserve">ул.Д.Донского 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4B7B3B" w:rsidRDefault="004B7B3B" w:rsidP="004B7B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B3B" w:rsidRPr="00947C4C" w:rsidRDefault="004B7B3B" w:rsidP="004B7B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C4C"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6B338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-2</w:t>
      </w:r>
      <w:r w:rsidR="006B3381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июня </w:t>
      </w:r>
      <w:r w:rsidR="006B3381">
        <w:rPr>
          <w:rFonts w:ascii="Times New Roman" w:hAnsi="Times New Roman" w:cs="Times New Roman"/>
          <w:b/>
          <w:sz w:val="28"/>
          <w:szCs w:val="28"/>
        </w:rPr>
        <w:t>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947C4C">
        <w:rPr>
          <w:rFonts w:ascii="Times New Roman" w:hAnsi="Times New Roman" w:cs="Times New Roman"/>
          <w:b/>
          <w:sz w:val="28"/>
          <w:szCs w:val="28"/>
        </w:rPr>
        <w:t>.</w:t>
      </w:r>
    </w:p>
    <w:p w:rsidR="004B7B3B" w:rsidRPr="00947C4C" w:rsidRDefault="004B7B3B" w:rsidP="004B7B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2702" w:type="dxa"/>
        <w:tblInd w:w="675" w:type="dxa"/>
        <w:tblLayout w:type="fixed"/>
        <w:tblLook w:val="04A0"/>
      </w:tblPr>
      <w:tblGrid>
        <w:gridCol w:w="1449"/>
        <w:gridCol w:w="2464"/>
        <w:gridCol w:w="8789"/>
      </w:tblGrid>
      <w:tr w:rsidR="004B7B3B" w:rsidRPr="002A1B98" w:rsidTr="004D5B15">
        <w:tc>
          <w:tcPr>
            <w:tcW w:w="1449" w:type="dxa"/>
          </w:tcPr>
          <w:p w:rsidR="004B7B3B" w:rsidRPr="002A1B98" w:rsidRDefault="004B7B3B" w:rsidP="004D5B1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A1B98">
              <w:rPr>
                <w:rFonts w:ascii="Times New Roman" w:hAnsi="Times New Roman" w:cs="Times New Roman"/>
                <w:b/>
                <w:i/>
              </w:rPr>
              <w:t>шаги</w:t>
            </w:r>
          </w:p>
        </w:tc>
        <w:tc>
          <w:tcPr>
            <w:tcW w:w="2464" w:type="dxa"/>
          </w:tcPr>
          <w:p w:rsidR="004B7B3B" w:rsidRPr="002A1B98" w:rsidRDefault="004B7B3B" w:rsidP="004D5B1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A1B98">
              <w:rPr>
                <w:rFonts w:ascii="Times New Roman" w:hAnsi="Times New Roman" w:cs="Times New Roman"/>
                <w:b/>
                <w:i/>
              </w:rPr>
              <w:t>№ аудитории</w:t>
            </w:r>
          </w:p>
        </w:tc>
        <w:tc>
          <w:tcPr>
            <w:tcW w:w="8789" w:type="dxa"/>
          </w:tcPr>
          <w:p w:rsidR="004B7B3B" w:rsidRPr="002A1B98" w:rsidRDefault="004B7B3B" w:rsidP="004D5B1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A1B98">
              <w:rPr>
                <w:rFonts w:ascii="Times New Roman" w:hAnsi="Times New Roman" w:cs="Times New Roman"/>
                <w:b/>
                <w:i/>
              </w:rPr>
              <w:t>назначение</w:t>
            </w:r>
          </w:p>
        </w:tc>
      </w:tr>
      <w:tr w:rsidR="004B7B3B" w:rsidTr="004D5B15">
        <w:trPr>
          <w:trHeight w:val="260"/>
        </w:trPr>
        <w:tc>
          <w:tcPr>
            <w:tcW w:w="1449" w:type="dxa"/>
            <w:tcBorders>
              <w:bottom w:val="single" w:sz="4" w:space="0" w:color="000000" w:themeColor="text1"/>
            </w:tcBorders>
          </w:tcPr>
          <w:p w:rsidR="004B7B3B" w:rsidRDefault="004B7B3B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64" w:type="dxa"/>
            <w:tcBorders>
              <w:bottom w:val="single" w:sz="4" w:space="0" w:color="000000" w:themeColor="text1"/>
            </w:tcBorders>
          </w:tcPr>
          <w:p w:rsidR="004B7B3B" w:rsidRPr="00A34AF8" w:rsidRDefault="004B7B3B" w:rsidP="004D5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89" w:type="dxa"/>
            <w:tcBorders>
              <w:bottom w:val="single" w:sz="4" w:space="0" w:color="000000" w:themeColor="text1"/>
            </w:tcBorders>
          </w:tcPr>
          <w:p w:rsidR="004B7B3B" w:rsidRDefault="004B7B3B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зал ожидания,  гардеробная</w:t>
            </w:r>
          </w:p>
        </w:tc>
      </w:tr>
      <w:tr w:rsidR="004B7B3B" w:rsidTr="004D5B15">
        <w:trPr>
          <w:trHeight w:val="359"/>
        </w:trPr>
        <w:tc>
          <w:tcPr>
            <w:tcW w:w="1449" w:type="dxa"/>
          </w:tcPr>
          <w:p w:rsidR="004B7B3B" w:rsidRDefault="004B7B3B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64" w:type="dxa"/>
          </w:tcPr>
          <w:p w:rsidR="004B7B3B" w:rsidRPr="00A34AF8" w:rsidRDefault="004B7B3B" w:rsidP="004D5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789" w:type="dxa"/>
          </w:tcPr>
          <w:p w:rsidR="004B7B3B" w:rsidRDefault="004B7B3B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выдача паролей  ответственным секретарем</w:t>
            </w:r>
          </w:p>
        </w:tc>
      </w:tr>
      <w:tr w:rsidR="004B7B3B" w:rsidTr="004D5B15">
        <w:trPr>
          <w:trHeight w:val="407"/>
        </w:trPr>
        <w:tc>
          <w:tcPr>
            <w:tcW w:w="1449" w:type="dxa"/>
          </w:tcPr>
          <w:p w:rsidR="004B7B3B" w:rsidRDefault="004B7B3B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64" w:type="dxa"/>
          </w:tcPr>
          <w:p w:rsidR="004B7B3B" w:rsidRPr="009F34AC" w:rsidRDefault="004B7B3B" w:rsidP="004D5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6, 10</w:t>
            </w:r>
          </w:p>
        </w:tc>
        <w:tc>
          <w:tcPr>
            <w:tcW w:w="8789" w:type="dxa"/>
          </w:tcPr>
          <w:p w:rsidR="004B7B3B" w:rsidRDefault="004B7B3B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заход по графику с паспортом</w:t>
            </w:r>
          </w:p>
          <w:p w:rsidR="004B7B3B" w:rsidRDefault="004B7B3B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7B3B" w:rsidTr="004D5B15">
        <w:trPr>
          <w:trHeight w:val="371"/>
        </w:trPr>
        <w:tc>
          <w:tcPr>
            <w:tcW w:w="1449" w:type="dxa"/>
          </w:tcPr>
          <w:p w:rsidR="004B7B3B" w:rsidRDefault="004B7B3B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64" w:type="dxa"/>
          </w:tcPr>
          <w:p w:rsidR="004B7B3B" w:rsidRPr="00A34AF8" w:rsidRDefault="004B7B3B" w:rsidP="004D5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4B7B3B" w:rsidRDefault="004B7B3B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зал ожидания,  гардеробная</w:t>
            </w:r>
          </w:p>
        </w:tc>
      </w:tr>
    </w:tbl>
    <w:p w:rsidR="004B7B3B" w:rsidRDefault="004B7B3B" w:rsidP="004B7B3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4B7B3B" w:rsidRDefault="004B7B3B" w:rsidP="004B7B3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Информацию о прохождении 2 этапа аккредитации смотреть на сайте Новосибирского медицинского колледжа    </w:t>
      </w:r>
    </w:p>
    <w:p w:rsidR="004B7B3B" w:rsidRDefault="00826A86" w:rsidP="004B7B3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028" type="#_x0000_t13" style="position:absolute;left:0;text-align:left;margin-left:309.3pt;margin-top:4.95pt;width:15.75pt;height:8.25pt;z-index:251662336"/>
        </w:pict>
      </w:r>
      <w:r>
        <w:rPr>
          <w:rFonts w:ascii="Times New Roman" w:hAnsi="Times New Roman" w:cs="Times New Roman"/>
          <w:b/>
          <w:noProof/>
        </w:rPr>
        <w:pict>
          <v:shape id="_x0000_s1029" type="#_x0000_t13" style="position:absolute;left:0;text-align:left;margin-left:470.55pt;margin-top:4.95pt;width:15.75pt;height:8.25pt;z-index:251663360"/>
        </w:pict>
      </w:r>
      <w:r w:rsidR="004B7B3B">
        <w:rPr>
          <w:rFonts w:ascii="Times New Roman" w:hAnsi="Times New Roman" w:cs="Times New Roman"/>
          <w:b/>
        </w:rPr>
        <w:t>в разделе аккредитация специалистов         первичная аккредитация       специальность Фармация</w:t>
      </w:r>
    </w:p>
    <w:p w:rsidR="004B7B3B" w:rsidRDefault="004B7B3B" w:rsidP="004B7B3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4B7B3B" w:rsidRDefault="004B7B3B" w:rsidP="004B7B3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46738" w:rsidRDefault="00946738"/>
    <w:sectPr w:rsidR="00946738" w:rsidSect="004B7B3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7B3B"/>
    <w:rsid w:val="004B7B3B"/>
    <w:rsid w:val="004E7907"/>
    <w:rsid w:val="006B3381"/>
    <w:rsid w:val="0071043E"/>
    <w:rsid w:val="00826A86"/>
    <w:rsid w:val="00946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B3B"/>
    <w:pPr>
      <w:ind w:left="720"/>
      <w:contextualSpacing/>
    </w:pPr>
  </w:style>
  <w:style w:type="table" w:styleId="a4">
    <w:name w:val="Table Grid"/>
    <w:basedOn w:val="a1"/>
    <w:uiPriority w:val="59"/>
    <w:rsid w:val="004B7B3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Company>Microsoft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5</cp:revision>
  <cp:lastPrinted>2023-06-06T08:52:00Z</cp:lastPrinted>
  <dcterms:created xsi:type="dcterms:W3CDTF">2022-06-20T03:41:00Z</dcterms:created>
  <dcterms:modified xsi:type="dcterms:W3CDTF">2024-05-20T02:50:00Z</dcterms:modified>
</cp:coreProperties>
</file>