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EBC" w:rsidRDefault="00D67EBC" w:rsidP="00450C16">
      <w:pPr>
        <w:tabs>
          <w:tab w:val="left" w:pos="709"/>
        </w:tabs>
        <w:spacing w:after="0"/>
        <w:jc w:val="center"/>
        <w:rPr>
          <w:rFonts w:ascii="Times New Roman" w:hAnsi="Times New Roman" w:cs="Times New Roman"/>
          <w:b/>
          <w:sz w:val="24"/>
          <w:szCs w:val="24"/>
        </w:rPr>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1.5pt">
            <v:imagedata r:id="rId8" o:title="FT"/>
          </v:shape>
        </w:pict>
      </w:r>
    </w:p>
    <w:p w:rsidR="00D67EBC" w:rsidRDefault="00D67EBC">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br w:type="page"/>
      </w:r>
    </w:p>
    <w:p w:rsidR="00450C16" w:rsidRPr="00322D3F" w:rsidRDefault="00450C16" w:rsidP="00450C16">
      <w:pPr>
        <w:tabs>
          <w:tab w:val="left" w:pos="709"/>
        </w:tabs>
        <w:spacing w:after="0"/>
        <w:jc w:val="center"/>
        <w:rPr>
          <w:rFonts w:ascii="Times New Roman" w:hAnsi="Times New Roman" w:cs="Times New Roman"/>
          <w:b/>
          <w:sz w:val="24"/>
          <w:szCs w:val="24"/>
        </w:rPr>
      </w:pPr>
      <w:r w:rsidRPr="00322D3F">
        <w:rPr>
          <w:rFonts w:ascii="Times New Roman" w:hAnsi="Times New Roman" w:cs="Times New Roman"/>
          <w:b/>
          <w:sz w:val="24"/>
          <w:szCs w:val="24"/>
        </w:rPr>
        <w:lastRenderedPageBreak/>
        <w:t>ГОСУДАРСТВЕННОЕ АВТОНОМНОЕ ПРОФЕССИОНАЛЬНОЕ ОБРАЗОВАТЕЛЬНОЕ УЧРЕЖДЕНИЕ НОВОСИБИРСКОЙ ОБЛАСТИ</w:t>
      </w:r>
    </w:p>
    <w:p w:rsidR="00450C16" w:rsidRPr="00322D3F" w:rsidRDefault="00450C16" w:rsidP="00450C16">
      <w:pPr>
        <w:tabs>
          <w:tab w:val="left" w:pos="709"/>
        </w:tabs>
        <w:spacing w:after="0"/>
        <w:jc w:val="center"/>
        <w:rPr>
          <w:rFonts w:ascii="Times New Roman" w:hAnsi="Times New Roman" w:cs="Times New Roman"/>
          <w:b/>
          <w:sz w:val="24"/>
          <w:szCs w:val="24"/>
        </w:rPr>
      </w:pPr>
      <w:r w:rsidRPr="00322D3F">
        <w:rPr>
          <w:rFonts w:ascii="Times New Roman" w:hAnsi="Times New Roman" w:cs="Times New Roman"/>
          <w:b/>
          <w:sz w:val="24"/>
          <w:szCs w:val="24"/>
        </w:rPr>
        <w:t>«НОВОСИБИРСКИЙ МЕДИЦИНСКИЙ КОЛЛЕДЖ»</w:t>
      </w:r>
    </w:p>
    <w:p w:rsidR="00450C16" w:rsidRPr="00322D3F" w:rsidRDefault="00450C16" w:rsidP="00450C16">
      <w:pPr>
        <w:tabs>
          <w:tab w:val="left" w:pos="709"/>
        </w:tabs>
        <w:spacing w:after="0"/>
        <w:jc w:val="center"/>
        <w:rPr>
          <w:rFonts w:ascii="Times New Roman" w:hAnsi="Times New Roman" w:cs="Times New Roman"/>
          <w:b/>
          <w:sz w:val="24"/>
          <w:szCs w:val="24"/>
        </w:rPr>
      </w:pPr>
    </w:p>
    <w:p w:rsidR="00450C16" w:rsidRPr="00322D3F" w:rsidRDefault="00450C16" w:rsidP="00450C16">
      <w:pPr>
        <w:tabs>
          <w:tab w:val="left" w:pos="709"/>
        </w:tabs>
        <w:spacing w:after="0"/>
        <w:jc w:val="center"/>
        <w:rPr>
          <w:rFonts w:ascii="Times New Roman" w:hAnsi="Times New Roman" w:cs="Times New Roman"/>
          <w:b/>
          <w:sz w:val="24"/>
          <w:szCs w:val="24"/>
        </w:rPr>
      </w:pPr>
    </w:p>
    <w:p w:rsidR="006F6547" w:rsidRDefault="006F6547" w:rsidP="006F6547">
      <w:pPr>
        <w:tabs>
          <w:tab w:val="left" w:pos="709"/>
        </w:tabs>
        <w:spacing w:after="0"/>
        <w:jc w:val="right"/>
        <w:rPr>
          <w:rFonts w:ascii="Times New Roman" w:hAnsi="Times New Roman" w:cs="Times New Roman"/>
          <w:b/>
          <w:sz w:val="24"/>
          <w:szCs w:val="24"/>
        </w:rPr>
      </w:pPr>
      <w:r>
        <w:rPr>
          <w:rFonts w:ascii="Times New Roman" w:hAnsi="Times New Roman" w:cs="Times New Roman"/>
          <w:b/>
          <w:sz w:val="24"/>
          <w:szCs w:val="24"/>
        </w:rPr>
        <w:t>УТВЕРЖДАЮ</w:t>
      </w:r>
    </w:p>
    <w:p w:rsidR="006F6547" w:rsidRDefault="005B73D8" w:rsidP="006F6547">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Д</w:t>
      </w:r>
      <w:r w:rsidR="006F6547">
        <w:rPr>
          <w:rFonts w:ascii="Times New Roman" w:hAnsi="Times New Roman" w:cs="Times New Roman"/>
          <w:sz w:val="24"/>
          <w:szCs w:val="24"/>
        </w:rPr>
        <w:t>иректор ГАПОУ НСО</w:t>
      </w:r>
    </w:p>
    <w:p w:rsidR="006F6547" w:rsidRDefault="006F6547" w:rsidP="006F6547">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«Новосибирский медицинский колледж»</w:t>
      </w:r>
    </w:p>
    <w:p w:rsidR="006F6547" w:rsidRDefault="006F6547" w:rsidP="006F6547">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________________</w:t>
      </w:r>
      <w:r w:rsidR="005B73D8">
        <w:rPr>
          <w:rFonts w:ascii="Times New Roman" w:hAnsi="Times New Roman" w:cs="Times New Roman"/>
          <w:sz w:val="24"/>
          <w:szCs w:val="24"/>
        </w:rPr>
        <w:t>А.Н. Пилипенко</w:t>
      </w:r>
    </w:p>
    <w:p w:rsidR="006F6547" w:rsidRDefault="006F6547" w:rsidP="006F6547">
      <w:pPr>
        <w:tabs>
          <w:tab w:val="left" w:pos="709"/>
        </w:tabs>
        <w:spacing w:after="0"/>
        <w:jc w:val="right"/>
        <w:rPr>
          <w:rFonts w:ascii="Times New Roman" w:hAnsi="Times New Roman" w:cs="Times New Roman"/>
          <w:sz w:val="24"/>
          <w:szCs w:val="24"/>
        </w:rPr>
      </w:pPr>
      <w:r>
        <w:rPr>
          <w:rFonts w:ascii="Times New Roman" w:hAnsi="Times New Roman" w:cs="Times New Roman"/>
          <w:sz w:val="24"/>
          <w:szCs w:val="24"/>
        </w:rPr>
        <w:t>«31» августа 2021 г.</w:t>
      </w:r>
    </w:p>
    <w:p w:rsidR="00450C16" w:rsidRPr="00322D3F" w:rsidRDefault="00450C16" w:rsidP="006F0CFB">
      <w:pPr>
        <w:tabs>
          <w:tab w:val="left" w:pos="709"/>
        </w:tabs>
        <w:spacing w:after="0"/>
        <w:jc w:val="right"/>
        <w:rPr>
          <w:rFonts w:ascii="Times New Roman" w:hAnsi="Times New Roman" w:cs="Times New Roman"/>
          <w:sz w:val="24"/>
          <w:szCs w:val="24"/>
        </w:rPr>
      </w:pPr>
    </w:p>
    <w:p w:rsidR="00450C16" w:rsidRPr="00322D3F" w:rsidRDefault="00450C16" w:rsidP="00450C16">
      <w:pPr>
        <w:tabs>
          <w:tab w:val="left" w:pos="709"/>
        </w:tabs>
        <w:spacing w:after="0"/>
        <w:jc w:val="center"/>
        <w:rPr>
          <w:rFonts w:ascii="Times New Roman" w:hAnsi="Times New Roman" w:cs="Times New Roman"/>
          <w:b/>
          <w:sz w:val="24"/>
          <w:szCs w:val="24"/>
        </w:rPr>
      </w:pPr>
    </w:p>
    <w:p w:rsidR="00450C16" w:rsidRPr="00322D3F" w:rsidRDefault="00450C16" w:rsidP="00450C16">
      <w:pPr>
        <w:tabs>
          <w:tab w:val="left" w:pos="709"/>
        </w:tabs>
        <w:spacing w:after="0"/>
        <w:jc w:val="center"/>
        <w:rPr>
          <w:rFonts w:ascii="Times New Roman" w:hAnsi="Times New Roman" w:cs="Times New Roman"/>
          <w:b/>
          <w:sz w:val="24"/>
          <w:szCs w:val="24"/>
        </w:rPr>
      </w:pPr>
    </w:p>
    <w:p w:rsidR="00450C16" w:rsidRPr="00322D3F" w:rsidRDefault="00450C16" w:rsidP="00450C16">
      <w:pPr>
        <w:tabs>
          <w:tab w:val="left" w:pos="709"/>
        </w:tabs>
        <w:spacing w:after="0"/>
        <w:jc w:val="center"/>
        <w:rPr>
          <w:rFonts w:ascii="Times New Roman" w:hAnsi="Times New Roman" w:cs="Times New Roman"/>
          <w:b/>
          <w:sz w:val="24"/>
          <w:szCs w:val="24"/>
        </w:rPr>
      </w:pPr>
    </w:p>
    <w:p w:rsidR="00450C16" w:rsidRPr="00322D3F" w:rsidRDefault="00450C16" w:rsidP="00450C16">
      <w:pPr>
        <w:tabs>
          <w:tab w:val="left" w:pos="709"/>
        </w:tabs>
        <w:spacing w:after="0"/>
        <w:jc w:val="center"/>
        <w:rPr>
          <w:rFonts w:ascii="Times New Roman" w:hAnsi="Times New Roman" w:cs="Times New Roman"/>
          <w:b/>
          <w:sz w:val="24"/>
          <w:szCs w:val="24"/>
        </w:rPr>
      </w:pPr>
      <w:r w:rsidRPr="00322D3F">
        <w:rPr>
          <w:rFonts w:ascii="Times New Roman" w:hAnsi="Times New Roman" w:cs="Times New Roman"/>
          <w:b/>
          <w:sz w:val="24"/>
          <w:szCs w:val="24"/>
        </w:rPr>
        <w:t>ПРОГРАММА ПОДГОТОВКИ СПЕЦИАЛИСТОВ СРЕДНЕГО ЗВЕНА</w:t>
      </w: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b/>
          <w:sz w:val="24"/>
          <w:szCs w:val="24"/>
        </w:rPr>
      </w:pPr>
    </w:p>
    <w:p w:rsidR="00450C16" w:rsidRPr="00322D3F" w:rsidRDefault="00450C16" w:rsidP="00450C16">
      <w:pPr>
        <w:tabs>
          <w:tab w:val="left" w:pos="709"/>
        </w:tabs>
        <w:spacing w:after="0"/>
        <w:rPr>
          <w:rFonts w:ascii="Times New Roman" w:hAnsi="Times New Roman" w:cs="Times New Roman"/>
          <w:b/>
          <w:sz w:val="24"/>
          <w:szCs w:val="24"/>
        </w:rPr>
      </w:pPr>
    </w:p>
    <w:p w:rsidR="00450C16" w:rsidRPr="00322D3F" w:rsidRDefault="00450C16" w:rsidP="00450C16">
      <w:pPr>
        <w:tabs>
          <w:tab w:val="left" w:pos="709"/>
        </w:tabs>
        <w:spacing w:after="0"/>
        <w:rPr>
          <w:rFonts w:ascii="Times New Roman" w:hAnsi="Times New Roman" w:cs="Times New Roman"/>
          <w:b/>
          <w:sz w:val="24"/>
          <w:szCs w:val="24"/>
        </w:rPr>
      </w:pPr>
    </w:p>
    <w:p w:rsidR="00450C16" w:rsidRPr="00322D3F" w:rsidRDefault="00450C16" w:rsidP="00450C16">
      <w:pPr>
        <w:tabs>
          <w:tab w:val="left" w:pos="709"/>
        </w:tabs>
        <w:spacing w:after="0"/>
        <w:jc w:val="center"/>
        <w:rPr>
          <w:rFonts w:ascii="Times New Roman" w:hAnsi="Times New Roman" w:cs="Times New Roman"/>
          <w:b/>
          <w:sz w:val="24"/>
          <w:szCs w:val="24"/>
        </w:rPr>
      </w:pPr>
      <w:r w:rsidRPr="00322D3F">
        <w:rPr>
          <w:rFonts w:ascii="Times New Roman" w:hAnsi="Times New Roman" w:cs="Times New Roman"/>
          <w:b/>
          <w:sz w:val="24"/>
          <w:szCs w:val="24"/>
        </w:rPr>
        <w:t xml:space="preserve">Специальность </w:t>
      </w:r>
      <w:r>
        <w:rPr>
          <w:rFonts w:ascii="Times New Roman" w:hAnsi="Times New Roman" w:cs="Times New Roman"/>
          <w:b/>
          <w:bCs/>
          <w:sz w:val="24"/>
          <w:szCs w:val="24"/>
        </w:rPr>
        <w:t>33.02.01 Фармация</w:t>
      </w:r>
    </w:p>
    <w:p w:rsidR="00450C16" w:rsidRPr="00322D3F" w:rsidRDefault="00450C16" w:rsidP="00450C16">
      <w:pPr>
        <w:tabs>
          <w:tab w:val="left" w:pos="709"/>
        </w:tabs>
        <w:spacing w:after="0"/>
        <w:rPr>
          <w:rFonts w:ascii="Times New Roman" w:hAnsi="Times New Roman" w:cs="Times New Roman"/>
          <w:b/>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rPr>
          <w:rFonts w:ascii="Times New Roman" w:hAnsi="Times New Roman" w:cs="Times New Roman"/>
          <w:sz w:val="24"/>
          <w:szCs w:val="24"/>
        </w:rPr>
      </w:pPr>
    </w:p>
    <w:p w:rsidR="00450C16" w:rsidRPr="00322D3F" w:rsidRDefault="00450C16" w:rsidP="00450C16">
      <w:pPr>
        <w:tabs>
          <w:tab w:val="left" w:pos="709"/>
        </w:tabs>
        <w:spacing w:after="0"/>
        <w:jc w:val="right"/>
        <w:rPr>
          <w:rFonts w:ascii="Times New Roman" w:hAnsi="Times New Roman" w:cs="Times New Roman"/>
          <w:sz w:val="24"/>
          <w:szCs w:val="24"/>
        </w:rPr>
      </w:pPr>
    </w:p>
    <w:p w:rsidR="00450C16" w:rsidRPr="00322D3F" w:rsidRDefault="00450C16" w:rsidP="00450C16">
      <w:pPr>
        <w:tabs>
          <w:tab w:val="left" w:pos="709"/>
        </w:tabs>
        <w:spacing w:after="0"/>
        <w:jc w:val="right"/>
        <w:rPr>
          <w:rFonts w:ascii="Times New Roman" w:hAnsi="Times New Roman" w:cs="Times New Roman"/>
          <w:sz w:val="24"/>
          <w:szCs w:val="24"/>
        </w:rPr>
      </w:pPr>
    </w:p>
    <w:p w:rsidR="00450C16" w:rsidRPr="00322D3F" w:rsidRDefault="00450C16" w:rsidP="00450C16">
      <w:pPr>
        <w:tabs>
          <w:tab w:val="left" w:pos="709"/>
        </w:tabs>
        <w:spacing w:after="0"/>
        <w:jc w:val="right"/>
        <w:rPr>
          <w:rFonts w:ascii="Times New Roman" w:hAnsi="Times New Roman" w:cs="Times New Roman"/>
          <w:sz w:val="24"/>
          <w:szCs w:val="24"/>
        </w:rPr>
      </w:pPr>
    </w:p>
    <w:p w:rsidR="00450C16" w:rsidRPr="00322D3F" w:rsidRDefault="00450C16" w:rsidP="00450C16">
      <w:pPr>
        <w:tabs>
          <w:tab w:val="left" w:pos="709"/>
        </w:tabs>
        <w:spacing w:after="0"/>
        <w:jc w:val="both"/>
        <w:rPr>
          <w:rFonts w:ascii="Times New Roman" w:hAnsi="Times New Roman" w:cs="Times New Roman"/>
          <w:sz w:val="24"/>
          <w:szCs w:val="24"/>
        </w:rPr>
      </w:pPr>
    </w:p>
    <w:p w:rsidR="00450C16" w:rsidRPr="00322D3F" w:rsidRDefault="00450C16" w:rsidP="00450C16">
      <w:pPr>
        <w:tabs>
          <w:tab w:val="left" w:pos="709"/>
        </w:tabs>
        <w:spacing w:after="0"/>
        <w:jc w:val="both"/>
        <w:rPr>
          <w:rFonts w:ascii="Times New Roman" w:hAnsi="Times New Roman" w:cs="Times New Roman"/>
          <w:sz w:val="24"/>
          <w:szCs w:val="24"/>
        </w:rPr>
      </w:pPr>
    </w:p>
    <w:p w:rsidR="00450C16" w:rsidRPr="00322D3F" w:rsidRDefault="00450C16" w:rsidP="00450C16">
      <w:pPr>
        <w:tabs>
          <w:tab w:val="left" w:pos="709"/>
        </w:tabs>
        <w:spacing w:after="0"/>
        <w:jc w:val="both"/>
        <w:rPr>
          <w:rFonts w:ascii="Times New Roman" w:hAnsi="Times New Roman" w:cs="Times New Roman"/>
          <w:sz w:val="24"/>
          <w:szCs w:val="24"/>
        </w:rPr>
      </w:pPr>
    </w:p>
    <w:p w:rsidR="00450C16" w:rsidRPr="00322D3F" w:rsidRDefault="00450C16" w:rsidP="00450C16">
      <w:pPr>
        <w:tabs>
          <w:tab w:val="left" w:pos="709"/>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Новосибирск </w:t>
      </w:r>
      <w:r w:rsidR="006F6547">
        <w:rPr>
          <w:rFonts w:ascii="Times New Roman" w:hAnsi="Times New Roman" w:cs="Times New Roman"/>
          <w:b/>
          <w:sz w:val="24"/>
          <w:szCs w:val="24"/>
        </w:rPr>
        <w:t>2021</w:t>
      </w:r>
      <w:r w:rsidRPr="00322D3F">
        <w:rPr>
          <w:rFonts w:ascii="Times New Roman" w:hAnsi="Times New Roman" w:cs="Times New Roman"/>
          <w:b/>
          <w:sz w:val="24"/>
          <w:szCs w:val="24"/>
        </w:rPr>
        <w:t xml:space="preserve"> г</w:t>
      </w:r>
    </w:p>
    <w:p w:rsidR="00450C16" w:rsidRDefault="00450C16" w:rsidP="00450C16">
      <w:pPr>
        <w:spacing w:after="0"/>
        <w:ind w:firstLine="709"/>
        <w:jc w:val="both"/>
        <w:rPr>
          <w:rFonts w:ascii="Times New Roman" w:hAnsi="Times New Roman" w:cs="Times New Roman"/>
          <w:sz w:val="24"/>
          <w:szCs w:val="24"/>
        </w:rPr>
      </w:pPr>
    </w:p>
    <w:p w:rsidR="00E46AB9" w:rsidRDefault="006F0CFB" w:rsidP="006B789B">
      <w:pPr>
        <w:spacing w:after="0"/>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236963"/>
            <wp:effectExtent l="19050" t="0" r="3175" b="0"/>
            <wp:docPr id="3" name="Рисунок 2" descr="C:\Users\Глебова.NMK\Documents\Scanned Documents\Ф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лебова.NMK\Documents\Scanned Documents\ФТ.jpeg"/>
                    <pic:cNvPicPr>
                      <a:picLocks noChangeAspect="1" noChangeArrowheads="1"/>
                    </pic:cNvPicPr>
                  </pic:nvPicPr>
                  <pic:blipFill>
                    <a:blip r:embed="rId9" cstate="print"/>
                    <a:srcRect/>
                    <a:stretch>
                      <a:fillRect/>
                    </a:stretch>
                  </pic:blipFill>
                  <pic:spPr bwMode="auto">
                    <a:xfrm>
                      <a:off x="0" y="0"/>
                      <a:ext cx="5940425" cy="8236963"/>
                    </a:xfrm>
                    <a:prstGeom prst="rect">
                      <a:avLst/>
                    </a:prstGeom>
                    <a:noFill/>
                    <a:ln w="9525">
                      <a:noFill/>
                      <a:miter lim="800000"/>
                      <a:headEnd/>
                      <a:tailEnd/>
                    </a:ln>
                  </pic:spPr>
                </pic:pic>
              </a:graphicData>
            </a:graphic>
          </wp:inline>
        </w:drawing>
      </w:r>
    </w:p>
    <w:p w:rsidR="00E46AB9" w:rsidRDefault="00E46AB9">
      <w:pPr>
        <w:rPr>
          <w:rFonts w:ascii="Times New Roman" w:hAnsi="Times New Roman" w:cs="Times New Roman"/>
          <w:sz w:val="24"/>
          <w:szCs w:val="24"/>
        </w:rPr>
      </w:pPr>
      <w:r>
        <w:rPr>
          <w:rFonts w:ascii="Times New Roman" w:hAnsi="Times New Roman" w:cs="Times New Roman"/>
          <w:sz w:val="24"/>
          <w:szCs w:val="24"/>
        </w:rPr>
        <w:br w:type="page"/>
      </w:r>
    </w:p>
    <w:p w:rsidR="006B789B" w:rsidRPr="00C84DE1" w:rsidRDefault="006B789B" w:rsidP="006B789B">
      <w:pPr>
        <w:spacing w:after="0"/>
        <w:ind w:firstLine="709"/>
        <w:jc w:val="both"/>
        <w:rPr>
          <w:rFonts w:ascii="Times New Roman" w:hAnsi="Times New Roman" w:cs="Times New Roman"/>
          <w:sz w:val="24"/>
          <w:szCs w:val="24"/>
        </w:rPr>
      </w:pPr>
      <w:r w:rsidRPr="00C84DE1">
        <w:rPr>
          <w:rFonts w:ascii="Times New Roman" w:hAnsi="Times New Roman" w:cs="Times New Roman"/>
          <w:sz w:val="24"/>
          <w:szCs w:val="24"/>
        </w:rPr>
        <w:lastRenderedPageBreak/>
        <w:t>Программа подготовки специалистов среднего звена</w:t>
      </w:r>
      <w:r w:rsidRPr="009D65E0">
        <w:rPr>
          <w:rFonts w:ascii="Times New Roman" w:hAnsi="Times New Roman" w:cs="Times New Roman"/>
          <w:sz w:val="24"/>
          <w:szCs w:val="24"/>
        </w:rPr>
        <w:t xml:space="preserve"> </w:t>
      </w:r>
      <w:r w:rsidRPr="00C84DE1">
        <w:rPr>
          <w:rFonts w:ascii="Times New Roman" w:hAnsi="Times New Roman" w:cs="Times New Roman"/>
          <w:sz w:val="24"/>
          <w:szCs w:val="24"/>
        </w:rPr>
        <w:t xml:space="preserve">по специальности </w:t>
      </w:r>
      <w:r w:rsidRPr="00C84DE1">
        <w:rPr>
          <w:rFonts w:ascii="Times New Roman" w:hAnsi="Times New Roman" w:cs="Times New Roman"/>
          <w:bCs/>
          <w:sz w:val="24"/>
          <w:szCs w:val="24"/>
        </w:rPr>
        <w:t>3</w:t>
      </w:r>
      <w:r>
        <w:rPr>
          <w:rFonts w:ascii="Times New Roman" w:hAnsi="Times New Roman" w:cs="Times New Roman"/>
          <w:bCs/>
          <w:sz w:val="24"/>
          <w:szCs w:val="24"/>
        </w:rPr>
        <w:t>3</w:t>
      </w:r>
      <w:r w:rsidRPr="00C84DE1">
        <w:rPr>
          <w:rFonts w:ascii="Times New Roman" w:hAnsi="Times New Roman" w:cs="Times New Roman"/>
          <w:bCs/>
          <w:sz w:val="24"/>
          <w:szCs w:val="24"/>
        </w:rPr>
        <w:t>.02.0</w:t>
      </w:r>
      <w:r>
        <w:rPr>
          <w:rFonts w:ascii="Times New Roman" w:hAnsi="Times New Roman" w:cs="Times New Roman"/>
          <w:bCs/>
          <w:sz w:val="24"/>
          <w:szCs w:val="24"/>
        </w:rPr>
        <w:t>1</w:t>
      </w:r>
      <w:r w:rsidRPr="00C84DE1">
        <w:rPr>
          <w:rFonts w:ascii="Times New Roman" w:hAnsi="Times New Roman" w:cs="Times New Roman"/>
          <w:b/>
          <w:bCs/>
          <w:sz w:val="24"/>
          <w:szCs w:val="24"/>
        </w:rPr>
        <w:t xml:space="preserve"> </w:t>
      </w:r>
      <w:r>
        <w:rPr>
          <w:rFonts w:ascii="Times New Roman" w:hAnsi="Times New Roman" w:cs="Times New Roman"/>
          <w:sz w:val="24"/>
          <w:szCs w:val="24"/>
        </w:rPr>
        <w:t>Фармация</w:t>
      </w:r>
      <w:r w:rsidRPr="00C84DE1">
        <w:rPr>
          <w:rFonts w:ascii="Times New Roman" w:hAnsi="Times New Roman" w:cs="Times New Roman"/>
          <w:sz w:val="24"/>
          <w:szCs w:val="24"/>
        </w:rPr>
        <w:t xml:space="preserve"> разработана в соответствии с федеральным государственным образовательным стандартом среднего профессионального образования по специальности </w:t>
      </w:r>
      <w:r w:rsidRPr="00C84DE1">
        <w:rPr>
          <w:rFonts w:ascii="Times New Roman" w:hAnsi="Times New Roman" w:cs="Times New Roman"/>
          <w:bCs/>
          <w:sz w:val="24"/>
          <w:szCs w:val="24"/>
        </w:rPr>
        <w:t>3</w:t>
      </w:r>
      <w:r>
        <w:rPr>
          <w:rFonts w:ascii="Times New Roman" w:hAnsi="Times New Roman" w:cs="Times New Roman"/>
          <w:bCs/>
          <w:sz w:val="24"/>
          <w:szCs w:val="24"/>
        </w:rPr>
        <w:t>3</w:t>
      </w:r>
      <w:r w:rsidRPr="00C84DE1">
        <w:rPr>
          <w:rFonts w:ascii="Times New Roman" w:hAnsi="Times New Roman" w:cs="Times New Roman"/>
          <w:bCs/>
          <w:sz w:val="24"/>
          <w:szCs w:val="24"/>
        </w:rPr>
        <w:t>.02.0</w:t>
      </w:r>
      <w:r>
        <w:rPr>
          <w:rFonts w:ascii="Times New Roman" w:hAnsi="Times New Roman" w:cs="Times New Roman"/>
          <w:bCs/>
          <w:sz w:val="24"/>
          <w:szCs w:val="24"/>
        </w:rPr>
        <w:t>1</w:t>
      </w:r>
      <w:r w:rsidRPr="00C84DE1">
        <w:rPr>
          <w:rFonts w:ascii="Times New Roman" w:hAnsi="Times New Roman" w:cs="Times New Roman"/>
          <w:b/>
          <w:bCs/>
          <w:sz w:val="24"/>
          <w:szCs w:val="24"/>
        </w:rPr>
        <w:t xml:space="preserve"> </w:t>
      </w:r>
      <w:r>
        <w:rPr>
          <w:rFonts w:ascii="Times New Roman" w:hAnsi="Times New Roman" w:cs="Times New Roman"/>
          <w:sz w:val="24"/>
          <w:szCs w:val="24"/>
        </w:rPr>
        <w:t>Фармация</w:t>
      </w:r>
      <w:r w:rsidRPr="00C84DE1">
        <w:rPr>
          <w:rFonts w:ascii="Times New Roman" w:hAnsi="Times New Roman" w:cs="Times New Roman"/>
          <w:sz w:val="24"/>
          <w:szCs w:val="24"/>
        </w:rPr>
        <w:t>, утверждённым приказом Министерства образования и науки Российской Федерации от 1</w:t>
      </w:r>
      <w:r>
        <w:rPr>
          <w:rFonts w:ascii="Times New Roman" w:hAnsi="Times New Roman" w:cs="Times New Roman"/>
          <w:sz w:val="24"/>
          <w:szCs w:val="24"/>
        </w:rPr>
        <w:t>2</w:t>
      </w:r>
      <w:r w:rsidRPr="00C84DE1">
        <w:rPr>
          <w:rFonts w:ascii="Times New Roman" w:hAnsi="Times New Roman" w:cs="Times New Roman"/>
          <w:sz w:val="24"/>
          <w:szCs w:val="24"/>
        </w:rPr>
        <w:t xml:space="preserve"> </w:t>
      </w:r>
      <w:r>
        <w:rPr>
          <w:rFonts w:ascii="Times New Roman" w:hAnsi="Times New Roman" w:cs="Times New Roman"/>
          <w:sz w:val="24"/>
          <w:szCs w:val="24"/>
        </w:rPr>
        <w:t>мая</w:t>
      </w:r>
      <w:r w:rsidRPr="00C84DE1">
        <w:rPr>
          <w:rFonts w:ascii="Times New Roman" w:hAnsi="Times New Roman" w:cs="Times New Roman"/>
          <w:sz w:val="24"/>
          <w:szCs w:val="24"/>
        </w:rPr>
        <w:t xml:space="preserve"> 2014 г. </w:t>
      </w:r>
      <w:r>
        <w:rPr>
          <w:rFonts w:ascii="Times New Roman" w:hAnsi="Times New Roman" w:cs="Times New Roman"/>
          <w:sz w:val="24"/>
          <w:szCs w:val="24"/>
        </w:rPr>
        <w:t>№501.</w:t>
      </w:r>
    </w:p>
    <w:p w:rsidR="00F32F0F" w:rsidRDefault="00F32F0F" w:rsidP="00F32F0F">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Программа подготовки специалистов среднего звена реализуется в соответствии с лицензией на образовательную деятельность 54Л01 №0004274 от 09 ноября 2018 года, регистрационный номер 10724, выданной министерством образования Новосибирской области  и свидетельства о государственной аккредитации 54А01 №0003770 от 07 марта 2019 года, регистрационный номер 2149,  выданного министерством образования Новосибирской области.</w:t>
      </w:r>
    </w:p>
    <w:p w:rsidR="006B789B" w:rsidRPr="00C84DE1" w:rsidRDefault="006B789B" w:rsidP="006B78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firstLine="709"/>
        <w:jc w:val="both"/>
        <w:rPr>
          <w:rFonts w:ascii="Times New Roman" w:hAnsi="Times New Roman" w:cs="Times New Roman"/>
          <w:sz w:val="24"/>
          <w:szCs w:val="24"/>
        </w:rPr>
      </w:pPr>
      <w:r w:rsidRPr="00C84DE1">
        <w:rPr>
          <w:rFonts w:ascii="Times New Roman" w:hAnsi="Times New Roman" w:cs="Times New Roman"/>
          <w:sz w:val="24"/>
          <w:szCs w:val="24"/>
        </w:rPr>
        <w:t>Организация-разработчик: ГАПОУ НСО «Новосибирский медицинский колледж»</w:t>
      </w:r>
    </w:p>
    <w:p w:rsidR="006B789B" w:rsidRPr="00C84DE1" w:rsidRDefault="006B789B" w:rsidP="006B789B">
      <w:pPr>
        <w:spacing w:after="0"/>
        <w:jc w:val="both"/>
        <w:rPr>
          <w:rFonts w:ascii="Times New Roman" w:hAnsi="Times New Roman" w:cs="Times New Roman"/>
          <w:sz w:val="24"/>
          <w:szCs w:val="24"/>
        </w:rPr>
      </w:pPr>
      <w:r w:rsidRPr="00C84DE1">
        <w:rPr>
          <w:rFonts w:ascii="Times New Roman" w:hAnsi="Times New Roman" w:cs="Times New Roman"/>
          <w:sz w:val="24"/>
          <w:szCs w:val="24"/>
        </w:rPr>
        <w:t>Образовательную программу разработали:</w:t>
      </w:r>
    </w:p>
    <w:p w:rsidR="006B789B" w:rsidRPr="00BC559F" w:rsidRDefault="006B789B" w:rsidP="006B789B">
      <w:pPr>
        <w:spacing w:after="0"/>
        <w:ind w:firstLine="709"/>
        <w:jc w:val="both"/>
        <w:rPr>
          <w:rFonts w:ascii="Times New Roman" w:hAnsi="Times New Roman" w:cs="Times New Roman"/>
          <w:sz w:val="24"/>
          <w:szCs w:val="24"/>
        </w:rPr>
      </w:pPr>
    </w:p>
    <w:tbl>
      <w:tblPr>
        <w:tblStyle w:val="a3"/>
        <w:tblW w:w="9180" w:type="dxa"/>
        <w:tblLook w:val="01E0" w:firstRow="1" w:lastRow="1" w:firstColumn="1" w:lastColumn="1" w:noHBand="0" w:noVBand="0"/>
      </w:tblPr>
      <w:tblGrid>
        <w:gridCol w:w="3227"/>
        <w:gridCol w:w="3544"/>
        <w:gridCol w:w="2409"/>
      </w:tblGrid>
      <w:tr w:rsidR="006B789B" w:rsidRPr="00BC559F" w:rsidTr="006B789B">
        <w:tc>
          <w:tcPr>
            <w:tcW w:w="3227" w:type="dxa"/>
          </w:tcPr>
          <w:p w:rsidR="006B789B" w:rsidRPr="00BC559F" w:rsidRDefault="006B789B" w:rsidP="006B789B">
            <w:pPr>
              <w:jc w:val="center"/>
              <w:rPr>
                <w:sz w:val="24"/>
                <w:szCs w:val="24"/>
              </w:rPr>
            </w:pPr>
            <w:r w:rsidRPr="00BC559F">
              <w:rPr>
                <w:sz w:val="24"/>
                <w:szCs w:val="24"/>
              </w:rPr>
              <w:t>Ф. И.О.</w:t>
            </w:r>
          </w:p>
        </w:tc>
        <w:tc>
          <w:tcPr>
            <w:tcW w:w="3544" w:type="dxa"/>
          </w:tcPr>
          <w:p w:rsidR="006B789B" w:rsidRPr="00BC559F" w:rsidRDefault="006B789B" w:rsidP="006B789B">
            <w:pPr>
              <w:jc w:val="center"/>
              <w:rPr>
                <w:sz w:val="24"/>
                <w:szCs w:val="24"/>
              </w:rPr>
            </w:pPr>
            <w:r w:rsidRPr="00BC559F">
              <w:rPr>
                <w:sz w:val="24"/>
                <w:szCs w:val="24"/>
              </w:rPr>
              <w:t>Должность</w:t>
            </w:r>
          </w:p>
        </w:tc>
        <w:tc>
          <w:tcPr>
            <w:tcW w:w="2409" w:type="dxa"/>
          </w:tcPr>
          <w:p w:rsidR="006B789B" w:rsidRPr="00BC559F" w:rsidRDefault="006B789B" w:rsidP="006B789B">
            <w:pPr>
              <w:ind w:left="33"/>
              <w:jc w:val="center"/>
              <w:rPr>
                <w:sz w:val="24"/>
                <w:szCs w:val="24"/>
              </w:rPr>
            </w:pPr>
            <w:r w:rsidRPr="00BC559F">
              <w:rPr>
                <w:sz w:val="24"/>
                <w:szCs w:val="24"/>
              </w:rPr>
              <w:t>Кафедра</w:t>
            </w:r>
          </w:p>
        </w:tc>
      </w:tr>
      <w:tr w:rsidR="006B789B" w:rsidRPr="00BC559F" w:rsidTr="006B789B">
        <w:tc>
          <w:tcPr>
            <w:tcW w:w="3227" w:type="dxa"/>
          </w:tcPr>
          <w:p w:rsidR="006B789B" w:rsidRPr="00BC559F" w:rsidRDefault="006B789B" w:rsidP="006B789B">
            <w:pPr>
              <w:jc w:val="both"/>
              <w:rPr>
                <w:sz w:val="24"/>
                <w:szCs w:val="24"/>
              </w:rPr>
            </w:pPr>
            <w:r w:rsidRPr="00BC559F">
              <w:rPr>
                <w:sz w:val="24"/>
                <w:szCs w:val="24"/>
              </w:rPr>
              <w:t>Глебова Н.И.</w:t>
            </w:r>
          </w:p>
        </w:tc>
        <w:tc>
          <w:tcPr>
            <w:tcW w:w="3544" w:type="dxa"/>
          </w:tcPr>
          <w:p w:rsidR="006B789B" w:rsidRPr="00BC559F" w:rsidRDefault="006B789B" w:rsidP="006B789B">
            <w:pPr>
              <w:jc w:val="both"/>
              <w:rPr>
                <w:sz w:val="24"/>
                <w:szCs w:val="24"/>
              </w:rPr>
            </w:pPr>
            <w:r w:rsidRPr="00BC559F">
              <w:rPr>
                <w:sz w:val="24"/>
                <w:szCs w:val="24"/>
              </w:rPr>
              <w:t>зам. директора по УПР</w:t>
            </w:r>
          </w:p>
        </w:tc>
        <w:tc>
          <w:tcPr>
            <w:tcW w:w="2409" w:type="dxa"/>
          </w:tcPr>
          <w:p w:rsidR="006B789B" w:rsidRPr="00BC559F" w:rsidRDefault="006B789B" w:rsidP="006B789B">
            <w:pPr>
              <w:rPr>
                <w:sz w:val="24"/>
                <w:szCs w:val="24"/>
              </w:rPr>
            </w:pPr>
          </w:p>
        </w:tc>
      </w:tr>
      <w:tr w:rsidR="006B789B" w:rsidRPr="00BC559F" w:rsidTr="006B789B">
        <w:tc>
          <w:tcPr>
            <w:tcW w:w="3227" w:type="dxa"/>
          </w:tcPr>
          <w:p w:rsidR="006B789B" w:rsidRPr="00BC559F" w:rsidRDefault="006B789B" w:rsidP="006B789B">
            <w:pPr>
              <w:jc w:val="both"/>
              <w:rPr>
                <w:sz w:val="24"/>
                <w:szCs w:val="24"/>
              </w:rPr>
            </w:pPr>
            <w:r>
              <w:rPr>
                <w:sz w:val="24"/>
                <w:szCs w:val="24"/>
              </w:rPr>
              <w:t>Сурина</w:t>
            </w:r>
            <w:r w:rsidRPr="00BC559F">
              <w:rPr>
                <w:sz w:val="24"/>
                <w:szCs w:val="24"/>
              </w:rPr>
              <w:t xml:space="preserve"> </w:t>
            </w:r>
            <w:r>
              <w:rPr>
                <w:sz w:val="24"/>
                <w:szCs w:val="24"/>
              </w:rPr>
              <w:t>О.М.</w:t>
            </w:r>
          </w:p>
        </w:tc>
        <w:tc>
          <w:tcPr>
            <w:tcW w:w="3544" w:type="dxa"/>
          </w:tcPr>
          <w:p w:rsidR="006B789B" w:rsidRPr="00BC559F" w:rsidRDefault="006B789B" w:rsidP="006B789B">
            <w:pPr>
              <w:jc w:val="both"/>
              <w:rPr>
                <w:sz w:val="24"/>
                <w:szCs w:val="24"/>
              </w:rPr>
            </w:pPr>
            <w:r>
              <w:rPr>
                <w:sz w:val="24"/>
                <w:szCs w:val="24"/>
              </w:rPr>
              <w:t>заведующий отделением специальности Фармация</w:t>
            </w:r>
          </w:p>
        </w:tc>
        <w:tc>
          <w:tcPr>
            <w:tcW w:w="2409" w:type="dxa"/>
          </w:tcPr>
          <w:p w:rsidR="006B789B" w:rsidRPr="00BC559F" w:rsidRDefault="006B789B" w:rsidP="006B789B">
            <w:pPr>
              <w:jc w:val="both"/>
              <w:rPr>
                <w:sz w:val="24"/>
                <w:szCs w:val="24"/>
              </w:rPr>
            </w:pPr>
            <w:r>
              <w:rPr>
                <w:sz w:val="24"/>
                <w:szCs w:val="24"/>
              </w:rPr>
              <w:t>«Специальные фармацевтические дисциплины»</w:t>
            </w:r>
          </w:p>
        </w:tc>
      </w:tr>
    </w:tbl>
    <w:p w:rsidR="006B789B" w:rsidRPr="00BC559F" w:rsidRDefault="006B789B" w:rsidP="006B789B">
      <w:pPr>
        <w:spacing w:after="0"/>
        <w:ind w:firstLine="709"/>
        <w:jc w:val="both"/>
        <w:rPr>
          <w:rFonts w:ascii="Times New Roman" w:hAnsi="Times New Roman" w:cs="Times New Roman"/>
          <w:sz w:val="24"/>
          <w:szCs w:val="24"/>
        </w:rPr>
      </w:pPr>
    </w:p>
    <w:p w:rsidR="006B789B" w:rsidRPr="00322D3F" w:rsidRDefault="006B789B" w:rsidP="006B789B">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ab/>
      </w:r>
      <w:r w:rsidRPr="00322D3F">
        <w:rPr>
          <w:rFonts w:ascii="Times New Roman" w:hAnsi="Times New Roman" w:cs="Times New Roman"/>
          <w:sz w:val="24"/>
          <w:szCs w:val="24"/>
        </w:rPr>
        <w:t xml:space="preserve">Программа подготовки специалистов среднего звена рассмотрена и рекомендована для организации образовательного процесса по специальности </w:t>
      </w:r>
      <w:r>
        <w:rPr>
          <w:rFonts w:ascii="Times New Roman" w:hAnsi="Times New Roman" w:cs="Times New Roman"/>
          <w:bCs/>
          <w:sz w:val="24"/>
          <w:szCs w:val="24"/>
        </w:rPr>
        <w:t>33.02.01 Фармация</w:t>
      </w:r>
      <w:r w:rsidR="00B63E29">
        <w:rPr>
          <w:rFonts w:ascii="Times New Roman" w:hAnsi="Times New Roman" w:cs="Times New Roman"/>
          <w:sz w:val="24"/>
          <w:szCs w:val="24"/>
        </w:rPr>
        <w:t xml:space="preserve"> на заседании  Совета методистов</w:t>
      </w:r>
      <w:r w:rsidRPr="00322D3F">
        <w:rPr>
          <w:rFonts w:ascii="Times New Roman" w:hAnsi="Times New Roman" w:cs="Times New Roman"/>
          <w:sz w:val="24"/>
          <w:szCs w:val="24"/>
        </w:rPr>
        <w:t xml:space="preserve"> </w:t>
      </w:r>
      <w:r w:rsidRPr="001374AD">
        <w:rPr>
          <w:rFonts w:ascii="Times New Roman" w:hAnsi="Times New Roman" w:cs="Times New Roman"/>
          <w:sz w:val="24"/>
          <w:szCs w:val="24"/>
        </w:rPr>
        <w:t>№</w:t>
      </w:r>
      <w:r w:rsidR="00FB6A5C">
        <w:rPr>
          <w:rFonts w:ascii="Times New Roman" w:hAnsi="Times New Roman" w:cs="Times New Roman"/>
          <w:sz w:val="24"/>
          <w:szCs w:val="24"/>
        </w:rPr>
        <w:t>10</w:t>
      </w:r>
      <w:r w:rsidRPr="001374AD">
        <w:rPr>
          <w:rFonts w:ascii="Times New Roman" w:hAnsi="Times New Roman" w:cs="Times New Roman"/>
          <w:sz w:val="24"/>
          <w:szCs w:val="24"/>
        </w:rPr>
        <w:t xml:space="preserve"> от </w:t>
      </w:r>
      <w:r w:rsidR="00473B5E">
        <w:rPr>
          <w:rFonts w:ascii="Times New Roman" w:hAnsi="Times New Roman" w:cs="Times New Roman"/>
          <w:sz w:val="24"/>
          <w:szCs w:val="24"/>
        </w:rPr>
        <w:t>1</w:t>
      </w:r>
      <w:r w:rsidR="00A959AD">
        <w:rPr>
          <w:rFonts w:ascii="Times New Roman" w:hAnsi="Times New Roman" w:cs="Times New Roman"/>
          <w:sz w:val="24"/>
          <w:szCs w:val="24"/>
        </w:rPr>
        <w:t>7</w:t>
      </w:r>
      <w:r w:rsidR="00FB6A5C">
        <w:rPr>
          <w:rFonts w:ascii="Times New Roman" w:hAnsi="Times New Roman" w:cs="Times New Roman"/>
          <w:sz w:val="24"/>
          <w:szCs w:val="24"/>
        </w:rPr>
        <w:t xml:space="preserve"> июня 2021</w:t>
      </w:r>
      <w:r w:rsidRPr="001374AD">
        <w:rPr>
          <w:rFonts w:ascii="Times New Roman" w:hAnsi="Times New Roman" w:cs="Times New Roman"/>
          <w:sz w:val="24"/>
          <w:szCs w:val="24"/>
        </w:rPr>
        <w:t xml:space="preserve"> года.</w:t>
      </w:r>
    </w:p>
    <w:p w:rsidR="006B789B" w:rsidRDefault="006B789B" w:rsidP="006B789B">
      <w:pPr>
        <w:spacing w:after="0"/>
        <w:rPr>
          <w:rFonts w:ascii="Times New Roman" w:hAnsi="Times New Roman" w:cs="Times New Roman"/>
          <w:sz w:val="24"/>
          <w:szCs w:val="24"/>
        </w:rPr>
      </w:pPr>
      <w:r>
        <w:rPr>
          <w:rFonts w:ascii="Times New Roman" w:hAnsi="Times New Roman" w:cs="Times New Roman"/>
          <w:sz w:val="24"/>
          <w:szCs w:val="24"/>
        </w:rPr>
        <w:br w:type="page"/>
      </w:r>
    </w:p>
    <w:p w:rsidR="006B789B" w:rsidRPr="00322D3F" w:rsidRDefault="006B789B" w:rsidP="006B789B">
      <w:pPr>
        <w:tabs>
          <w:tab w:val="left" w:pos="709"/>
          <w:tab w:val="left" w:pos="2550"/>
          <w:tab w:val="center" w:pos="4677"/>
        </w:tabs>
        <w:spacing w:after="0"/>
        <w:jc w:val="center"/>
        <w:rPr>
          <w:rFonts w:ascii="Times New Roman" w:hAnsi="Times New Roman" w:cs="Times New Roman"/>
          <w:b/>
          <w:iCs/>
          <w:spacing w:val="-4"/>
          <w:sz w:val="24"/>
          <w:szCs w:val="24"/>
        </w:rPr>
      </w:pPr>
      <w:r w:rsidRPr="00322D3F">
        <w:rPr>
          <w:rFonts w:ascii="Times New Roman" w:hAnsi="Times New Roman" w:cs="Times New Roman"/>
          <w:b/>
          <w:iCs/>
          <w:spacing w:val="-4"/>
          <w:sz w:val="24"/>
          <w:szCs w:val="24"/>
        </w:rPr>
        <w:lastRenderedPageBreak/>
        <w:t>Лист регистрации изменений ППССЗ</w:t>
      </w:r>
    </w:p>
    <w:p w:rsidR="006B789B" w:rsidRPr="00322D3F" w:rsidRDefault="006B789B" w:rsidP="006B789B">
      <w:pPr>
        <w:tabs>
          <w:tab w:val="left" w:pos="709"/>
        </w:tabs>
        <w:spacing w:after="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595"/>
        <w:gridCol w:w="1286"/>
        <w:gridCol w:w="1277"/>
        <w:gridCol w:w="778"/>
        <w:gridCol w:w="1162"/>
        <w:gridCol w:w="1344"/>
        <w:gridCol w:w="1018"/>
        <w:gridCol w:w="979"/>
        <w:gridCol w:w="1200"/>
      </w:tblGrid>
      <w:tr w:rsidR="006B789B" w:rsidRPr="00322D3F" w:rsidTr="006B789B">
        <w:trPr>
          <w:trHeight w:hRule="exact" w:val="520"/>
        </w:trPr>
        <w:tc>
          <w:tcPr>
            <w:tcW w:w="595" w:type="dxa"/>
            <w:vMerge w:val="restart"/>
            <w:tcBorders>
              <w:top w:val="single" w:sz="6" w:space="0" w:color="auto"/>
              <w:left w:val="single" w:sz="6" w:space="0" w:color="auto"/>
              <w:right w:val="single" w:sz="6" w:space="0" w:color="auto"/>
            </w:tcBorders>
            <w:shd w:val="clear" w:color="auto" w:fill="FFFFFF"/>
          </w:tcPr>
          <w:p w:rsidR="006B789B" w:rsidRPr="00322D3F" w:rsidRDefault="006B789B" w:rsidP="006B789B">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 п/п</w:t>
            </w:r>
          </w:p>
        </w:tc>
        <w:tc>
          <w:tcPr>
            <w:tcW w:w="4503" w:type="dxa"/>
            <w:gridSpan w:val="4"/>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Номер страницы</w:t>
            </w:r>
          </w:p>
        </w:tc>
        <w:tc>
          <w:tcPr>
            <w:tcW w:w="1344" w:type="dxa"/>
            <w:vMerge w:val="restart"/>
            <w:tcBorders>
              <w:top w:val="single" w:sz="6" w:space="0" w:color="auto"/>
              <w:left w:val="single" w:sz="6" w:space="0" w:color="auto"/>
              <w:right w:val="single" w:sz="6" w:space="0" w:color="auto"/>
            </w:tcBorders>
            <w:shd w:val="clear" w:color="auto" w:fill="FFFFFF"/>
          </w:tcPr>
          <w:p w:rsidR="006B789B" w:rsidRPr="00322D3F" w:rsidRDefault="006B789B" w:rsidP="006B789B">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Номер протокола заседания кафедры</w:t>
            </w:r>
          </w:p>
        </w:tc>
        <w:tc>
          <w:tcPr>
            <w:tcW w:w="1018" w:type="dxa"/>
            <w:vMerge w:val="restart"/>
            <w:tcBorders>
              <w:top w:val="single" w:sz="6" w:space="0" w:color="auto"/>
              <w:left w:val="single" w:sz="6" w:space="0" w:color="auto"/>
              <w:right w:val="single" w:sz="6" w:space="0" w:color="auto"/>
            </w:tcBorders>
            <w:shd w:val="clear" w:color="auto" w:fill="FFFFFF"/>
          </w:tcPr>
          <w:p w:rsidR="006B789B" w:rsidRPr="00322D3F" w:rsidRDefault="006B789B" w:rsidP="006B789B">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Дата внесения</w:t>
            </w:r>
          </w:p>
        </w:tc>
        <w:tc>
          <w:tcPr>
            <w:tcW w:w="979" w:type="dxa"/>
            <w:vMerge w:val="restart"/>
            <w:tcBorders>
              <w:top w:val="single" w:sz="6" w:space="0" w:color="auto"/>
              <w:left w:val="single" w:sz="6" w:space="0" w:color="auto"/>
              <w:right w:val="single" w:sz="6" w:space="0" w:color="auto"/>
            </w:tcBorders>
            <w:shd w:val="clear" w:color="auto" w:fill="FFFFFF"/>
          </w:tcPr>
          <w:p w:rsidR="006B789B" w:rsidRPr="00322D3F" w:rsidRDefault="006B789B" w:rsidP="006B789B">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Подпись</w:t>
            </w:r>
          </w:p>
        </w:tc>
        <w:tc>
          <w:tcPr>
            <w:tcW w:w="1200" w:type="dxa"/>
            <w:vMerge w:val="restart"/>
            <w:tcBorders>
              <w:top w:val="single" w:sz="6" w:space="0" w:color="auto"/>
              <w:left w:val="single" w:sz="6" w:space="0" w:color="auto"/>
              <w:right w:val="single" w:sz="6" w:space="0" w:color="auto"/>
            </w:tcBorders>
            <w:shd w:val="clear" w:color="auto" w:fill="FFFFFF"/>
          </w:tcPr>
          <w:p w:rsidR="006B789B" w:rsidRPr="00322D3F" w:rsidRDefault="006B789B" w:rsidP="006B789B">
            <w:pPr>
              <w:tabs>
                <w:tab w:val="left" w:pos="709"/>
              </w:tabs>
              <w:spacing w:after="0"/>
              <w:rPr>
                <w:rFonts w:ascii="Times New Roman" w:hAnsi="Times New Roman" w:cs="Times New Roman"/>
                <w:sz w:val="24"/>
                <w:szCs w:val="24"/>
              </w:rPr>
            </w:pPr>
            <w:r w:rsidRPr="0094324E">
              <w:rPr>
                <w:rFonts w:ascii="Times New Roman" w:hAnsi="Times New Roman" w:cs="Times New Roman"/>
                <w:sz w:val="24"/>
                <w:szCs w:val="24"/>
              </w:rPr>
              <w:t>Срок введения изменений ППССЗ в действие</w:t>
            </w:r>
          </w:p>
        </w:tc>
      </w:tr>
      <w:tr w:rsidR="006B789B" w:rsidRPr="00322D3F" w:rsidTr="006B789B">
        <w:trPr>
          <w:trHeight w:hRule="exact" w:val="1108"/>
        </w:trPr>
        <w:tc>
          <w:tcPr>
            <w:tcW w:w="595" w:type="dxa"/>
            <w:vMerge/>
            <w:tcBorders>
              <w:left w:val="single" w:sz="6" w:space="0" w:color="auto"/>
              <w:bottom w:val="single" w:sz="6" w:space="0" w:color="auto"/>
              <w:right w:val="single" w:sz="6" w:space="0" w:color="auto"/>
            </w:tcBorders>
            <w:shd w:val="clear" w:color="auto" w:fill="FFFFFF"/>
          </w:tcPr>
          <w:p w:rsidR="006B789B" w:rsidRPr="00322D3F" w:rsidRDefault="006B789B" w:rsidP="006B789B">
            <w:pPr>
              <w:tabs>
                <w:tab w:val="left" w:pos="709"/>
              </w:tabs>
              <w:spacing w:after="0"/>
              <w:jc w:val="center"/>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E46AB9" w:rsidRDefault="006B789B" w:rsidP="006B789B">
            <w:pPr>
              <w:tabs>
                <w:tab w:val="left" w:pos="709"/>
              </w:tabs>
              <w:spacing w:after="0"/>
              <w:rPr>
                <w:rFonts w:ascii="Times New Roman" w:hAnsi="Times New Roman" w:cs="Times New Roman"/>
              </w:rPr>
            </w:pPr>
            <w:r w:rsidRPr="00E46AB9">
              <w:rPr>
                <w:rFonts w:ascii="Times New Roman" w:hAnsi="Times New Roman" w:cs="Times New Roman"/>
              </w:rPr>
              <w:t>измененных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E46AB9" w:rsidRDefault="006B789B" w:rsidP="006B789B">
            <w:pPr>
              <w:tabs>
                <w:tab w:val="left" w:pos="709"/>
              </w:tabs>
              <w:spacing w:after="0"/>
              <w:rPr>
                <w:rFonts w:ascii="Times New Roman" w:hAnsi="Times New Roman" w:cs="Times New Roman"/>
              </w:rPr>
            </w:pPr>
            <w:r w:rsidRPr="00E46AB9">
              <w:rPr>
                <w:rFonts w:ascii="Times New Roman" w:hAnsi="Times New Roman" w:cs="Times New Roman"/>
              </w:rPr>
              <w:t>замененных</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E46AB9" w:rsidRDefault="006B789B" w:rsidP="006B789B">
            <w:pPr>
              <w:tabs>
                <w:tab w:val="left" w:pos="709"/>
              </w:tabs>
              <w:spacing w:after="0"/>
              <w:rPr>
                <w:rFonts w:ascii="Times New Roman" w:hAnsi="Times New Roman" w:cs="Times New Roman"/>
              </w:rPr>
            </w:pPr>
            <w:r w:rsidRPr="00E46AB9">
              <w:rPr>
                <w:rFonts w:ascii="Times New Roman" w:hAnsi="Times New Roman" w:cs="Times New Roman"/>
              </w:rPr>
              <w:t>новых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E46AB9" w:rsidRDefault="006B789B" w:rsidP="006B789B">
            <w:pPr>
              <w:tabs>
                <w:tab w:val="left" w:pos="709"/>
              </w:tabs>
              <w:spacing w:after="0"/>
              <w:rPr>
                <w:rFonts w:ascii="Times New Roman" w:hAnsi="Times New Roman" w:cs="Times New Roman"/>
              </w:rPr>
            </w:pPr>
            <w:r w:rsidRPr="00E46AB9">
              <w:rPr>
                <w:rFonts w:ascii="Times New Roman" w:hAnsi="Times New Roman" w:cs="Times New Roman"/>
              </w:rPr>
              <w:t>аннулиро</w:t>
            </w:r>
            <w:r w:rsidRPr="00E46AB9">
              <w:rPr>
                <w:rFonts w:ascii="Times New Roman" w:hAnsi="Times New Roman" w:cs="Times New Roman"/>
              </w:rPr>
              <w:softHyphen/>
              <w:t>ванных</w:t>
            </w:r>
          </w:p>
        </w:tc>
        <w:tc>
          <w:tcPr>
            <w:tcW w:w="1344" w:type="dxa"/>
            <w:vMerge/>
            <w:tcBorders>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sz w:val="24"/>
                <w:szCs w:val="24"/>
              </w:rPr>
            </w:pPr>
          </w:p>
        </w:tc>
        <w:tc>
          <w:tcPr>
            <w:tcW w:w="1018" w:type="dxa"/>
            <w:vMerge/>
            <w:tcBorders>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sz w:val="24"/>
                <w:szCs w:val="24"/>
              </w:rPr>
            </w:pPr>
          </w:p>
        </w:tc>
        <w:tc>
          <w:tcPr>
            <w:tcW w:w="979" w:type="dxa"/>
            <w:vMerge/>
            <w:tcBorders>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sz w:val="24"/>
                <w:szCs w:val="24"/>
              </w:rPr>
            </w:pPr>
          </w:p>
        </w:tc>
        <w:tc>
          <w:tcPr>
            <w:tcW w:w="1200" w:type="dxa"/>
            <w:vMerge/>
            <w:tcBorders>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sz w:val="24"/>
                <w:szCs w:val="24"/>
              </w:rPr>
            </w:pPr>
          </w:p>
        </w:tc>
      </w:tr>
      <w:tr w:rsidR="006B789B" w:rsidRPr="00322D3F" w:rsidTr="006B789B">
        <w:trPr>
          <w:trHeight w:hRule="exact" w:val="211"/>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3</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4</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5</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6</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7</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center"/>
              <w:rPr>
                <w:rFonts w:ascii="Times New Roman" w:hAnsi="Times New Roman" w:cs="Times New Roman"/>
                <w:b/>
                <w:sz w:val="20"/>
                <w:szCs w:val="20"/>
              </w:rPr>
            </w:pPr>
            <w:r w:rsidRPr="00322D3F">
              <w:rPr>
                <w:rFonts w:ascii="Times New Roman" w:hAnsi="Times New Roman" w:cs="Times New Roman"/>
                <w:b/>
                <w:sz w:val="20"/>
                <w:szCs w:val="20"/>
              </w:rPr>
              <w:t>9</w:t>
            </w: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r w:rsidR="006B789B" w:rsidRPr="00322D3F" w:rsidTr="006B789B">
        <w:trPr>
          <w:trHeight w:hRule="exact" w:val="230"/>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6B789B" w:rsidRPr="00322D3F" w:rsidRDefault="006B789B" w:rsidP="006B789B">
            <w:pPr>
              <w:shd w:val="clear" w:color="auto" w:fill="FFFFFF"/>
              <w:tabs>
                <w:tab w:val="left" w:pos="709"/>
              </w:tabs>
              <w:spacing w:after="0"/>
              <w:jc w:val="both"/>
              <w:rPr>
                <w:rFonts w:ascii="Times New Roman" w:hAnsi="Times New Roman" w:cs="Times New Roman"/>
                <w:sz w:val="24"/>
                <w:szCs w:val="24"/>
              </w:rPr>
            </w:pPr>
          </w:p>
        </w:tc>
      </w:tr>
    </w:tbl>
    <w:p w:rsidR="006B789B" w:rsidRPr="00322D3F" w:rsidRDefault="006B789B" w:rsidP="006B789B">
      <w:pPr>
        <w:tabs>
          <w:tab w:val="left" w:pos="709"/>
        </w:tabs>
        <w:spacing w:after="0"/>
        <w:jc w:val="both"/>
        <w:rPr>
          <w:rFonts w:ascii="Times New Roman" w:hAnsi="Times New Roman" w:cs="Times New Roman"/>
          <w:sz w:val="24"/>
          <w:szCs w:val="24"/>
        </w:rPr>
      </w:pPr>
    </w:p>
    <w:p w:rsidR="006B789B" w:rsidRPr="00322D3F" w:rsidRDefault="006B789B" w:rsidP="006B789B">
      <w:pPr>
        <w:tabs>
          <w:tab w:val="left" w:pos="709"/>
        </w:tabs>
        <w:spacing w:after="0"/>
        <w:rPr>
          <w:rFonts w:ascii="Times New Roman" w:hAnsi="Times New Roman" w:cs="Times New Roman"/>
          <w:b/>
          <w:sz w:val="24"/>
          <w:szCs w:val="24"/>
        </w:rPr>
      </w:pPr>
      <w:r w:rsidRPr="00322D3F">
        <w:rPr>
          <w:rFonts w:ascii="Times New Roman" w:hAnsi="Times New Roman" w:cs="Times New Roman"/>
          <w:b/>
          <w:sz w:val="24"/>
          <w:szCs w:val="24"/>
        </w:rPr>
        <w:br w:type="page"/>
      </w:r>
    </w:p>
    <w:p w:rsidR="00022A2D" w:rsidRDefault="001B1DEF" w:rsidP="006B789B">
      <w:pPr>
        <w:spacing w:after="0"/>
        <w:rPr>
          <w:b/>
        </w:rPr>
      </w:pPr>
      <w:r>
        <w:rPr>
          <w:b/>
          <w:noProof/>
        </w:rPr>
        <w:lastRenderedPageBreak/>
        <w:drawing>
          <wp:inline distT="0" distB="0" distL="0" distR="0">
            <wp:extent cx="5940425" cy="8168084"/>
            <wp:effectExtent l="19050" t="0" r="3175" b="0"/>
            <wp:docPr id="2" name="Рисунок 1" descr="C:\Users\Глебова.NMK\Pictures\скан ппсс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ебова.NMK\Pictures\скан ппссз.jpg"/>
                    <pic:cNvPicPr>
                      <a:picLocks noChangeAspect="1" noChangeArrowheads="1"/>
                    </pic:cNvPicPr>
                  </pic:nvPicPr>
                  <pic:blipFill>
                    <a:blip r:embed="rId10"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022A2D" w:rsidRDefault="00022A2D">
      <w:pPr>
        <w:rPr>
          <w:b/>
        </w:rPr>
      </w:pPr>
      <w:r>
        <w:rPr>
          <w:b/>
        </w:rPr>
        <w:br w:type="page"/>
      </w:r>
    </w:p>
    <w:p w:rsidR="006B789B" w:rsidRDefault="006B789B" w:rsidP="006B789B">
      <w:pPr>
        <w:spacing w:after="0"/>
        <w:rPr>
          <w:b/>
        </w:rPr>
      </w:pPr>
    </w:p>
    <w:sdt>
      <w:sdtPr>
        <w:rPr>
          <w:rFonts w:asciiTheme="minorHAnsi" w:eastAsiaTheme="minorEastAsia" w:hAnsiTheme="minorHAnsi" w:cstheme="minorBidi"/>
          <w:b w:val="0"/>
          <w:bCs w:val="0"/>
          <w:color w:val="auto"/>
          <w:sz w:val="22"/>
          <w:szCs w:val="22"/>
          <w:lang w:eastAsia="ru-RU"/>
        </w:rPr>
        <w:id w:val="1333144"/>
        <w:docPartObj>
          <w:docPartGallery w:val="Table of Contents"/>
          <w:docPartUnique/>
        </w:docPartObj>
      </w:sdtPr>
      <w:sdtEndPr/>
      <w:sdtContent>
        <w:p w:rsidR="006B789B" w:rsidRPr="00FE73B6" w:rsidRDefault="006B789B" w:rsidP="006B789B">
          <w:pPr>
            <w:pStyle w:val="af4"/>
            <w:rPr>
              <w:rFonts w:ascii="Times New Roman" w:hAnsi="Times New Roman" w:cs="Times New Roman"/>
              <w:sz w:val="24"/>
              <w:szCs w:val="24"/>
            </w:rPr>
          </w:pPr>
          <w:r w:rsidRPr="00FE73B6">
            <w:rPr>
              <w:rFonts w:ascii="Times New Roman" w:hAnsi="Times New Roman" w:cs="Times New Roman"/>
              <w:sz w:val="24"/>
              <w:szCs w:val="24"/>
            </w:rPr>
            <w:t>Оглавление</w:t>
          </w:r>
        </w:p>
        <w:p w:rsidR="00FD2517" w:rsidRDefault="00693C47">
          <w:pPr>
            <w:pStyle w:val="21"/>
            <w:tabs>
              <w:tab w:val="right" w:leader="dot" w:pos="9345"/>
            </w:tabs>
            <w:rPr>
              <w:noProof/>
            </w:rPr>
          </w:pPr>
          <w:r w:rsidRPr="00FE73B6">
            <w:rPr>
              <w:rFonts w:ascii="Times New Roman" w:hAnsi="Times New Roman" w:cs="Times New Roman"/>
              <w:sz w:val="24"/>
              <w:szCs w:val="24"/>
            </w:rPr>
            <w:fldChar w:fldCharType="begin"/>
          </w:r>
          <w:r w:rsidR="006B789B" w:rsidRPr="00FE73B6">
            <w:rPr>
              <w:rFonts w:ascii="Times New Roman" w:hAnsi="Times New Roman" w:cs="Times New Roman"/>
              <w:sz w:val="24"/>
              <w:szCs w:val="24"/>
            </w:rPr>
            <w:instrText xml:space="preserve"> TOC \o "1-3" \h \z \u </w:instrText>
          </w:r>
          <w:r w:rsidRPr="00FE73B6">
            <w:rPr>
              <w:rFonts w:ascii="Times New Roman" w:hAnsi="Times New Roman" w:cs="Times New Roman"/>
              <w:sz w:val="24"/>
              <w:szCs w:val="24"/>
            </w:rPr>
            <w:fldChar w:fldCharType="separate"/>
          </w:r>
          <w:hyperlink w:anchor="_Toc46329193" w:history="1">
            <w:r w:rsidR="00FD2517" w:rsidRPr="00B57705">
              <w:rPr>
                <w:rStyle w:val="af5"/>
                <w:noProof/>
              </w:rPr>
              <w:t>1. Общие положения</w:t>
            </w:r>
            <w:r w:rsidR="00FD2517">
              <w:rPr>
                <w:noProof/>
                <w:webHidden/>
              </w:rPr>
              <w:tab/>
            </w:r>
            <w:r>
              <w:rPr>
                <w:noProof/>
                <w:webHidden/>
              </w:rPr>
              <w:fldChar w:fldCharType="begin"/>
            </w:r>
            <w:r w:rsidR="00FD2517">
              <w:rPr>
                <w:noProof/>
                <w:webHidden/>
              </w:rPr>
              <w:instrText xml:space="preserve"> PAGEREF _Toc46329193 \h </w:instrText>
            </w:r>
            <w:r>
              <w:rPr>
                <w:noProof/>
                <w:webHidden/>
              </w:rPr>
            </w:r>
            <w:r>
              <w:rPr>
                <w:noProof/>
                <w:webHidden/>
              </w:rPr>
              <w:fldChar w:fldCharType="separate"/>
            </w:r>
            <w:r w:rsidR="00BD5A46">
              <w:rPr>
                <w:noProof/>
                <w:webHidden/>
              </w:rPr>
              <w:t>8</w:t>
            </w:r>
            <w:r>
              <w:rPr>
                <w:noProof/>
                <w:webHidden/>
              </w:rPr>
              <w:fldChar w:fldCharType="end"/>
            </w:r>
          </w:hyperlink>
        </w:p>
        <w:p w:rsidR="00FD2517" w:rsidRDefault="00D67EBC">
          <w:pPr>
            <w:pStyle w:val="21"/>
            <w:tabs>
              <w:tab w:val="left" w:pos="880"/>
              <w:tab w:val="right" w:leader="dot" w:pos="9345"/>
            </w:tabs>
            <w:rPr>
              <w:noProof/>
            </w:rPr>
          </w:pPr>
          <w:hyperlink w:anchor="_Toc46329194" w:history="1">
            <w:r w:rsidR="00FD2517" w:rsidRPr="00B57705">
              <w:rPr>
                <w:rStyle w:val="af5"/>
                <w:noProof/>
              </w:rPr>
              <w:t>1.1.</w:t>
            </w:r>
            <w:r w:rsidR="00FD2517">
              <w:rPr>
                <w:noProof/>
              </w:rPr>
              <w:tab/>
            </w:r>
            <w:r w:rsidR="00FD2517" w:rsidRPr="00B57705">
              <w:rPr>
                <w:rStyle w:val="af5"/>
                <w:noProof/>
              </w:rPr>
              <w:t>Цель ППССЗ</w:t>
            </w:r>
            <w:r w:rsidR="00FD2517">
              <w:rPr>
                <w:noProof/>
                <w:webHidden/>
              </w:rPr>
              <w:tab/>
            </w:r>
            <w:r w:rsidR="00693C47">
              <w:rPr>
                <w:noProof/>
                <w:webHidden/>
              </w:rPr>
              <w:fldChar w:fldCharType="begin"/>
            </w:r>
            <w:r w:rsidR="00FD2517">
              <w:rPr>
                <w:noProof/>
                <w:webHidden/>
              </w:rPr>
              <w:instrText xml:space="preserve"> PAGEREF _Toc46329194 \h </w:instrText>
            </w:r>
            <w:r w:rsidR="00693C47">
              <w:rPr>
                <w:noProof/>
                <w:webHidden/>
              </w:rPr>
            </w:r>
            <w:r w:rsidR="00693C47">
              <w:rPr>
                <w:noProof/>
                <w:webHidden/>
              </w:rPr>
              <w:fldChar w:fldCharType="separate"/>
            </w:r>
            <w:r w:rsidR="00BD5A46">
              <w:rPr>
                <w:noProof/>
                <w:webHidden/>
              </w:rPr>
              <w:t>8</w:t>
            </w:r>
            <w:r w:rsidR="00693C47">
              <w:rPr>
                <w:noProof/>
                <w:webHidden/>
              </w:rPr>
              <w:fldChar w:fldCharType="end"/>
            </w:r>
          </w:hyperlink>
        </w:p>
        <w:p w:rsidR="00FD2517" w:rsidRDefault="00D67EBC">
          <w:pPr>
            <w:pStyle w:val="21"/>
            <w:tabs>
              <w:tab w:val="right" w:leader="dot" w:pos="9345"/>
            </w:tabs>
            <w:rPr>
              <w:noProof/>
            </w:rPr>
          </w:pPr>
          <w:hyperlink w:anchor="_Toc46329195" w:history="1">
            <w:r w:rsidR="00FD2517" w:rsidRPr="00B57705">
              <w:rPr>
                <w:rStyle w:val="af5"/>
                <w:noProof/>
              </w:rPr>
              <w:t>1.2 Задачи ППССЗ:</w:t>
            </w:r>
            <w:r w:rsidR="00FD2517">
              <w:rPr>
                <w:noProof/>
                <w:webHidden/>
              </w:rPr>
              <w:tab/>
            </w:r>
            <w:r w:rsidR="00693C47">
              <w:rPr>
                <w:noProof/>
                <w:webHidden/>
              </w:rPr>
              <w:fldChar w:fldCharType="begin"/>
            </w:r>
            <w:r w:rsidR="00FD2517">
              <w:rPr>
                <w:noProof/>
                <w:webHidden/>
              </w:rPr>
              <w:instrText xml:space="preserve"> PAGEREF _Toc46329195 \h </w:instrText>
            </w:r>
            <w:r w:rsidR="00693C47">
              <w:rPr>
                <w:noProof/>
                <w:webHidden/>
              </w:rPr>
            </w:r>
            <w:r w:rsidR="00693C47">
              <w:rPr>
                <w:noProof/>
                <w:webHidden/>
              </w:rPr>
              <w:fldChar w:fldCharType="separate"/>
            </w:r>
            <w:r w:rsidR="00BD5A46">
              <w:rPr>
                <w:noProof/>
                <w:webHidden/>
              </w:rPr>
              <w:t>8</w:t>
            </w:r>
            <w:r w:rsidR="00693C47">
              <w:rPr>
                <w:noProof/>
                <w:webHidden/>
              </w:rPr>
              <w:fldChar w:fldCharType="end"/>
            </w:r>
          </w:hyperlink>
        </w:p>
        <w:p w:rsidR="00FD2517" w:rsidRDefault="00D67EBC">
          <w:pPr>
            <w:pStyle w:val="21"/>
            <w:tabs>
              <w:tab w:val="right" w:leader="dot" w:pos="9345"/>
            </w:tabs>
            <w:rPr>
              <w:noProof/>
            </w:rPr>
          </w:pPr>
          <w:hyperlink w:anchor="_Toc46329196" w:history="1">
            <w:r w:rsidR="00FD2517" w:rsidRPr="00B57705">
              <w:rPr>
                <w:rStyle w:val="af5"/>
                <w:noProof/>
              </w:rPr>
              <w:t>1.3 Нормативные документы</w:t>
            </w:r>
            <w:r w:rsidR="00FD2517">
              <w:rPr>
                <w:noProof/>
                <w:webHidden/>
              </w:rPr>
              <w:tab/>
            </w:r>
            <w:r w:rsidR="00693C47">
              <w:rPr>
                <w:noProof/>
                <w:webHidden/>
              </w:rPr>
              <w:fldChar w:fldCharType="begin"/>
            </w:r>
            <w:r w:rsidR="00FD2517">
              <w:rPr>
                <w:noProof/>
                <w:webHidden/>
              </w:rPr>
              <w:instrText xml:space="preserve"> PAGEREF _Toc46329196 \h </w:instrText>
            </w:r>
            <w:r w:rsidR="00693C47">
              <w:rPr>
                <w:noProof/>
                <w:webHidden/>
              </w:rPr>
            </w:r>
            <w:r w:rsidR="00693C47">
              <w:rPr>
                <w:noProof/>
                <w:webHidden/>
              </w:rPr>
              <w:fldChar w:fldCharType="separate"/>
            </w:r>
            <w:r w:rsidR="00BD5A46">
              <w:rPr>
                <w:noProof/>
                <w:webHidden/>
              </w:rPr>
              <w:t>8</w:t>
            </w:r>
            <w:r w:rsidR="00693C47">
              <w:rPr>
                <w:noProof/>
                <w:webHidden/>
              </w:rPr>
              <w:fldChar w:fldCharType="end"/>
            </w:r>
          </w:hyperlink>
        </w:p>
        <w:p w:rsidR="00FD2517" w:rsidRDefault="00D67EBC">
          <w:pPr>
            <w:pStyle w:val="21"/>
            <w:tabs>
              <w:tab w:val="right" w:leader="dot" w:pos="9345"/>
            </w:tabs>
            <w:rPr>
              <w:noProof/>
            </w:rPr>
          </w:pPr>
          <w:hyperlink w:anchor="_Toc46329197" w:history="1">
            <w:r w:rsidR="00FD2517" w:rsidRPr="00B57705">
              <w:rPr>
                <w:rStyle w:val="af5"/>
                <w:noProof/>
              </w:rPr>
              <w:t>1.4 Характеристика ППССЗ</w:t>
            </w:r>
            <w:r w:rsidR="00FD2517">
              <w:rPr>
                <w:noProof/>
                <w:webHidden/>
              </w:rPr>
              <w:tab/>
            </w:r>
            <w:r w:rsidR="00693C47">
              <w:rPr>
                <w:noProof/>
                <w:webHidden/>
              </w:rPr>
              <w:fldChar w:fldCharType="begin"/>
            </w:r>
            <w:r w:rsidR="00FD2517">
              <w:rPr>
                <w:noProof/>
                <w:webHidden/>
              </w:rPr>
              <w:instrText xml:space="preserve"> PAGEREF _Toc46329197 \h </w:instrText>
            </w:r>
            <w:r w:rsidR="00693C47">
              <w:rPr>
                <w:noProof/>
                <w:webHidden/>
              </w:rPr>
            </w:r>
            <w:r w:rsidR="00693C47">
              <w:rPr>
                <w:noProof/>
                <w:webHidden/>
              </w:rPr>
              <w:fldChar w:fldCharType="separate"/>
            </w:r>
            <w:r w:rsidR="00BD5A46">
              <w:rPr>
                <w:noProof/>
                <w:webHidden/>
              </w:rPr>
              <w:t>9</w:t>
            </w:r>
            <w:r w:rsidR="00693C47">
              <w:rPr>
                <w:noProof/>
                <w:webHidden/>
              </w:rPr>
              <w:fldChar w:fldCharType="end"/>
            </w:r>
          </w:hyperlink>
        </w:p>
        <w:p w:rsidR="00FD2517" w:rsidRDefault="00D67EBC">
          <w:pPr>
            <w:pStyle w:val="21"/>
            <w:tabs>
              <w:tab w:val="right" w:leader="dot" w:pos="9345"/>
            </w:tabs>
            <w:rPr>
              <w:noProof/>
            </w:rPr>
          </w:pPr>
          <w:hyperlink w:anchor="_Toc46329198" w:history="1">
            <w:r w:rsidR="00FD2517" w:rsidRPr="00B57705">
              <w:rPr>
                <w:rStyle w:val="af5"/>
                <w:noProof/>
              </w:rPr>
              <w:t>1.5. Требования к поступающему</w:t>
            </w:r>
            <w:r w:rsidR="00FD2517">
              <w:rPr>
                <w:noProof/>
                <w:webHidden/>
              </w:rPr>
              <w:tab/>
            </w:r>
            <w:r w:rsidR="00693C47">
              <w:rPr>
                <w:noProof/>
                <w:webHidden/>
              </w:rPr>
              <w:fldChar w:fldCharType="begin"/>
            </w:r>
            <w:r w:rsidR="00FD2517">
              <w:rPr>
                <w:noProof/>
                <w:webHidden/>
              </w:rPr>
              <w:instrText xml:space="preserve"> PAGEREF _Toc46329198 \h </w:instrText>
            </w:r>
            <w:r w:rsidR="00693C47">
              <w:rPr>
                <w:noProof/>
                <w:webHidden/>
              </w:rPr>
            </w:r>
            <w:r w:rsidR="00693C47">
              <w:rPr>
                <w:noProof/>
                <w:webHidden/>
              </w:rPr>
              <w:fldChar w:fldCharType="separate"/>
            </w:r>
            <w:r w:rsidR="00BD5A46">
              <w:rPr>
                <w:noProof/>
                <w:webHidden/>
              </w:rPr>
              <w:t>9</w:t>
            </w:r>
            <w:r w:rsidR="00693C47">
              <w:rPr>
                <w:noProof/>
                <w:webHidden/>
              </w:rPr>
              <w:fldChar w:fldCharType="end"/>
            </w:r>
          </w:hyperlink>
        </w:p>
        <w:p w:rsidR="00FD2517" w:rsidRDefault="00D67EBC">
          <w:pPr>
            <w:pStyle w:val="21"/>
            <w:tabs>
              <w:tab w:val="right" w:leader="dot" w:pos="9345"/>
            </w:tabs>
            <w:rPr>
              <w:noProof/>
            </w:rPr>
          </w:pPr>
          <w:hyperlink w:anchor="_Toc46329199" w:history="1">
            <w:r w:rsidR="00FD2517" w:rsidRPr="00B57705">
              <w:rPr>
                <w:rStyle w:val="af5"/>
                <w:noProof/>
              </w:rPr>
              <w:t>1.6 Основные пользователи ППССЗ</w:t>
            </w:r>
            <w:r w:rsidR="00FD2517">
              <w:rPr>
                <w:noProof/>
                <w:webHidden/>
              </w:rPr>
              <w:tab/>
            </w:r>
            <w:r w:rsidR="00693C47">
              <w:rPr>
                <w:noProof/>
                <w:webHidden/>
              </w:rPr>
              <w:fldChar w:fldCharType="begin"/>
            </w:r>
            <w:r w:rsidR="00FD2517">
              <w:rPr>
                <w:noProof/>
                <w:webHidden/>
              </w:rPr>
              <w:instrText xml:space="preserve"> PAGEREF _Toc46329199 \h </w:instrText>
            </w:r>
            <w:r w:rsidR="00693C47">
              <w:rPr>
                <w:noProof/>
                <w:webHidden/>
              </w:rPr>
            </w:r>
            <w:r w:rsidR="00693C47">
              <w:rPr>
                <w:noProof/>
                <w:webHidden/>
              </w:rPr>
              <w:fldChar w:fldCharType="separate"/>
            </w:r>
            <w:r w:rsidR="00BD5A46">
              <w:rPr>
                <w:noProof/>
                <w:webHidden/>
              </w:rPr>
              <w:t>9</w:t>
            </w:r>
            <w:r w:rsidR="00693C47">
              <w:rPr>
                <w:noProof/>
                <w:webHidden/>
              </w:rPr>
              <w:fldChar w:fldCharType="end"/>
            </w:r>
          </w:hyperlink>
        </w:p>
        <w:p w:rsidR="00FD2517" w:rsidRDefault="00D67EBC">
          <w:pPr>
            <w:pStyle w:val="21"/>
            <w:tabs>
              <w:tab w:val="right" w:leader="dot" w:pos="9345"/>
            </w:tabs>
            <w:rPr>
              <w:noProof/>
            </w:rPr>
          </w:pPr>
          <w:hyperlink w:anchor="_Toc46329200" w:history="1">
            <w:r w:rsidR="00FD2517" w:rsidRPr="00B57705">
              <w:rPr>
                <w:rStyle w:val="af5"/>
                <w:noProof/>
              </w:rPr>
              <w:t>1.7 Используемые сокращения</w:t>
            </w:r>
            <w:r w:rsidR="00FD2517">
              <w:rPr>
                <w:noProof/>
                <w:webHidden/>
              </w:rPr>
              <w:tab/>
            </w:r>
            <w:r w:rsidR="00693C47">
              <w:rPr>
                <w:noProof/>
                <w:webHidden/>
              </w:rPr>
              <w:fldChar w:fldCharType="begin"/>
            </w:r>
            <w:r w:rsidR="00FD2517">
              <w:rPr>
                <w:noProof/>
                <w:webHidden/>
              </w:rPr>
              <w:instrText xml:space="preserve"> PAGEREF _Toc46329200 \h </w:instrText>
            </w:r>
            <w:r w:rsidR="00693C47">
              <w:rPr>
                <w:noProof/>
                <w:webHidden/>
              </w:rPr>
            </w:r>
            <w:r w:rsidR="00693C47">
              <w:rPr>
                <w:noProof/>
                <w:webHidden/>
              </w:rPr>
              <w:fldChar w:fldCharType="separate"/>
            </w:r>
            <w:r w:rsidR="00BD5A46">
              <w:rPr>
                <w:noProof/>
                <w:webHidden/>
              </w:rPr>
              <w:t>10</w:t>
            </w:r>
            <w:r w:rsidR="00693C47">
              <w:rPr>
                <w:noProof/>
                <w:webHidden/>
              </w:rPr>
              <w:fldChar w:fldCharType="end"/>
            </w:r>
          </w:hyperlink>
        </w:p>
        <w:p w:rsidR="00FD2517" w:rsidRDefault="00D67EBC">
          <w:pPr>
            <w:pStyle w:val="21"/>
            <w:tabs>
              <w:tab w:val="left" w:pos="660"/>
              <w:tab w:val="right" w:leader="dot" w:pos="9345"/>
            </w:tabs>
            <w:rPr>
              <w:noProof/>
            </w:rPr>
          </w:pPr>
          <w:hyperlink w:anchor="_Toc46329201" w:history="1">
            <w:r w:rsidR="00FD2517" w:rsidRPr="00B57705">
              <w:rPr>
                <w:rStyle w:val="af5"/>
                <w:noProof/>
              </w:rPr>
              <w:t>2.</w:t>
            </w:r>
            <w:r w:rsidR="00FD2517">
              <w:rPr>
                <w:noProof/>
              </w:rPr>
              <w:tab/>
            </w:r>
            <w:r w:rsidR="00FD2517" w:rsidRPr="00B57705">
              <w:rPr>
                <w:rStyle w:val="af5"/>
                <w:noProof/>
              </w:rPr>
              <w:t>Компетентностно-квалификационная характеристика выпускника</w:t>
            </w:r>
            <w:r w:rsidR="00FD2517">
              <w:rPr>
                <w:noProof/>
                <w:webHidden/>
              </w:rPr>
              <w:tab/>
            </w:r>
            <w:r w:rsidR="00693C47">
              <w:rPr>
                <w:noProof/>
                <w:webHidden/>
              </w:rPr>
              <w:fldChar w:fldCharType="begin"/>
            </w:r>
            <w:r w:rsidR="00FD2517">
              <w:rPr>
                <w:noProof/>
                <w:webHidden/>
              </w:rPr>
              <w:instrText xml:space="preserve"> PAGEREF _Toc46329201 \h </w:instrText>
            </w:r>
            <w:r w:rsidR="00693C47">
              <w:rPr>
                <w:noProof/>
                <w:webHidden/>
              </w:rPr>
            </w:r>
            <w:r w:rsidR="00693C47">
              <w:rPr>
                <w:noProof/>
                <w:webHidden/>
              </w:rPr>
              <w:fldChar w:fldCharType="separate"/>
            </w:r>
            <w:r w:rsidR="00BD5A46">
              <w:rPr>
                <w:noProof/>
                <w:webHidden/>
              </w:rPr>
              <w:t>10</w:t>
            </w:r>
            <w:r w:rsidR="00693C47">
              <w:rPr>
                <w:noProof/>
                <w:webHidden/>
              </w:rPr>
              <w:fldChar w:fldCharType="end"/>
            </w:r>
          </w:hyperlink>
        </w:p>
        <w:p w:rsidR="00FD2517" w:rsidRDefault="00D67EBC">
          <w:pPr>
            <w:pStyle w:val="21"/>
            <w:tabs>
              <w:tab w:val="right" w:leader="dot" w:pos="9345"/>
            </w:tabs>
            <w:rPr>
              <w:noProof/>
            </w:rPr>
          </w:pPr>
          <w:hyperlink w:anchor="_Toc46329202" w:history="1">
            <w:r w:rsidR="00FD2517" w:rsidRPr="00B57705">
              <w:rPr>
                <w:rStyle w:val="af5"/>
                <w:noProof/>
              </w:rPr>
              <w:t>2.1. Область профессиональной деятельности</w:t>
            </w:r>
            <w:r w:rsidR="00FD2517">
              <w:rPr>
                <w:noProof/>
                <w:webHidden/>
              </w:rPr>
              <w:tab/>
            </w:r>
            <w:r w:rsidR="00693C47">
              <w:rPr>
                <w:noProof/>
                <w:webHidden/>
              </w:rPr>
              <w:fldChar w:fldCharType="begin"/>
            </w:r>
            <w:r w:rsidR="00FD2517">
              <w:rPr>
                <w:noProof/>
                <w:webHidden/>
              </w:rPr>
              <w:instrText xml:space="preserve"> PAGEREF _Toc46329202 \h </w:instrText>
            </w:r>
            <w:r w:rsidR="00693C47">
              <w:rPr>
                <w:noProof/>
                <w:webHidden/>
              </w:rPr>
            </w:r>
            <w:r w:rsidR="00693C47">
              <w:rPr>
                <w:noProof/>
                <w:webHidden/>
              </w:rPr>
              <w:fldChar w:fldCharType="separate"/>
            </w:r>
            <w:r w:rsidR="00BD5A46">
              <w:rPr>
                <w:noProof/>
                <w:webHidden/>
              </w:rPr>
              <w:t>10</w:t>
            </w:r>
            <w:r w:rsidR="00693C47">
              <w:rPr>
                <w:noProof/>
                <w:webHidden/>
              </w:rPr>
              <w:fldChar w:fldCharType="end"/>
            </w:r>
          </w:hyperlink>
        </w:p>
        <w:p w:rsidR="00FD2517" w:rsidRDefault="00D67EBC">
          <w:pPr>
            <w:pStyle w:val="21"/>
            <w:tabs>
              <w:tab w:val="right" w:leader="dot" w:pos="9345"/>
            </w:tabs>
            <w:rPr>
              <w:noProof/>
            </w:rPr>
          </w:pPr>
          <w:hyperlink w:anchor="_Toc46329203" w:history="1">
            <w:r w:rsidR="00FD2517" w:rsidRPr="00B57705">
              <w:rPr>
                <w:rStyle w:val="af5"/>
                <w:noProof/>
              </w:rPr>
              <w:t>2.2. Объекты профессиональной деятельности</w:t>
            </w:r>
            <w:r w:rsidR="00FD2517">
              <w:rPr>
                <w:noProof/>
                <w:webHidden/>
              </w:rPr>
              <w:tab/>
            </w:r>
            <w:r w:rsidR="00693C47">
              <w:rPr>
                <w:noProof/>
                <w:webHidden/>
              </w:rPr>
              <w:fldChar w:fldCharType="begin"/>
            </w:r>
            <w:r w:rsidR="00FD2517">
              <w:rPr>
                <w:noProof/>
                <w:webHidden/>
              </w:rPr>
              <w:instrText xml:space="preserve"> PAGEREF _Toc46329203 \h </w:instrText>
            </w:r>
            <w:r w:rsidR="00693C47">
              <w:rPr>
                <w:noProof/>
                <w:webHidden/>
              </w:rPr>
            </w:r>
            <w:r w:rsidR="00693C47">
              <w:rPr>
                <w:noProof/>
                <w:webHidden/>
              </w:rPr>
              <w:fldChar w:fldCharType="separate"/>
            </w:r>
            <w:r w:rsidR="00BD5A46">
              <w:rPr>
                <w:noProof/>
                <w:webHidden/>
              </w:rPr>
              <w:t>10</w:t>
            </w:r>
            <w:r w:rsidR="00693C47">
              <w:rPr>
                <w:noProof/>
                <w:webHidden/>
              </w:rPr>
              <w:fldChar w:fldCharType="end"/>
            </w:r>
          </w:hyperlink>
        </w:p>
        <w:p w:rsidR="00FD2517" w:rsidRDefault="00D67EBC">
          <w:pPr>
            <w:pStyle w:val="21"/>
            <w:tabs>
              <w:tab w:val="right" w:leader="dot" w:pos="9345"/>
            </w:tabs>
            <w:rPr>
              <w:noProof/>
            </w:rPr>
          </w:pPr>
          <w:hyperlink w:anchor="_Toc46329204" w:history="1">
            <w:r w:rsidR="00FD2517" w:rsidRPr="00B57705">
              <w:rPr>
                <w:rStyle w:val="af5"/>
                <w:noProof/>
              </w:rPr>
              <w:t>2.3. Виды и задачи профессиональной деятельности</w:t>
            </w:r>
            <w:r w:rsidR="00FD2517">
              <w:rPr>
                <w:noProof/>
                <w:webHidden/>
              </w:rPr>
              <w:tab/>
            </w:r>
            <w:r w:rsidR="00693C47">
              <w:rPr>
                <w:noProof/>
                <w:webHidden/>
              </w:rPr>
              <w:fldChar w:fldCharType="begin"/>
            </w:r>
            <w:r w:rsidR="00FD2517">
              <w:rPr>
                <w:noProof/>
                <w:webHidden/>
              </w:rPr>
              <w:instrText xml:space="preserve"> PAGEREF _Toc46329204 \h </w:instrText>
            </w:r>
            <w:r w:rsidR="00693C47">
              <w:rPr>
                <w:noProof/>
                <w:webHidden/>
              </w:rPr>
            </w:r>
            <w:r w:rsidR="00693C47">
              <w:rPr>
                <w:noProof/>
                <w:webHidden/>
              </w:rPr>
              <w:fldChar w:fldCharType="separate"/>
            </w:r>
            <w:r w:rsidR="00BD5A46">
              <w:rPr>
                <w:noProof/>
                <w:webHidden/>
              </w:rPr>
              <w:t>10</w:t>
            </w:r>
            <w:r w:rsidR="00693C47">
              <w:rPr>
                <w:noProof/>
                <w:webHidden/>
              </w:rPr>
              <w:fldChar w:fldCharType="end"/>
            </w:r>
          </w:hyperlink>
        </w:p>
        <w:p w:rsidR="00FD2517" w:rsidRDefault="00D67EBC">
          <w:pPr>
            <w:pStyle w:val="21"/>
            <w:tabs>
              <w:tab w:val="right" w:leader="dot" w:pos="9345"/>
            </w:tabs>
            <w:rPr>
              <w:noProof/>
            </w:rPr>
          </w:pPr>
          <w:hyperlink w:anchor="_Toc46329205" w:history="1">
            <w:r w:rsidR="00FD2517" w:rsidRPr="00B57705">
              <w:rPr>
                <w:rStyle w:val="af5"/>
                <w:noProof/>
              </w:rPr>
              <w:t>2.4. Компетенции выпускника, формируемые ППССЗ (с учетом современных требований)</w:t>
            </w:r>
            <w:r w:rsidR="00FD2517">
              <w:rPr>
                <w:noProof/>
                <w:webHidden/>
              </w:rPr>
              <w:tab/>
            </w:r>
            <w:r w:rsidR="00693C47">
              <w:rPr>
                <w:noProof/>
                <w:webHidden/>
              </w:rPr>
              <w:fldChar w:fldCharType="begin"/>
            </w:r>
            <w:r w:rsidR="00FD2517">
              <w:rPr>
                <w:noProof/>
                <w:webHidden/>
              </w:rPr>
              <w:instrText xml:space="preserve"> PAGEREF _Toc46329205 \h </w:instrText>
            </w:r>
            <w:r w:rsidR="00693C47">
              <w:rPr>
                <w:noProof/>
                <w:webHidden/>
              </w:rPr>
            </w:r>
            <w:r w:rsidR="00693C47">
              <w:rPr>
                <w:noProof/>
                <w:webHidden/>
              </w:rPr>
              <w:fldChar w:fldCharType="separate"/>
            </w:r>
            <w:r w:rsidR="00BD5A46">
              <w:rPr>
                <w:noProof/>
                <w:webHidden/>
              </w:rPr>
              <w:t>11</w:t>
            </w:r>
            <w:r w:rsidR="00693C47">
              <w:rPr>
                <w:noProof/>
                <w:webHidden/>
              </w:rPr>
              <w:fldChar w:fldCharType="end"/>
            </w:r>
          </w:hyperlink>
        </w:p>
        <w:p w:rsidR="00FD2517" w:rsidRDefault="00D67EBC">
          <w:pPr>
            <w:pStyle w:val="21"/>
            <w:tabs>
              <w:tab w:val="left" w:pos="1100"/>
              <w:tab w:val="right" w:leader="dot" w:pos="9345"/>
            </w:tabs>
            <w:rPr>
              <w:noProof/>
            </w:rPr>
          </w:pPr>
          <w:hyperlink w:anchor="_Toc46329206" w:history="1">
            <w:r w:rsidR="00FD2517" w:rsidRPr="00B57705">
              <w:rPr>
                <w:rStyle w:val="af5"/>
                <w:noProof/>
              </w:rPr>
              <w:t>2.4.1.</w:t>
            </w:r>
            <w:r w:rsidR="00FD2517">
              <w:rPr>
                <w:noProof/>
              </w:rPr>
              <w:tab/>
            </w:r>
            <w:r w:rsidR="00FD2517" w:rsidRPr="00B57705">
              <w:rPr>
                <w:rStyle w:val="af5"/>
                <w:noProof/>
              </w:rPr>
              <w:t>Реализация лекарственных средств и товаров аптечного ассортимента</w:t>
            </w:r>
            <w:r w:rsidR="00FD2517">
              <w:rPr>
                <w:noProof/>
                <w:webHidden/>
              </w:rPr>
              <w:tab/>
            </w:r>
            <w:r w:rsidR="00693C47">
              <w:rPr>
                <w:noProof/>
                <w:webHidden/>
              </w:rPr>
              <w:fldChar w:fldCharType="begin"/>
            </w:r>
            <w:r w:rsidR="00FD2517">
              <w:rPr>
                <w:noProof/>
                <w:webHidden/>
              </w:rPr>
              <w:instrText xml:space="preserve"> PAGEREF _Toc46329206 \h </w:instrText>
            </w:r>
            <w:r w:rsidR="00693C47">
              <w:rPr>
                <w:noProof/>
                <w:webHidden/>
              </w:rPr>
            </w:r>
            <w:r w:rsidR="00693C47">
              <w:rPr>
                <w:noProof/>
                <w:webHidden/>
              </w:rPr>
              <w:fldChar w:fldCharType="separate"/>
            </w:r>
            <w:r w:rsidR="00BD5A46">
              <w:rPr>
                <w:noProof/>
                <w:webHidden/>
              </w:rPr>
              <w:t>11</w:t>
            </w:r>
            <w:r w:rsidR="00693C47">
              <w:rPr>
                <w:noProof/>
                <w:webHidden/>
              </w:rPr>
              <w:fldChar w:fldCharType="end"/>
            </w:r>
          </w:hyperlink>
        </w:p>
        <w:p w:rsidR="00FD2517" w:rsidRDefault="00D67EBC">
          <w:pPr>
            <w:pStyle w:val="21"/>
            <w:tabs>
              <w:tab w:val="left" w:pos="1100"/>
              <w:tab w:val="right" w:leader="dot" w:pos="9345"/>
            </w:tabs>
            <w:rPr>
              <w:noProof/>
            </w:rPr>
          </w:pPr>
          <w:hyperlink w:anchor="_Toc46329207" w:history="1">
            <w:r w:rsidR="00FD2517" w:rsidRPr="00B57705">
              <w:rPr>
                <w:rStyle w:val="af5"/>
                <w:noProof/>
              </w:rPr>
              <w:t>2.4.2.</w:t>
            </w:r>
            <w:r w:rsidR="00FD2517">
              <w:rPr>
                <w:noProof/>
              </w:rPr>
              <w:tab/>
            </w:r>
            <w:r w:rsidR="00FD2517" w:rsidRPr="00B57705">
              <w:rPr>
                <w:rStyle w:val="af5"/>
                <w:noProof/>
              </w:rPr>
              <w:t>Изготовление лекарственных форм и проведение обязательных видов внутриаптечного контроля</w:t>
            </w:r>
            <w:r w:rsidR="00FD2517">
              <w:rPr>
                <w:noProof/>
                <w:webHidden/>
              </w:rPr>
              <w:tab/>
            </w:r>
            <w:r w:rsidR="00693C47">
              <w:rPr>
                <w:noProof/>
                <w:webHidden/>
              </w:rPr>
              <w:fldChar w:fldCharType="begin"/>
            </w:r>
            <w:r w:rsidR="00FD2517">
              <w:rPr>
                <w:noProof/>
                <w:webHidden/>
              </w:rPr>
              <w:instrText xml:space="preserve"> PAGEREF _Toc46329207 \h </w:instrText>
            </w:r>
            <w:r w:rsidR="00693C47">
              <w:rPr>
                <w:noProof/>
                <w:webHidden/>
              </w:rPr>
            </w:r>
            <w:r w:rsidR="00693C47">
              <w:rPr>
                <w:noProof/>
                <w:webHidden/>
              </w:rPr>
              <w:fldChar w:fldCharType="separate"/>
            </w:r>
            <w:r w:rsidR="00BD5A46">
              <w:rPr>
                <w:noProof/>
                <w:webHidden/>
              </w:rPr>
              <w:t>12</w:t>
            </w:r>
            <w:r w:rsidR="00693C47">
              <w:rPr>
                <w:noProof/>
                <w:webHidden/>
              </w:rPr>
              <w:fldChar w:fldCharType="end"/>
            </w:r>
          </w:hyperlink>
        </w:p>
        <w:p w:rsidR="00FD2517" w:rsidRDefault="00D67EBC">
          <w:pPr>
            <w:pStyle w:val="21"/>
            <w:tabs>
              <w:tab w:val="left" w:pos="1100"/>
              <w:tab w:val="right" w:leader="dot" w:pos="9345"/>
            </w:tabs>
            <w:rPr>
              <w:noProof/>
            </w:rPr>
          </w:pPr>
          <w:hyperlink w:anchor="_Toc46329208" w:history="1">
            <w:r w:rsidR="00FD2517" w:rsidRPr="00B57705">
              <w:rPr>
                <w:rStyle w:val="af5"/>
                <w:noProof/>
              </w:rPr>
              <w:t xml:space="preserve">2.4.3. </w:t>
            </w:r>
            <w:r w:rsidR="00FD2517">
              <w:rPr>
                <w:noProof/>
              </w:rPr>
              <w:tab/>
            </w:r>
            <w:r w:rsidR="00FD2517" w:rsidRPr="00B57705">
              <w:rPr>
                <w:rStyle w:val="af5"/>
                <w:noProof/>
              </w:rPr>
              <w:t>Организация деятельности структурных подразделений аптеки и руководство аптечной организации в сельской местности (при отсутствии специалиста с высшим образованием)</w:t>
            </w:r>
            <w:r w:rsidR="00FD2517">
              <w:rPr>
                <w:noProof/>
                <w:webHidden/>
              </w:rPr>
              <w:tab/>
            </w:r>
            <w:r w:rsidR="00693C47">
              <w:rPr>
                <w:noProof/>
                <w:webHidden/>
              </w:rPr>
              <w:fldChar w:fldCharType="begin"/>
            </w:r>
            <w:r w:rsidR="00FD2517">
              <w:rPr>
                <w:noProof/>
                <w:webHidden/>
              </w:rPr>
              <w:instrText xml:space="preserve"> PAGEREF _Toc46329208 \h </w:instrText>
            </w:r>
            <w:r w:rsidR="00693C47">
              <w:rPr>
                <w:noProof/>
                <w:webHidden/>
              </w:rPr>
            </w:r>
            <w:r w:rsidR="00693C47">
              <w:rPr>
                <w:noProof/>
                <w:webHidden/>
              </w:rPr>
              <w:fldChar w:fldCharType="separate"/>
            </w:r>
            <w:r w:rsidR="00BD5A46">
              <w:rPr>
                <w:noProof/>
                <w:webHidden/>
              </w:rPr>
              <w:t>12</w:t>
            </w:r>
            <w:r w:rsidR="00693C47">
              <w:rPr>
                <w:noProof/>
                <w:webHidden/>
              </w:rPr>
              <w:fldChar w:fldCharType="end"/>
            </w:r>
          </w:hyperlink>
        </w:p>
        <w:p w:rsidR="00FD2517" w:rsidRDefault="00D67EBC">
          <w:pPr>
            <w:pStyle w:val="21"/>
            <w:tabs>
              <w:tab w:val="right" w:leader="dot" w:pos="9345"/>
            </w:tabs>
            <w:rPr>
              <w:noProof/>
            </w:rPr>
          </w:pPr>
          <w:hyperlink w:anchor="_Toc46329209" w:history="1">
            <w:r w:rsidR="00FD2517" w:rsidRPr="00B57705">
              <w:rPr>
                <w:rStyle w:val="af5"/>
                <w:noProof/>
              </w:rPr>
              <w:t>2.5. Возможности продолжения образования выпускника</w:t>
            </w:r>
            <w:r w:rsidR="00FD2517">
              <w:rPr>
                <w:noProof/>
                <w:webHidden/>
              </w:rPr>
              <w:tab/>
            </w:r>
            <w:r w:rsidR="00693C47">
              <w:rPr>
                <w:noProof/>
                <w:webHidden/>
              </w:rPr>
              <w:fldChar w:fldCharType="begin"/>
            </w:r>
            <w:r w:rsidR="00FD2517">
              <w:rPr>
                <w:noProof/>
                <w:webHidden/>
              </w:rPr>
              <w:instrText xml:space="preserve"> PAGEREF _Toc46329209 \h </w:instrText>
            </w:r>
            <w:r w:rsidR="00693C47">
              <w:rPr>
                <w:noProof/>
                <w:webHidden/>
              </w:rPr>
            </w:r>
            <w:r w:rsidR="00693C47">
              <w:rPr>
                <w:noProof/>
                <w:webHidden/>
              </w:rPr>
              <w:fldChar w:fldCharType="separate"/>
            </w:r>
            <w:r w:rsidR="00BD5A46">
              <w:rPr>
                <w:noProof/>
                <w:webHidden/>
              </w:rPr>
              <w:t>12</w:t>
            </w:r>
            <w:r w:rsidR="00693C47">
              <w:rPr>
                <w:noProof/>
                <w:webHidden/>
              </w:rPr>
              <w:fldChar w:fldCharType="end"/>
            </w:r>
          </w:hyperlink>
        </w:p>
        <w:p w:rsidR="00FD2517" w:rsidRDefault="00D67EBC">
          <w:pPr>
            <w:pStyle w:val="21"/>
            <w:tabs>
              <w:tab w:val="right" w:leader="dot" w:pos="9345"/>
            </w:tabs>
            <w:rPr>
              <w:noProof/>
            </w:rPr>
          </w:pPr>
          <w:hyperlink w:anchor="_Toc46329210" w:history="1">
            <w:r w:rsidR="00FD2517" w:rsidRPr="00B57705">
              <w:rPr>
                <w:rStyle w:val="af5"/>
                <w:noProof/>
              </w:rPr>
              <w:t>3. Документы, регламентирующие содержание и организацию образовательного процесса</w:t>
            </w:r>
            <w:r w:rsidR="00FD2517">
              <w:rPr>
                <w:noProof/>
                <w:webHidden/>
              </w:rPr>
              <w:tab/>
            </w:r>
            <w:r w:rsidR="00693C47">
              <w:rPr>
                <w:noProof/>
                <w:webHidden/>
              </w:rPr>
              <w:fldChar w:fldCharType="begin"/>
            </w:r>
            <w:r w:rsidR="00FD2517">
              <w:rPr>
                <w:noProof/>
                <w:webHidden/>
              </w:rPr>
              <w:instrText xml:space="preserve"> PAGEREF _Toc46329210 \h </w:instrText>
            </w:r>
            <w:r w:rsidR="00693C47">
              <w:rPr>
                <w:noProof/>
                <w:webHidden/>
              </w:rPr>
            </w:r>
            <w:r w:rsidR="00693C47">
              <w:rPr>
                <w:noProof/>
                <w:webHidden/>
              </w:rPr>
              <w:fldChar w:fldCharType="separate"/>
            </w:r>
            <w:r w:rsidR="00BD5A46">
              <w:rPr>
                <w:noProof/>
                <w:webHidden/>
              </w:rPr>
              <w:t>12</w:t>
            </w:r>
            <w:r w:rsidR="00693C47">
              <w:rPr>
                <w:noProof/>
                <w:webHidden/>
              </w:rPr>
              <w:fldChar w:fldCharType="end"/>
            </w:r>
          </w:hyperlink>
        </w:p>
        <w:p w:rsidR="00FD2517" w:rsidRDefault="00D67EBC">
          <w:pPr>
            <w:pStyle w:val="21"/>
            <w:tabs>
              <w:tab w:val="right" w:leader="dot" w:pos="9345"/>
            </w:tabs>
            <w:rPr>
              <w:noProof/>
            </w:rPr>
          </w:pPr>
          <w:hyperlink w:anchor="_Toc46329211" w:history="1">
            <w:r w:rsidR="00FD2517" w:rsidRPr="00B57705">
              <w:rPr>
                <w:rStyle w:val="af5"/>
                <w:noProof/>
              </w:rPr>
              <w:t>3.1. Учебный план по специальности 33.02.01 Фармация на весь период реализации ППССЗ</w:t>
            </w:r>
            <w:r w:rsidR="00FD2517">
              <w:rPr>
                <w:noProof/>
                <w:webHidden/>
              </w:rPr>
              <w:tab/>
            </w:r>
            <w:r w:rsidR="00693C47">
              <w:rPr>
                <w:noProof/>
                <w:webHidden/>
              </w:rPr>
              <w:fldChar w:fldCharType="begin"/>
            </w:r>
            <w:r w:rsidR="00FD2517">
              <w:rPr>
                <w:noProof/>
                <w:webHidden/>
              </w:rPr>
              <w:instrText xml:space="preserve"> PAGEREF _Toc46329211 \h </w:instrText>
            </w:r>
            <w:r w:rsidR="00693C47">
              <w:rPr>
                <w:noProof/>
                <w:webHidden/>
              </w:rPr>
            </w:r>
            <w:r w:rsidR="00693C47">
              <w:rPr>
                <w:noProof/>
                <w:webHidden/>
              </w:rPr>
              <w:fldChar w:fldCharType="separate"/>
            </w:r>
            <w:r w:rsidR="00BD5A46">
              <w:rPr>
                <w:noProof/>
                <w:webHidden/>
              </w:rPr>
              <w:t>12</w:t>
            </w:r>
            <w:r w:rsidR="00693C47">
              <w:rPr>
                <w:noProof/>
                <w:webHidden/>
              </w:rPr>
              <w:fldChar w:fldCharType="end"/>
            </w:r>
          </w:hyperlink>
        </w:p>
        <w:p w:rsidR="00FD2517" w:rsidRDefault="00D67EBC">
          <w:pPr>
            <w:pStyle w:val="21"/>
            <w:tabs>
              <w:tab w:val="right" w:leader="dot" w:pos="9345"/>
            </w:tabs>
            <w:rPr>
              <w:noProof/>
            </w:rPr>
          </w:pPr>
          <w:hyperlink w:anchor="_Toc46329212" w:history="1">
            <w:r w:rsidR="00FD2517" w:rsidRPr="00B57705">
              <w:rPr>
                <w:rStyle w:val="af5"/>
                <w:noProof/>
              </w:rPr>
              <w:t>3.2. Программы учебных дисциплин и профессиональных модулей и практик</w:t>
            </w:r>
            <w:r w:rsidR="00FD2517">
              <w:rPr>
                <w:noProof/>
                <w:webHidden/>
              </w:rPr>
              <w:tab/>
            </w:r>
            <w:r w:rsidR="00693C47">
              <w:rPr>
                <w:noProof/>
                <w:webHidden/>
              </w:rPr>
              <w:fldChar w:fldCharType="begin"/>
            </w:r>
            <w:r w:rsidR="00FD2517">
              <w:rPr>
                <w:noProof/>
                <w:webHidden/>
              </w:rPr>
              <w:instrText xml:space="preserve"> PAGEREF _Toc46329212 \h </w:instrText>
            </w:r>
            <w:r w:rsidR="00693C47">
              <w:rPr>
                <w:noProof/>
                <w:webHidden/>
              </w:rPr>
            </w:r>
            <w:r w:rsidR="00693C47">
              <w:rPr>
                <w:noProof/>
                <w:webHidden/>
              </w:rPr>
              <w:fldChar w:fldCharType="separate"/>
            </w:r>
            <w:r w:rsidR="00BD5A46">
              <w:rPr>
                <w:noProof/>
                <w:webHidden/>
              </w:rPr>
              <w:t>14</w:t>
            </w:r>
            <w:r w:rsidR="00693C47">
              <w:rPr>
                <w:noProof/>
                <w:webHidden/>
              </w:rPr>
              <w:fldChar w:fldCharType="end"/>
            </w:r>
          </w:hyperlink>
        </w:p>
        <w:p w:rsidR="00FD2517" w:rsidRDefault="00D67EBC">
          <w:pPr>
            <w:pStyle w:val="21"/>
            <w:tabs>
              <w:tab w:val="right" w:leader="dot" w:pos="9345"/>
            </w:tabs>
            <w:rPr>
              <w:noProof/>
            </w:rPr>
          </w:pPr>
          <w:hyperlink w:anchor="_Toc46329213" w:history="1">
            <w:r w:rsidR="00FD2517" w:rsidRPr="00B57705">
              <w:rPr>
                <w:rStyle w:val="af5"/>
                <w:noProof/>
              </w:rPr>
              <w:t>3.2.1.Перечень программ учебных дисциплин и профессиональных модулей по специальности 33.02.01 Фармация</w:t>
            </w:r>
            <w:r w:rsidR="00FD2517">
              <w:rPr>
                <w:noProof/>
                <w:webHidden/>
              </w:rPr>
              <w:tab/>
            </w:r>
            <w:r w:rsidR="00693C47">
              <w:rPr>
                <w:noProof/>
                <w:webHidden/>
              </w:rPr>
              <w:fldChar w:fldCharType="begin"/>
            </w:r>
            <w:r w:rsidR="00FD2517">
              <w:rPr>
                <w:noProof/>
                <w:webHidden/>
              </w:rPr>
              <w:instrText xml:space="preserve"> PAGEREF _Toc46329213 \h </w:instrText>
            </w:r>
            <w:r w:rsidR="00693C47">
              <w:rPr>
                <w:noProof/>
                <w:webHidden/>
              </w:rPr>
            </w:r>
            <w:r w:rsidR="00693C47">
              <w:rPr>
                <w:noProof/>
                <w:webHidden/>
              </w:rPr>
              <w:fldChar w:fldCharType="separate"/>
            </w:r>
            <w:r w:rsidR="00BD5A46">
              <w:rPr>
                <w:noProof/>
                <w:webHidden/>
              </w:rPr>
              <w:t>14</w:t>
            </w:r>
            <w:r w:rsidR="00693C47">
              <w:rPr>
                <w:noProof/>
                <w:webHidden/>
              </w:rPr>
              <w:fldChar w:fldCharType="end"/>
            </w:r>
          </w:hyperlink>
        </w:p>
        <w:p w:rsidR="00FD2517" w:rsidRDefault="00D67EBC">
          <w:pPr>
            <w:pStyle w:val="21"/>
            <w:tabs>
              <w:tab w:val="right" w:leader="dot" w:pos="9345"/>
            </w:tabs>
            <w:rPr>
              <w:noProof/>
            </w:rPr>
          </w:pPr>
          <w:hyperlink w:anchor="_Toc46329214" w:history="1">
            <w:r w:rsidR="00FD2517" w:rsidRPr="00B57705">
              <w:rPr>
                <w:rStyle w:val="af5"/>
                <w:noProof/>
              </w:rPr>
              <w:t>3.2.2 Формируемые умения, знания, практический опыт</w:t>
            </w:r>
            <w:r w:rsidR="00FD2517">
              <w:rPr>
                <w:noProof/>
                <w:webHidden/>
              </w:rPr>
              <w:tab/>
            </w:r>
            <w:r w:rsidR="00693C47">
              <w:rPr>
                <w:noProof/>
                <w:webHidden/>
              </w:rPr>
              <w:fldChar w:fldCharType="begin"/>
            </w:r>
            <w:r w:rsidR="00FD2517">
              <w:rPr>
                <w:noProof/>
                <w:webHidden/>
              </w:rPr>
              <w:instrText xml:space="preserve"> PAGEREF _Toc46329214 \h </w:instrText>
            </w:r>
            <w:r w:rsidR="00693C47">
              <w:rPr>
                <w:noProof/>
                <w:webHidden/>
              </w:rPr>
            </w:r>
            <w:r w:rsidR="00693C47">
              <w:rPr>
                <w:noProof/>
                <w:webHidden/>
              </w:rPr>
              <w:fldChar w:fldCharType="separate"/>
            </w:r>
            <w:r w:rsidR="00BD5A46">
              <w:rPr>
                <w:noProof/>
                <w:webHidden/>
              </w:rPr>
              <w:t>16</w:t>
            </w:r>
            <w:r w:rsidR="00693C47">
              <w:rPr>
                <w:noProof/>
                <w:webHidden/>
              </w:rPr>
              <w:fldChar w:fldCharType="end"/>
            </w:r>
          </w:hyperlink>
        </w:p>
        <w:p w:rsidR="00FD2517" w:rsidRDefault="00D67EBC">
          <w:pPr>
            <w:pStyle w:val="21"/>
            <w:tabs>
              <w:tab w:val="left" w:pos="660"/>
              <w:tab w:val="right" w:leader="dot" w:pos="9345"/>
            </w:tabs>
            <w:rPr>
              <w:noProof/>
            </w:rPr>
          </w:pPr>
          <w:hyperlink w:anchor="_Toc46329215" w:history="1">
            <w:r w:rsidR="00FD2517" w:rsidRPr="00B57705">
              <w:rPr>
                <w:rStyle w:val="af5"/>
                <w:noProof/>
              </w:rPr>
              <w:t>4.</w:t>
            </w:r>
            <w:r w:rsidR="00FD2517">
              <w:rPr>
                <w:noProof/>
              </w:rPr>
              <w:tab/>
            </w:r>
            <w:r w:rsidR="00FD2517" w:rsidRPr="00B57705">
              <w:rPr>
                <w:rStyle w:val="af5"/>
                <w:noProof/>
              </w:rPr>
              <w:t>Ресурсное обеспечение реализации ППССЗ</w:t>
            </w:r>
            <w:r w:rsidR="00FD2517">
              <w:rPr>
                <w:noProof/>
                <w:webHidden/>
              </w:rPr>
              <w:tab/>
            </w:r>
            <w:r w:rsidR="00693C47">
              <w:rPr>
                <w:noProof/>
                <w:webHidden/>
              </w:rPr>
              <w:fldChar w:fldCharType="begin"/>
            </w:r>
            <w:r w:rsidR="00FD2517">
              <w:rPr>
                <w:noProof/>
                <w:webHidden/>
              </w:rPr>
              <w:instrText xml:space="preserve"> PAGEREF _Toc46329215 \h </w:instrText>
            </w:r>
            <w:r w:rsidR="00693C47">
              <w:rPr>
                <w:noProof/>
                <w:webHidden/>
              </w:rPr>
            </w:r>
            <w:r w:rsidR="00693C47">
              <w:rPr>
                <w:noProof/>
                <w:webHidden/>
              </w:rPr>
              <w:fldChar w:fldCharType="separate"/>
            </w:r>
            <w:r w:rsidR="00BD5A46">
              <w:rPr>
                <w:noProof/>
                <w:webHidden/>
              </w:rPr>
              <w:t>26</w:t>
            </w:r>
            <w:r w:rsidR="00693C47">
              <w:rPr>
                <w:noProof/>
                <w:webHidden/>
              </w:rPr>
              <w:fldChar w:fldCharType="end"/>
            </w:r>
          </w:hyperlink>
        </w:p>
        <w:p w:rsidR="00FD2517" w:rsidRDefault="00D67EBC">
          <w:pPr>
            <w:pStyle w:val="21"/>
            <w:tabs>
              <w:tab w:val="right" w:leader="dot" w:pos="9345"/>
            </w:tabs>
            <w:rPr>
              <w:noProof/>
            </w:rPr>
          </w:pPr>
          <w:hyperlink w:anchor="_Toc46329216" w:history="1">
            <w:r w:rsidR="00FD2517" w:rsidRPr="00B57705">
              <w:rPr>
                <w:rStyle w:val="af5"/>
                <w:noProof/>
              </w:rPr>
              <w:t>4.1. Кадровое обеспечение ППССЗ</w:t>
            </w:r>
            <w:r w:rsidR="00FD2517">
              <w:rPr>
                <w:noProof/>
                <w:webHidden/>
              </w:rPr>
              <w:tab/>
            </w:r>
            <w:r w:rsidR="00693C47">
              <w:rPr>
                <w:noProof/>
                <w:webHidden/>
              </w:rPr>
              <w:fldChar w:fldCharType="begin"/>
            </w:r>
            <w:r w:rsidR="00FD2517">
              <w:rPr>
                <w:noProof/>
                <w:webHidden/>
              </w:rPr>
              <w:instrText xml:space="preserve"> PAGEREF _Toc46329216 \h </w:instrText>
            </w:r>
            <w:r w:rsidR="00693C47">
              <w:rPr>
                <w:noProof/>
                <w:webHidden/>
              </w:rPr>
            </w:r>
            <w:r w:rsidR="00693C47">
              <w:rPr>
                <w:noProof/>
                <w:webHidden/>
              </w:rPr>
              <w:fldChar w:fldCharType="separate"/>
            </w:r>
            <w:r w:rsidR="00BD5A46">
              <w:rPr>
                <w:noProof/>
                <w:webHidden/>
              </w:rPr>
              <w:t>26</w:t>
            </w:r>
            <w:r w:rsidR="00693C47">
              <w:rPr>
                <w:noProof/>
                <w:webHidden/>
              </w:rPr>
              <w:fldChar w:fldCharType="end"/>
            </w:r>
          </w:hyperlink>
        </w:p>
        <w:p w:rsidR="00FD2517" w:rsidRDefault="00D67EBC">
          <w:pPr>
            <w:pStyle w:val="21"/>
            <w:tabs>
              <w:tab w:val="right" w:leader="dot" w:pos="9345"/>
            </w:tabs>
            <w:rPr>
              <w:noProof/>
            </w:rPr>
          </w:pPr>
          <w:hyperlink w:anchor="_Toc46329217" w:history="1">
            <w:r w:rsidR="00FD2517" w:rsidRPr="00B57705">
              <w:rPr>
                <w:rStyle w:val="af5"/>
                <w:noProof/>
              </w:rPr>
              <w:t>4.2. Учебно-методическое и информационное обеспечение ППССЗ</w:t>
            </w:r>
            <w:r w:rsidR="00FD2517">
              <w:rPr>
                <w:noProof/>
                <w:webHidden/>
              </w:rPr>
              <w:tab/>
            </w:r>
            <w:r w:rsidR="00693C47">
              <w:rPr>
                <w:noProof/>
                <w:webHidden/>
              </w:rPr>
              <w:fldChar w:fldCharType="begin"/>
            </w:r>
            <w:r w:rsidR="00FD2517">
              <w:rPr>
                <w:noProof/>
                <w:webHidden/>
              </w:rPr>
              <w:instrText xml:space="preserve"> PAGEREF _Toc46329217 \h </w:instrText>
            </w:r>
            <w:r w:rsidR="00693C47">
              <w:rPr>
                <w:noProof/>
                <w:webHidden/>
              </w:rPr>
            </w:r>
            <w:r w:rsidR="00693C47">
              <w:rPr>
                <w:noProof/>
                <w:webHidden/>
              </w:rPr>
              <w:fldChar w:fldCharType="separate"/>
            </w:r>
            <w:r w:rsidR="00BD5A46">
              <w:rPr>
                <w:noProof/>
                <w:webHidden/>
              </w:rPr>
              <w:t>29</w:t>
            </w:r>
            <w:r w:rsidR="00693C47">
              <w:rPr>
                <w:noProof/>
                <w:webHidden/>
              </w:rPr>
              <w:fldChar w:fldCharType="end"/>
            </w:r>
          </w:hyperlink>
        </w:p>
        <w:p w:rsidR="00FD2517" w:rsidRDefault="00D67EBC">
          <w:pPr>
            <w:pStyle w:val="21"/>
            <w:tabs>
              <w:tab w:val="right" w:leader="dot" w:pos="9345"/>
            </w:tabs>
            <w:rPr>
              <w:noProof/>
            </w:rPr>
          </w:pPr>
          <w:hyperlink w:anchor="_Toc46329218" w:history="1">
            <w:r w:rsidR="00FD2517" w:rsidRPr="00B57705">
              <w:rPr>
                <w:rStyle w:val="af5"/>
                <w:noProof/>
              </w:rPr>
              <w:t>4.3. Материально-техническое обеспечение ППССЗ</w:t>
            </w:r>
            <w:r w:rsidR="00FD2517">
              <w:rPr>
                <w:noProof/>
                <w:webHidden/>
              </w:rPr>
              <w:tab/>
            </w:r>
            <w:r w:rsidR="00693C47">
              <w:rPr>
                <w:noProof/>
                <w:webHidden/>
              </w:rPr>
              <w:fldChar w:fldCharType="begin"/>
            </w:r>
            <w:r w:rsidR="00FD2517">
              <w:rPr>
                <w:noProof/>
                <w:webHidden/>
              </w:rPr>
              <w:instrText xml:space="preserve"> PAGEREF _Toc46329218 \h </w:instrText>
            </w:r>
            <w:r w:rsidR="00693C47">
              <w:rPr>
                <w:noProof/>
                <w:webHidden/>
              </w:rPr>
            </w:r>
            <w:r w:rsidR="00693C47">
              <w:rPr>
                <w:noProof/>
                <w:webHidden/>
              </w:rPr>
              <w:fldChar w:fldCharType="separate"/>
            </w:r>
            <w:r w:rsidR="00BD5A46">
              <w:rPr>
                <w:noProof/>
                <w:webHidden/>
              </w:rPr>
              <w:t>30</w:t>
            </w:r>
            <w:r w:rsidR="00693C47">
              <w:rPr>
                <w:noProof/>
                <w:webHidden/>
              </w:rPr>
              <w:fldChar w:fldCharType="end"/>
            </w:r>
          </w:hyperlink>
        </w:p>
        <w:p w:rsidR="00FD2517" w:rsidRDefault="00D67EBC">
          <w:pPr>
            <w:pStyle w:val="21"/>
            <w:tabs>
              <w:tab w:val="right" w:leader="dot" w:pos="9345"/>
            </w:tabs>
            <w:rPr>
              <w:noProof/>
            </w:rPr>
          </w:pPr>
          <w:hyperlink w:anchor="_Toc46329219" w:history="1">
            <w:r w:rsidR="00FD2517" w:rsidRPr="00B57705">
              <w:rPr>
                <w:rStyle w:val="af5"/>
                <w:noProof/>
              </w:rPr>
              <w:t>5. Характеристика среды колледжа (факультета), обеспечивающая развитие социально-личностных компетенций выпускников</w:t>
            </w:r>
            <w:r w:rsidR="00FD2517">
              <w:rPr>
                <w:noProof/>
                <w:webHidden/>
              </w:rPr>
              <w:tab/>
            </w:r>
            <w:r w:rsidR="00693C47">
              <w:rPr>
                <w:noProof/>
                <w:webHidden/>
              </w:rPr>
              <w:fldChar w:fldCharType="begin"/>
            </w:r>
            <w:r w:rsidR="00FD2517">
              <w:rPr>
                <w:noProof/>
                <w:webHidden/>
              </w:rPr>
              <w:instrText xml:space="preserve"> PAGEREF _Toc46329219 \h </w:instrText>
            </w:r>
            <w:r w:rsidR="00693C47">
              <w:rPr>
                <w:noProof/>
                <w:webHidden/>
              </w:rPr>
            </w:r>
            <w:r w:rsidR="00693C47">
              <w:rPr>
                <w:noProof/>
                <w:webHidden/>
              </w:rPr>
              <w:fldChar w:fldCharType="separate"/>
            </w:r>
            <w:r w:rsidR="00BD5A46">
              <w:rPr>
                <w:noProof/>
                <w:webHidden/>
              </w:rPr>
              <w:t>30</w:t>
            </w:r>
            <w:r w:rsidR="00693C47">
              <w:rPr>
                <w:noProof/>
                <w:webHidden/>
              </w:rPr>
              <w:fldChar w:fldCharType="end"/>
            </w:r>
          </w:hyperlink>
        </w:p>
        <w:p w:rsidR="00FD2517" w:rsidRDefault="00D67EBC">
          <w:pPr>
            <w:pStyle w:val="21"/>
            <w:tabs>
              <w:tab w:val="right" w:leader="dot" w:pos="9345"/>
            </w:tabs>
            <w:rPr>
              <w:noProof/>
            </w:rPr>
          </w:pPr>
          <w:hyperlink w:anchor="_Toc46329220" w:history="1">
            <w:r w:rsidR="00FD2517" w:rsidRPr="00B57705">
              <w:rPr>
                <w:rStyle w:val="af5"/>
                <w:noProof/>
              </w:rPr>
              <w:t>5.1. Характеристика воспитательной работы</w:t>
            </w:r>
            <w:r w:rsidR="00FD2517">
              <w:rPr>
                <w:noProof/>
                <w:webHidden/>
              </w:rPr>
              <w:tab/>
            </w:r>
            <w:r w:rsidR="00693C47">
              <w:rPr>
                <w:noProof/>
                <w:webHidden/>
              </w:rPr>
              <w:fldChar w:fldCharType="begin"/>
            </w:r>
            <w:r w:rsidR="00FD2517">
              <w:rPr>
                <w:noProof/>
                <w:webHidden/>
              </w:rPr>
              <w:instrText xml:space="preserve"> PAGEREF _Toc46329220 \h </w:instrText>
            </w:r>
            <w:r w:rsidR="00693C47">
              <w:rPr>
                <w:noProof/>
                <w:webHidden/>
              </w:rPr>
            </w:r>
            <w:r w:rsidR="00693C47">
              <w:rPr>
                <w:noProof/>
                <w:webHidden/>
              </w:rPr>
              <w:fldChar w:fldCharType="separate"/>
            </w:r>
            <w:r w:rsidR="00BD5A46">
              <w:rPr>
                <w:noProof/>
                <w:webHidden/>
              </w:rPr>
              <w:t>31</w:t>
            </w:r>
            <w:r w:rsidR="00693C47">
              <w:rPr>
                <w:noProof/>
                <w:webHidden/>
              </w:rPr>
              <w:fldChar w:fldCharType="end"/>
            </w:r>
          </w:hyperlink>
        </w:p>
        <w:p w:rsidR="00FD2517" w:rsidRDefault="00D67EBC">
          <w:pPr>
            <w:pStyle w:val="21"/>
            <w:tabs>
              <w:tab w:val="right" w:leader="dot" w:pos="9345"/>
            </w:tabs>
            <w:rPr>
              <w:noProof/>
            </w:rPr>
          </w:pPr>
          <w:hyperlink w:anchor="_Toc46329221" w:history="1">
            <w:r w:rsidR="00FD2517" w:rsidRPr="00B57705">
              <w:rPr>
                <w:rStyle w:val="af5"/>
                <w:noProof/>
              </w:rPr>
              <w:t>6. Образовательные технологии</w:t>
            </w:r>
            <w:r w:rsidR="00FD2517">
              <w:rPr>
                <w:noProof/>
                <w:webHidden/>
              </w:rPr>
              <w:tab/>
            </w:r>
            <w:r w:rsidR="00693C47">
              <w:rPr>
                <w:noProof/>
                <w:webHidden/>
              </w:rPr>
              <w:fldChar w:fldCharType="begin"/>
            </w:r>
            <w:r w:rsidR="00FD2517">
              <w:rPr>
                <w:noProof/>
                <w:webHidden/>
              </w:rPr>
              <w:instrText xml:space="preserve"> PAGEREF _Toc46329221 \h </w:instrText>
            </w:r>
            <w:r w:rsidR="00693C47">
              <w:rPr>
                <w:noProof/>
                <w:webHidden/>
              </w:rPr>
            </w:r>
            <w:r w:rsidR="00693C47">
              <w:rPr>
                <w:noProof/>
                <w:webHidden/>
              </w:rPr>
              <w:fldChar w:fldCharType="separate"/>
            </w:r>
            <w:r w:rsidR="00BD5A46">
              <w:rPr>
                <w:noProof/>
                <w:webHidden/>
              </w:rPr>
              <w:t>32</w:t>
            </w:r>
            <w:r w:rsidR="00693C47">
              <w:rPr>
                <w:noProof/>
                <w:webHidden/>
              </w:rPr>
              <w:fldChar w:fldCharType="end"/>
            </w:r>
          </w:hyperlink>
        </w:p>
        <w:p w:rsidR="00FD2517" w:rsidRDefault="00D67EBC">
          <w:pPr>
            <w:pStyle w:val="21"/>
            <w:tabs>
              <w:tab w:val="right" w:leader="dot" w:pos="9345"/>
            </w:tabs>
            <w:rPr>
              <w:noProof/>
            </w:rPr>
          </w:pPr>
          <w:hyperlink w:anchor="_Toc46329222" w:history="1">
            <w:r w:rsidR="00FD2517" w:rsidRPr="00B57705">
              <w:rPr>
                <w:rStyle w:val="af5"/>
                <w:noProof/>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r w:rsidR="00FD2517">
              <w:rPr>
                <w:noProof/>
                <w:webHidden/>
              </w:rPr>
              <w:tab/>
            </w:r>
            <w:r w:rsidR="00693C47">
              <w:rPr>
                <w:noProof/>
                <w:webHidden/>
              </w:rPr>
              <w:fldChar w:fldCharType="begin"/>
            </w:r>
            <w:r w:rsidR="00FD2517">
              <w:rPr>
                <w:noProof/>
                <w:webHidden/>
              </w:rPr>
              <w:instrText xml:space="preserve"> PAGEREF _Toc46329222 \h </w:instrText>
            </w:r>
            <w:r w:rsidR="00693C47">
              <w:rPr>
                <w:noProof/>
                <w:webHidden/>
              </w:rPr>
            </w:r>
            <w:r w:rsidR="00693C47">
              <w:rPr>
                <w:noProof/>
                <w:webHidden/>
              </w:rPr>
              <w:fldChar w:fldCharType="separate"/>
            </w:r>
            <w:r w:rsidR="00BD5A46">
              <w:rPr>
                <w:noProof/>
                <w:webHidden/>
              </w:rPr>
              <w:t>32</w:t>
            </w:r>
            <w:r w:rsidR="00693C47">
              <w:rPr>
                <w:noProof/>
                <w:webHidden/>
              </w:rPr>
              <w:fldChar w:fldCharType="end"/>
            </w:r>
          </w:hyperlink>
        </w:p>
        <w:p w:rsidR="00FD2517" w:rsidRDefault="00D67EBC">
          <w:pPr>
            <w:pStyle w:val="21"/>
            <w:tabs>
              <w:tab w:val="right" w:leader="dot" w:pos="9345"/>
            </w:tabs>
            <w:rPr>
              <w:noProof/>
            </w:rPr>
          </w:pPr>
          <w:hyperlink w:anchor="_Toc46329223" w:history="1">
            <w:r w:rsidR="00FD2517" w:rsidRPr="00B57705">
              <w:rPr>
                <w:rStyle w:val="af5"/>
                <w:rFonts w:eastAsiaTheme="minorHAnsi"/>
                <w:noProof/>
                <w:lang w:eastAsia="en-US"/>
              </w:rPr>
              <w:t>6.2. Учебная деятельность обучающихся предусматривает учебные занятия:</w:t>
            </w:r>
            <w:r w:rsidR="00FD2517">
              <w:rPr>
                <w:noProof/>
                <w:webHidden/>
              </w:rPr>
              <w:tab/>
            </w:r>
            <w:r w:rsidR="00693C47">
              <w:rPr>
                <w:noProof/>
                <w:webHidden/>
              </w:rPr>
              <w:fldChar w:fldCharType="begin"/>
            </w:r>
            <w:r w:rsidR="00FD2517">
              <w:rPr>
                <w:noProof/>
                <w:webHidden/>
              </w:rPr>
              <w:instrText xml:space="preserve"> PAGEREF _Toc46329223 \h </w:instrText>
            </w:r>
            <w:r w:rsidR="00693C47">
              <w:rPr>
                <w:noProof/>
                <w:webHidden/>
              </w:rPr>
            </w:r>
            <w:r w:rsidR="00693C47">
              <w:rPr>
                <w:noProof/>
                <w:webHidden/>
              </w:rPr>
              <w:fldChar w:fldCharType="separate"/>
            </w:r>
            <w:r w:rsidR="00BD5A46">
              <w:rPr>
                <w:noProof/>
                <w:webHidden/>
              </w:rPr>
              <w:t>32</w:t>
            </w:r>
            <w:r w:rsidR="00693C47">
              <w:rPr>
                <w:noProof/>
                <w:webHidden/>
              </w:rPr>
              <w:fldChar w:fldCharType="end"/>
            </w:r>
          </w:hyperlink>
        </w:p>
        <w:p w:rsidR="00FD2517" w:rsidRDefault="00D67EBC">
          <w:pPr>
            <w:pStyle w:val="21"/>
            <w:tabs>
              <w:tab w:val="right" w:leader="dot" w:pos="9345"/>
            </w:tabs>
            <w:rPr>
              <w:noProof/>
            </w:rPr>
          </w:pPr>
          <w:hyperlink w:anchor="_Toc46329224" w:history="1">
            <w:r w:rsidR="00FD2517" w:rsidRPr="00B57705">
              <w:rPr>
                <w:rStyle w:val="af5"/>
                <w:noProof/>
              </w:rPr>
              <w:t>6.3. Документами, описывающими реализацию образовательных технологий по ППССЗ</w:t>
            </w:r>
            <w:r w:rsidR="00FD2517">
              <w:rPr>
                <w:noProof/>
                <w:webHidden/>
              </w:rPr>
              <w:tab/>
            </w:r>
            <w:r w:rsidR="00693C47">
              <w:rPr>
                <w:noProof/>
                <w:webHidden/>
              </w:rPr>
              <w:fldChar w:fldCharType="begin"/>
            </w:r>
            <w:r w:rsidR="00FD2517">
              <w:rPr>
                <w:noProof/>
                <w:webHidden/>
              </w:rPr>
              <w:instrText xml:space="preserve"> PAGEREF _Toc46329224 \h </w:instrText>
            </w:r>
            <w:r w:rsidR="00693C47">
              <w:rPr>
                <w:noProof/>
                <w:webHidden/>
              </w:rPr>
            </w:r>
            <w:r w:rsidR="00693C47">
              <w:rPr>
                <w:noProof/>
                <w:webHidden/>
              </w:rPr>
              <w:fldChar w:fldCharType="separate"/>
            </w:r>
            <w:r w:rsidR="00BD5A46">
              <w:rPr>
                <w:noProof/>
                <w:webHidden/>
              </w:rPr>
              <w:t>33</w:t>
            </w:r>
            <w:r w:rsidR="00693C47">
              <w:rPr>
                <w:noProof/>
                <w:webHidden/>
              </w:rPr>
              <w:fldChar w:fldCharType="end"/>
            </w:r>
          </w:hyperlink>
        </w:p>
        <w:p w:rsidR="00FD2517" w:rsidRDefault="00D67EBC">
          <w:pPr>
            <w:pStyle w:val="21"/>
            <w:tabs>
              <w:tab w:val="right" w:leader="dot" w:pos="9345"/>
            </w:tabs>
            <w:rPr>
              <w:noProof/>
            </w:rPr>
          </w:pPr>
          <w:hyperlink w:anchor="_Toc46329225" w:history="1">
            <w:r w:rsidR="00FD2517" w:rsidRPr="00B57705">
              <w:rPr>
                <w:rStyle w:val="af5"/>
                <w:noProof/>
              </w:rPr>
              <w:t>6.4 Требования к организации практики</w:t>
            </w:r>
            <w:r w:rsidR="00FD2517">
              <w:rPr>
                <w:noProof/>
                <w:webHidden/>
              </w:rPr>
              <w:tab/>
            </w:r>
            <w:r w:rsidR="00693C47">
              <w:rPr>
                <w:noProof/>
                <w:webHidden/>
              </w:rPr>
              <w:fldChar w:fldCharType="begin"/>
            </w:r>
            <w:r w:rsidR="00FD2517">
              <w:rPr>
                <w:noProof/>
                <w:webHidden/>
              </w:rPr>
              <w:instrText xml:space="preserve"> PAGEREF _Toc46329225 \h </w:instrText>
            </w:r>
            <w:r w:rsidR="00693C47">
              <w:rPr>
                <w:noProof/>
                <w:webHidden/>
              </w:rPr>
            </w:r>
            <w:r w:rsidR="00693C47">
              <w:rPr>
                <w:noProof/>
                <w:webHidden/>
              </w:rPr>
              <w:fldChar w:fldCharType="separate"/>
            </w:r>
            <w:r w:rsidR="00BD5A46">
              <w:rPr>
                <w:noProof/>
                <w:webHidden/>
              </w:rPr>
              <w:t>33</w:t>
            </w:r>
            <w:r w:rsidR="00693C47">
              <w:rPr>
                <w:noProof/>
                <w:webHidden/>
              </w:rPr>
              <w:fldChar w:fldCharType="end"/>
            </w:r>
          </w:hyperlink>
        </w:p>
        <w:p w:rsidR="00FD2517" w:rsidRDefault="00D67EBC">
          <w:pPr>
            <w:pStyle w:val="21"/>
            <w:tabs>
              <w:tab w:val="right" w:leader="dot" w:pos="9345"/>
            </w:tabs>
            <w:rPr>
              <w:noProof/>
            </w:rPr>
          </w:pPr>
          <w:hyperlink w:anchor="_Toc46329226" w:history="1">
            <w:r w:rsidR="00FD2517" w:rsidRPr="00B57705">
              <w:rPr>
                <w:rStyle w:val="af5"/>
                <w:noProof/>
              </w:rPr>
              <w:t>7. Система оценки качества подготовки обучающихся и выпускников, включая оценивание их учебных достижений и уровней освоения компетенций</w:t>
            </w:r>
            <w:r w:rsidR="00FD2517">
              <w:rPr>
                <w:noProof/>
                <w:webHidden/>
              </w:rPr>
              <w:tab/>
            </w:r>
            <w:r w:rsidR="00693C47">
              <w:rPr>
                <w:noProof/>
                <w:webHidden/>
              </w:rPr>
              <w:fldChar w:fldCharType="begin"/>
            </w:r>
            <w:r w:rsidR="00FD2517">
              <w:rPr>
                <w:noProof/>
                <w:webHidden/>
              </w:rPr>
              <w:instrText xml:space="preserve"> PAGEREF _Toc46329226 \h </w:instrText>
            </w:r>
            <w:r w:rsidR="00693C47">
              <w:rPr>
                <w:noProof/>
                <w:webHidden/>
              </w:rPr>
            </w:r>
            <w:r w:rsidR="00693C47">
              <w:rPr>
                <w:noProof/>
                <w:webHidden/>
              </w:rPr>
              <w:fldChar w:fldCharType="separate"/>
            </w:r>
            <w:r w:rsidR="00BD5A46">
              <w:rPr>
                <w:noProof/>
                <w:webHidden/>
              </w:rPr>
              <w:t>34</w:t>
            </w:r>
            <w:r w:rsidR="00693C47">
              <w:rPr>
                <w:noProof/>
                <w:webHidden/>
              </w:rPr>
              <w:fldChar w:fldCharType="end"/>
            </w:r>
          </w:hyperlink>
        </w:p>
        <w:p w:rsidR="00FD2517" w:rsidRDefault="00D67EBC">
          <w:pPr>
            <w:pStyle w:val="21"/>
            <w:tabs>
              <w:tab w:val="right" w:leader="dot" w:pos="9345"/>
            </w:tabs>
            <w:rPr>
              <w:noProof/>
            </w:rPr>
          </w:pPr>
          <w:hyperlink w:anchor="_Toc46329227" w:history="1">
            <w:r w:rsidR="00FD2517" w:rsidRPr="00B57705">
              <w:rPr>
                <w:rStyle w:val="af5"/>
                <w:noProof/>
              </w:rPr>
              <w:t>7.1 Текущий контроль</w:t>
            </w:r>
            <w:r w:rsidR="00FD2517">
              <w:rPr>
                <w:noProof/>
                <w:webHidden/>
              </w:rPr>
              <w:tab/>
            </w:r>
            <w:r w:rsidR="00693C47">
              <w:rPr>
                <w:noProof/>
                <w:webHidden/>
              </w:rPr>
              <w:fldChar w:fldCharType="begin"/>
            </w:r>
            <w:r w:rsidR="00FD2517">
              <w:rPr>
                <w:noProof/>
                <w:webHidden/>
              </w:rPr>
              <w:instrText xml:space="preserve"> PAGEREF _Toc46329227 \h </w:instrText>
            </w:r>
            <w:r w:rsidR="00693C47">
              <w:rPr>
                <w:noProof/>
                <w:webHidden/>
              </w:rPr>
            </w:r>
            <w:r w:rsidR="00693C47">
              <w:rPr>
                <w:noProof/>
                <w:webHidden/>
              </w:rPr>
              <w:fldChar w:fldCharType="separate"/>
            </w:r>
            <w:r w:rsidR="00BD5A46">
              <w:rPr>
                <w:noProof/>
                <w:webHidden/>
              </w:rPr>
              <w:t>34</w:t>
            </w:r>
            <w:r w:rsidR="00693C47">
              <w:rPr>
                <w:noProof/>
                <w:webHidden/>
              </w:rPr>
              <w:fldChar w:fldCharType="end"/>
            </w:r>
          </w:hyperlink>
        </w:p>
        <w:p w:rsidR="00FD2517" w:rsidRDefault="00D67EBC">
          <w:pPr>
            <w:pStyle w:val="21"/>
            <w:tabs>
              <w:tab w:val="right" w:leader="dot" w:pos="9345"/>
            </w:tabs>
            <w:rPr>
              <w:noProof/>
            </w:rPr>
          </w:pPr>
          <w:hyperlink w:anchor="_Toc46329228" w:history="1">
            <w:r w:rsidR="00FD2517" w:rsidRPr="00B57705">
              <w:rPr>
                <w:rStyle w:val="af5"/>
                <w:noProof/>
              </w:rPr>
              <w:t>7.2 Промежуточная аттестация</w:t>
            </w:r>
            <w:r w:rsidR="00FD2517">
              <w:rPr>
                <w:noProof/>
                <w:webHidden/>
              </w:rPr>
              <w:tab/>
            </w:r>
            <w:r w:rsidR="00693C47">
              <w:rPr>
                <w:noProof/>
                <w:webHidden/>
              </w:rPr>
              <w:fldChar w:fldCharType="begin"/>
            </w:r>
            <w:r w:rsidR="00FD2517">
              <w:rPr>
                <w:noProof/>
                <w:webHidden/>
              </w:rPr>
              <w:instrText xml:space="preserve"> PAGEREF _Toc46329228 \h </w:instrText>
            </w:r>
            <w:r w:rsidR="00693C47">
              <w:rPr>
                <w:noProof/>
                <w:webHidden/>
              </w:rPr>
            </w:r>
            <w:r w:rsidR="00693C47">
              <w:rPr>
                <w:noProof/>
                <w:webHidden/>
              </w:rPr>
              <w:fldChar w:fldCharType="separate"/>
            </w:r>
            <w:r w:rsidR="00BD5A46">
              <w:rPr>
                <w:noProof/>
                <w:webHidden/>
              </w:rPr>
              <w:t>35</w:t>
            </w:r>
            <w:r w:rsidR="00693C47">
              <w:rPr>
                <w:noProof/>
                <w:webHidden/>
              </w:rPr>
              <w:fldChar w:fldCharType="end"/>
            </w:r>
          </w:hyperlink>
        </w:p>
        <w:p w:rsidR="00FD2517" w:rsidRDefault="00D67EBC">
          <w:pPr>
            <w:pStyle w:val="21"/>
            <w:tabs>
              <w:tab w:val="right" w:leader="dot" w:pos="9345"/>
            </w:tabs>
            <w:rPr>
              <w:noProof/>
            </w:rPr>
          </w:pPr>
          <w:hyperlink w:anchor="_Toc46329229" w:history="1">
            <w:r w:rsidR="00FD2517" w:rsidRPr="00B57705">
              <w:rPr>
                <w:rStyle w:val="af5"/>
                <w:noProof/>
              </w:rPr>
              <w:t>7.3 Государственная итоговая аттестация выпускников.</w:t>
            </w:r>
            <w:r w:rsidR="00FD2517">
              <w:rPr>
                <w:noProof/>
                <w:webHidden/>
              </w:rPr>
              <w:tab/>
            </w:r>
            <w:r w:rsidR="00693C47">
              <w:rPr>
                <w:noProof/>
                <w:webHidden/>
              </w:rPr>
              <w:fldChar w:fldCharType="begin"/>
            </w:r>
            <w:r w:rsidR="00FD2517">
              <w:rPr>
                <w:noProof/>
                <w:webHidden/>
              </w:rPr>
              <w:instrText xml:space="preserve"> PAGEREF _Toc46329229 \h </w:instrText>
            </w:r>
            <w:r w:rsidR="00693C47">
              <w:rPr>
                <w:noProof/>
                <w:webHidden/>
              </w:rPr>
            </w:r>
            <w:r w:rsidR="00693C47">
              <w:rPr>
                <w:noProof/>
                <w:webHidden/>
              </w:rPr>
              <w:fldChar w:fldCharType="separate"/>
            </w:r>
            <w:r w:rsidR="00BD5A46">
              <w:rPr>
                <w:noProof/>
                <w:webHidden/>
              </w:rPr>
              <w:t>36</w:t>
            </w:r>
            <w:r w:rsidR="00693C47">
              <w:rPr>
                <w:noProof/>
                <w:webHidden/>
              </w:rPr>
              <w:fldChar w:fldCharType="end"/>
            </w:r>
          </w:hyperlink>
        </w:p>
        <w:p w:rsidR="00FD2517" w:rsidRDefault="00D67EBC">
          <w:pPr>
            <w:pStyle w:val="21"/>
            <w:tabs>
              <w:tab w:val="right" w:leader="dot" w:pos="9345"/>
            </w:tabs>
            <w:rPr>
              <w:noProof/>
            </w:rPr>
          </w:pPr>
          <w:hyperlink w:anchor="_Toc46329230" w:history="1">
            <w:r w:rsidR="00FD2517" w:rsidRPr="00B57705">
              <w:rPr>
                <w:rStyle w:val="af5"/>
                <w:noProof/>
              </w:rPr>
              <w:t>8. Механизм применения элементов системы менеджмента качества при реализации ППССЗ, в том числе система внешней оценки качества реализации ППССЗ (учета и анализа мнений работодателей, выпускников колледжа и других субъектов образовательного процесса)</w:t>
            </w:r>
            <w:r w:rsidR="00FD2517">
              <w:rPr>
                <w:noProof/>
                <w:webHidden/>
              </w:rPr>
              <w:tab/>
            </w:r>
            <w:r w:rsidR="00693C47">
              <w:rPr>
                <w:noProof/>
                <w:webHidden/>
              </w:rPr>
              <w:fldChar w:fldCharType="begin"/>
            </w:r>
            <w:r w:rsidR="00FD2517">
              <w:rPr>
                <w:noProof/>
                <w:webHidden/>
              </w:rPr>
              <w:instrText xml:space="preserve"> PAGEREF _Toc46329230 \h </w:instrText>
            </w:r>
            <w:r w:rsidR="00693C47">
              <w:rPr>
                <w:noProof/>
                <w:webHidden/>
              </w:rPr>
            </w:r>
            <w:r w:rsidR="00693C47">
              <w:rPr>
                <w:noProof/>
                <w:webHidden/>
              </w:rPr>
              <w:fldChar w:fldCharType="separate"/>
            </w:r>
            <w:r w:rsidR="00BD5A46">
              <w:rPr>
                <w:noProof/>
                <w:webHidden/>
              </w:rPr>
              <w:t>39</w:t>
            </w:r>
            <w:r w:rsidR="00693C47">
              <w:rPr>
                <w:noProof/>
                <w:webHidden/>
              </w:rPr>
              <w:fldChar w:fldCharType="end"/>
            </w:r>
          </w:hyperlink>
        </w:p>
        <w:p w:rsidR="00FD2517" w:rsidRDefault="00D67EBC">
          <w:pPr>
            <w:pStyle w:val="21"/>
            <w:tabs>
              <w:tab w:val="right" w:leader="dot" w:pos="9345"/>
            </w:tabs>
            <w:rPr>
              <w:noProof/>
            </w:rPr>
          </w:pPr>
          <w:hyperlink w:anchor="_Toc46329231" w:history="1">
            <w:r w:rsidR="00FD2517" w:rsidRPr="00B57705">
              <w:rPr>
                <w:rStyle w:val="af5"/>
                <w:noProof/>
              </w:rPr>
              <w:t>9. Соглашение о порядке реализации совместных с партнерами ППССЗ (медицинских организаций) и мобильности обучающихся и преподавателей Реализация ППССЗ идет совместно с партнерами МО</w:t>
            </w:r>
            <w:r w:rsidR="00FD2517">
              <w:rPr>
                <w:noProof/>
                <w:webHidden/>
              </w:rPr>
              <w:tab/>
            </w:r>
            <w:r w:rsidR="00693C47">
              <w:rPr>
                <w:noProof/>
                <w:webHidden/>
              </w:rPr>
              <w:fldChar w:fldCharType="begin"/>
            </w:r>
            <w:r w:rsidR="00FD2517">
              <w:rPr>
                <w:noProof/>
                <w:webHidden/>
              </w:rPr>
              <w:instrText xml:space="preserve"> PAGEREF _Toc46329231 \h </w:instrText>
            </w:r>
            <w:r w:rsidR="00693C47">
              <w:rPr>
                <w:noProof/>
                <w:webHidden/>
              </w:rPr>
            </w:r>
            <w:r w:rsidR="00693C47">
              <w:rPr>
                <w:noProof/>
                <w:webHidden/>
              </w:rPr>
              <w:fldChar w:fldCharType="separate"/>
            </w:r>
            <w:r w:rsidR="00BD5A46">
              <w:rPr>
                <w:noProof/>
                <w:webHidden/>
              </w:rPr>
              <w:t>39</w:t>
            </w:r>
            <w:r w:rsidR="00693C47">
              <w:rPr>
                <w:noProof/>
                <w:webHidden/>
              </w:rPr>
              <w:fldChar w:fldCharType="end"/>
            </w:r>
          </w:hyperlink>
        </w:p>
        <w:p w:rsidR="00FD2517" w:rsidRDefault="00D67EBC">
          <w:pPr>
            <w:pStyle w:val="21"/>
            <w:tabs>
              <w:tab w:val="right" w:leader="dot" w:pos="9345"/>
            </w:tabs>
            <w:rPr>
              <w:noProof/>
            </w:rPr>
          </w:pPr>
          <w:hyperlink w:anchor="_Toc46329232" w:history="1">
            <w:r w:rsidR="00FD2517" w:rsidRPr="00B57705">
              <w:rPr>
                <w:rStyle w:val="af5"/>
                <w:rFonts w:eastAsiaTheme="majorEastAsia"/>
                <w:noProof/>
              </w:rPr>
              <w:t>10. Показатели качества ППССЗ</w:t>
            </w:r>
            <w:r w:rsidR="00FD2517">
              <w:rPr>
                <w:noProof/>
                <w:webHidden/>
              </w:rPr>
              <w:tab/>
            </w:r>
            <w:r w:rsidR="00693C47">
              <w:rPr>
                <w:noProof/>
                <w:webHidden/>
              </w:rPr>
              <w:fldChar w:fldCharType="begin"/>
            </w:r>
            <w:r w:rsidR="00FD2517">
              <w:rPr>
                <w:noProof/>
                <w:webHidden/>
              </w:rPr>
              <w:instrText xml:space="preserve"> PAGEREF _Toc46329232 \h </w:instrText>
            </w:r>
            <w:r w:rsidR="00693C47">
              <w:rPr>
                <w:noProof/>
                <w:webHidden/>
              </w:rPr>
            </w:r>
            <w:r w:rsidR="00693C47">
              <w:rPr>
                <w:noProof/>
                <w:webHidden/>
              </w:rPr>
              <w:fldChar w:fldCharType="separate"/>
            </w:r>
            <w:r w:rsidR="00BD5A46">
              <w:rPr>
                <w:noProof/>
                <w:webHidden/>
              </w:rPr>
              <w:t>39</w:t>
            </w:r>
            <w:r w:rsidR="00693C47">
              <w:rPr>
                <w:noProof/>
                <w:webHidden/>
              </w:rPr>
              <w:fldChar w:fldCharType="end"/>
            </w:r>
          </w:hyperlink>
        </w:p>
        <w:p w:rsidR="00FD2517" w:rsidRDefault="00D67EBC">
          <w:pPr>
            <w:pStyle w:val="21"/>
            <w:tabs>
              <w:tab w:val="right" w:leader="dot" w:pos="9345"/>
            </w:tabs>
            <w:rPr>
              <w:noProof/>
            </w:rPr>
          </w:pPr>
          <w:hyperlink w:anchor="_Toc46329233" w:history="1">
            <w:r w:rsidR="00FD2517" w:rsidRPr="00B57705">
              <w:rPr>
                <w:rStyle w:val="af5"/>
                <w:rFonts w:eastAsiaTheme="majorEastAsia"/>
                <w:noProof/>
              </w:rPr>
              <w:t>10.1 Уровень соответствия ППССЗ нормативным требованиям</w:t>
            </w:r>
            <w:r w:rsidR="00FD2517" w:rsidRPr="00B57705">
              <w:rPr>
                <w:rStyle w:val="af5"/>
                <w:noProof/>
              </w:rPr>
              <w:t xml:space="preserve"> соответствие установленным требованиям (по целям, структуре, содержанию, объему учебной нагрузки, документированному обеспечению).</w:t>
            </w:r>
            <w:r w:rsidR="00FD2517">
              <w:rPr>
                <w:noProof/>
                <w:webHidden/>
              </w:rPr>
              <w:tab/>
            </w:r>
            <w:r w:rsidR="00693C47">
              <w:rPr>
                <w:noProof/>
                <w:webHidden/>
              </w:rPr>
              <w:fldChar w:fldCharType="begin"/>
            </w:r>
            <w:r w:rsidR="00FD2517">
              <w:rPr>
                <w:noProof/>
                <w:webHidden/>
              </w:rPr>
              <w:instrText xml:space="preserve"> PAGEREF _Toc46329233 \h </w:instrText>
            </w:r>
            <w:r w:rsidR="00693C47">
              <w:rPr>
                <w:noProof/>
                <w:webHidden/>
              </w:rPr>
            </w:r>
            <w:r w:rsidR="00693C47">
              <w:rPr>
                <w:noProof/>
                <w:webHidden/>
              </w:rPr>
              <w:fldChar w:fldCharType="separate"/>
            </w:r>
            <w:r w:rsidR="00BD5A46">
              <w:rPr>
                <w:noProof/>
                <w:webHidden/>
              </w:rPr>
              <w:t>39</w:t>
            </w:r>
            <w:r w:rsidR="00693C47">
              <w:rPr>
                <w:noProof/>
                <w:webHidden/>
              </w:rPr>
              <w:fldChar w:fldCharType="end"/>
            </w:r>
          </w:hyperlink>
        </w:p>
        <w:p w:rsidR="00FD2517" w:rsidRDefault="00D67EBC">
          <w:pPr>
            <w:pStyle w:val="21"/>
            <w:tabs>
              <w:tab w:val="right" w:leader="dot" w:pos="9345"/>
            </w:tabs>
            <w:rPr>
              <w:noProof/>
            </w:rPr>
          </w:pPr>
          <w:hyperlink w:anchor="_Toc46329234" w:history="1">
            <w:r w:rsidR="00FD2517" w:rsidRPr="00B57705">
              <w:rPr>
                <w:rStyle w:val="af5"/>
                <w:noProof/>
              </w:rPr>
              <w:t>10.2 Уровень соответствия учтенным требованиям потребителей и заинтересованных сторон.</w:t>
            </w:r>
            <w:r w:rsidR="00FD2517">
              <w:rPr>
                <w:noProof/>
                <w:webHidden/>
              </w:rPr>
              <w:tab/>
            </w:r>
            <w:r w:rsidR="00693C47">
              <w:rPr>
                <w:noProof/>
                <w:webHidden/>
              </w:rPr>
              <w:fldChar w:fldCharType="begin"/>
            </w:r>
            <w:r w:rsidR="00FD2517">
              <w:rPr>
                <w:noProof/>
                <w:webHidden/>
              </w:rPr>
              <w:instrText xml:space="preserve"> PAGEREF _Toc46329234 \h </w:instrText>
            </w:r>
            <w:r w:rsidR="00693C47">
              <w:rPr>
                <w:noProof/>
                <w:webHidden/>
              </w:rPr>
            </w:r>
            <w:r w:rsidR="00693C47">
              <w:rPr>
                <w:noProof/>
                <w:webHidden/>
              </w:rPr>
              <w:fldChar w:fldCharType="separate"/>
            </w:r>
            <w:r w:rsidR="00BD5A46">
              <w:rPr>
                <w:noProof/>
                <w:webHidden/>
              </w:rPr>
              <w:t>40</w:t>
            </w:r>
            <w:r w:rsidR="00693C47">
              <w:rPr>
                <w:noProof/>
                <w:webHidden/>
              </w:rPr>
              <w:fldChar w:fldCharType="end"/>
            </w:r>
          </w:hyperlink>
        </w:p>
        <w:p w:rsidR="00FD2517" w:rsidRDefault="00D67EBC">
          <w:pPr>
            <w:pStyle w:val="21"/>
            <w:tabs>
              <w:tab w:val="right" w:leader="dot" w:pos="9345"/>
            </w:tabs>
            <w:rPr>
              <w:noProof/>
            </w:rPr>
          </w:pPr>
          <w:hyperlink w:anchor="_Toc46329235" w:history="1">
            <w:r w:rsidR="00FD2517" w:rsidRPr="00B57705">
              <w:rPr>
                <w:rStyle w:val="af5"/>
                <w:noProof/>
              </w:rPr>
              <w:t>10.3 Уровень удовлетворенности ПС процессом планирования и реализации ППССЗ</w:t>
            </w:r>
            <w:r w:rsidR="00FD2517">
              <w:rPr>
                <w:noProof/>
                <w:webHidden/>
              </w:rPr>
              <w:tab/>
            </w:r>
            <w:r w:rsidR="00693C47">
              <w:rPr>
                <w:noProof/>
                <w:webHidden/>
              </w:rPr>
              <w:fldChar w:fldCharType="begin"/>
            </w:r>
            <w:r w:rsidR="00FD2517">
              <w:rPr>
                <w:noProof/>
                <w:webHidden/>
              </w:rPr>
              <w:instrText xml:space="preserve"> PAGEREF _Toc46329235 \h </w:instrText>
            </w:r>
            <w:r w:rsidR="00693C47">
              <w:rPr>
                <w:noProof/>
                <w:webHidden/>
              </w:rPr>
            </w:r>
            <w:r w:rsidR="00693C47">
              <w:rPr>
                <w:noProof/>
                <w:webHidden/>
              </w:rPr>
              <w:fldChar w:fldCharType="separate"/>
            </w:r>
            <w:r w:rsidR="00BD5A46">
              <w:rPr>
                <w:noProof/>
                <w:webHidden/>
              </w:rPr>
              <w:t>40</w:t>
            </w:r>
            <w:r w:rsidR="00693C47">
              <w:rPr>
                <w:noProof/>
                <w:webHidden/>
              </w:rPr>
              <w:fldChar w:fldCharType="end"/>
            </w:r>
          </w:hyperlink>
        </w:p>
        <w:p w:rsidR="00FD2517" w:rsidRDefault="00D67EBC">
          <w:pPr>
            <w:pStyle w:val="21"/>
            <w:tabs>
              <w:tab w:val="right" w:leader="dot" w:pos="9345"/>
            </w:tabs>
            <w:rPr>
              <w:noProof/>
            </w:rPr>
          </w:pPr>
          <w:hyperlink w:anchor="_Toc46329236" w:history="1">
            <w:r w:rsidR="00FD2517" w:rsidRPr="00B57705">
              <w:rPr>
                <w:rStyle w:val="af5"/>
                <w:noProof/>
              </w:rPr>
              <w:t>10.4 Количество претензий, жалоб и рекламаций к качеству подготовки специалистов, поступивших за учебный год</w:t>
            </w:r>
            <w:r w:rsidR="00FD2517">
              <w:rPr>
                <w:noProof/>
                <w:webHidden/>
              </w:rPr>
              <w:tab/>
            </w:r>
            <w:r w:rsidR="00693C47">
              <w:rPr>
                <w:noProof/>
                <w:webHidden/>
              </w:rPr>
              <w:fldChar w:fldCharType="begin"/>
            </w:r>
            <w:r w:rsidR="00FD2517">
              <w:rPr>
                <w:noProof/>
                <w:webHidden/>
              </w:rPr>
              <w:instrText xml:space="preserve"> PAGEREF _Toc46329236 \h </w:instrText>
            </w:r>
            <w:r w:rsidR="00693C47">
              <w:rPr>
                <w:noProof/>
                <w:webHidden/>
              </w:rPr>
            </w:r>
            <w:r w:rsidR="00693C47">
              <w:rPr>
                <w:noProof/>
                <w:webHidden/>
              </w:rPr>
              <w:fldChar w:fldCharType="separate"/>
            </w:r>
            <w:r w:rsidR="00BD5A46">
              <w:rPr>
                <w:noProof/>
                <w:webHidden/>
              </w:rPr>
              <w:t>40</w:t>
            </w:r>
            <w:r w:rsidR="00693C47">
              <w:rPr>
                <w:noProof/>
                <w:webHidden/>
              </w:rPr>
              <w:fldChar w:fldCharType="end"/>
            </w:r>
          </w:hyperlink>
        </w:p>
        <w:p w:rsidR="00FD2517" w:rsidRDefault="00D67EBC">
          <w:pPr>
            <w:pStyle w:val="21"/>
            <w:tabs>
              <w:tab w:val="right" w:leader="dot" w:pos="9345"/>
            </w:tabs>
            <w:rPr>
              <w:noProof/>
            </w:rPr>
          </w:pPr>
          <w:hyperlink w:anchor="_Toc46329237" w:history="1">
            <w:r w:rsidR="00FD2517" w:rsidRPr="00B57705">
              <w:rPr>
                <w:rStyle w:val="af5"/>
                <w:noProof/>
              </w:rPr>
              <w:t>УЧЕБНЫЙ ПЛАН</w:t>
            </w:r>
            <w:r w:rsidR="00FD2517">
              <w:rPr>
                <w:noProof/>
                <w:webHidden/>
              </w:rPr>
              <w:tab/>
            </w:r>
            <w:r w:rsidR="00693C47">
              <w:rPr>
                <w:noProof/>
                <w:webHidden/>
              </w:rPr>
              <w:fldChar w:fldCharType="begin"/>
            </w:r>
            <w:r w:rsidR="00FD2517">
              <w:rPr>
                <w:noProof/>
                <w:webHidden/>
              </w:rPr>
              <w:instrText xml:space="preserve"> PAGEREF _Toc46329237 \h </w:instrText>
            </w:r>
            <w:r w:rsidR="00693C47">
              <w:rPr>
                <w:noProof/>
                <w:webHidden/>
              </w:rPr>
            </w:r>
            <w:r w:rsidR="00693C47">
              <w:rPr>
                <w:noProof/>
                <w:webHidden/>
              </w:rPr>
              <w:fldChar w:fldCharType="separate"/>
            </w:r>
            <w:r w:rsidR="00BD5A46">
              <w:rPr>
                <w:noProof/>
                <w:webHidden/>
              </w:rPr>
              <w:t>41</w:t>
            </w:r>
            <w:r w:rsidR="00693C47">
              <w:rPr>
                <w:noProof/>
                <w:webHidden/>
              </w:rPr>
              <w:fldChar w:fldCharType="end"/>
            </w:r>
          </w:hyperlink>
        </w:p>
        <w:p w:rsidR="006B789B" w:rsidRDefault="00693C47" w:rsidP="006B789B">
          <w:r w:rsidRPr="00FE73B6">
            <w:rPr>
              <w:rFonts w:ascii="Times New Roman" w:hAnsi="Times New Roman" w:cs="Times New Roman"/>
              <w:sz w:val="24"/>
              <w:szCs w:val="24"/>
            </w:rPr>
            <w:fldChar w:fldCharType="end"/>
          </w:r>
        </w:p>
      </w:sdtContent>
    </w:sdt>
    <w:p w:rsidR="006B789B" w:rsidRDefault="006B789B" w:rsidP="006B789B">
      <w:pPr>
        <w:rPr>
          <w:rFonts w:ascii="Times New Roman" w:hAnsi="Times New Roman" w:cs="Times New Roman"/>
          <w:b/>
          <w:sz w:val="24"/>
          <w:szCs w:val="24"/>
        </w:rPr>
      </w:pPr>
      <w:r>
        <w:rPr>
          <w:rFonts w:ascii="Times New Roman" w:hAnsi="Times New Roman" w:cs="Times New Roman"/>
          <w:b/>
          <w:sz w:val="24"/>
          <w:szCs w:val="24"/>
        </w:rPr>
        <w:br w:type="page"/>
      </w:r>
    </w:p>
    <w:p w:rsidR="006B789B" w:rsidRPr="00CA6B98" w:rsidRDefault="006B789B" w:rsidP="00FE73B6">
      <w:pPr>
        <w:pStyle w:val="2"/>
        <w:jc w:val="center"/>
        <w:rPr>
          <w:szCs w:val="24"/>
        </w:rPr>
      </w:pPr>
      <w:bookmarkStart w:id="1" w:name="_Toc488343856"/>
      <w:bookmarkStart w:id="2" w:name="_Toc488593749"/>
      <w:bookmarkStart w:id="3" w:name="_Toc46329193"/>
      <w:r w:rsidRPr="00CA6B98">
        <w:rPr>
          <w:szCs w:val="24"/>
        </w:rPr>
        <w:lastRenderedPageBreak/>
        <w:t>1. Общие положения</w:t>
      </w:r>
      <w:bookmarkEnd w:id="1"/>
      <w:bookmarkEnd w:id="2"/>
      <w:bookmarkEnd w:id="3"/>
    </w:p>
    <w:p w:rsidR="006B789B" w:rsidRPr="00322D3F" w:rsidRDefault="006B789B" w:rsidP="006B789B">
      <w:pPr>
        <w:pStyle w:val="11"/>
        <w:numPr>
          <w:ilvl w:val="1"/>
          <w:numId w:val="7"/>
        </w:numPr>
        <w:tabs>
          <w:tab w:val="left" w:pos="709"/>
        </w:tabs>
        <w:spacing w:before="0" w:after="0" w:line="276" w:lineRule="auto"/>
        <w:ind w:left="0" w:firstLine="0"/>
        <w:jc w:val="both"/>
      </w:pPr>
      <w:r w:rsidRPr="00CA6B98">
        <w:rPr>
          <w:rStyle w:val="20"/>
        </w:rPr>
        <w:t xml:space="preserve"> </w:t>
      </w:r>
      <w:bookmarkStart w:id="4" w:name="_Toc488343857"/>
      <w:bookmarkStart w:id="5" w:name="_Toc488593750"/>
      <w:bookmarkStart w:id="6" w:name="_Toc46329194"/>
      <w:r w:rsidRPr="00CA6B98">
        <w:rPr>
          <w:rStyle w:val="20"/>
        </w:rPr>
        <w:t>Цель ППССЗ</w:t>
      </w:r>
      <w:bookmarkEnd w:id="4"/>
      <w:bookmarkEnd w:id="5"/>
      <w:bookmarkEnd w:id="6"/>
      <w:r w:rsidRPr="00322D3F">
        <w:rPr>
          <w:b/>
        </w:rPr>
        <w:t xml:space="preserve"> – </w:t>
      </w:r>
      <w:r w:rsidRPr="00322D3F">
        <w:t xml:space="preserve">планирование, организация, контроль и управление образовательным процессом по специальности </w:t>
      </w:r>
      <w:r>
        <w:rPr>
          <w:bCs/>
        </w:rPr>
        <w:t>33.02.01 Фармация.</w:t>
      </w:r>
      <w:r w:rsidRPr="00322D3F">
        <w:t xml:space="preserve"> </w:t>
      </w:r>
    </w:p>
    <w:p w:rsidR="006B789B" w:rsidRPr="00322D3F" w:rsidRDefault="006B789B" w:rsidP="006B789B">
      <w:pPr>
        <w:pStyle w:val="11"/>
        <w:tabs>
          <w:tab w:val="left" w:pos="709"/>
        </w:tabs>
        <w:spacing w:before="0" w:after="0" w:line="276" w:lineRule="auto"/>
        <w:ind w:firstLine="708"/>
        <w:jc w:val="both"/>
      </w:pPr>
      <w:r w:rsidRPr="00322D3F">
        <w:t xml:space="preserve">Программа подготовки специалистов среднего звена (ППССЗ) специальности </w:t>
      </w:r>
      <w:r>
        <w:rPr>
          <w:bCs/>
        </w:rPr>
        <w:t>33.02.01 Фармация</w:t>
      </w:r>
      <w:r w:rsidRPr="00322D3F">
        <w:t xml:space="preserve"> реализуется государственным автономным профессиональным образовательным учреждением Новосибирской области «Новосибирский медицинский колледж» по программе подготовки специалистов среднего звена базовой подготовки.</w:t>
      </w:r>
      <w:r w:rsidR="00BC158E">
        <w:t xml:space="preserve"> </w:t>
      </w:r>
      <w:r w:rsidRPr="00322D3F">
        <w:t>ППССЗ представляет собой систему документов,</w:t>
      </w:r>
      <w:r w:rsidR="00CD3281">
        <w:t xml:space="preserve"> разработанную и утвержденную ОО</w:t>
      </w:r>
      <w:r w:rsidRPr="00322D3F">
        <w:t xml:space="preserve">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w:t>
      </w:r>
      <w:r w:rsidR="00CD3281">
        <w:t xml:space="preserve"> Фармация</w:t>
      </w:r>
      <w:r w:rsidRPr="00322D3F">
        <w:t>, утвержденного приказом Министерства образовани</w:t>
      </w:r>
      <w:r w:rsidR="00CD3281">
        <w:t>я и науки Российской Федерации №</w:t>
      </w:r>
      <w:r w:rsidRPr="00322D3F">
        <w:t xml:space="preserve"> 969 от 11.08.2014 года. </w:t>
      </w:r>
    </w:p>
    <w:p w:rsidR="006B789B" w:rsidRPr="00322D3F" w:rsidRDefault="006B789B" w:rsidP="006B789B">
      <w:pPr>
        <w:pStyle w:val="11"/>
        <w:tabs>
          <w:tab w:val="left" w:pos="709"/>
        </w:tabs>
        <w:spacing w:before="0" w:after="0" w:line="276" w:lineRule="auto"/>
        <w:ind w:firstLine="708"/>
        <w:jc w:val="both"/>
      </w:pPr>
      <w:r w:rsidRPr="00322D3F">
        <w:t>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программы дисциплин, профессиональных модулей, учебной и производственной (в т.ч. преддипломной) практики и другие методические материалы, обеспечивающие качественную подготовку обучающихся.</w:t>
      </w:r>
    </w:p>
    <w:p w:rsidR="006B789B" w:rsidRDefault="006B789B" w:rsidP="006B789B">
      <w:pPr>
        <w:pStyle w:val="11"/>
        <w:tabs>
          <w:tab w:val="left" w:pos="709"/>
        </w:tabs>
        <w:spacing w:before="0" w:after="0" w:line="276" w:lineRule="auto"/>
        <w:ind w:firstLine="708"/>
        <w:jc w:val="both"/>
      </w:pPr>
      <w:r w:rsidRPr="00322D3F">
        <w:t xml:space="preserve">ППССЗ ежегодно пересматривается и обновляется в части содержания учебных планов, состава и содержания программ дисциплин, программ профессиональных модулей, программы учебной и производственной (преддипломной) практики, методических материалов, обеспечивающих качество подготовки обучающихся. </w:t>
      </w:r>
    </w:p>
    <w:p w:rsidR="006B789B" w:rsidRDefault="006B789B" w:rsidP="006B789B">
      <w:pPr>
        <w:pStyle w:val="11"/>
        <w:tabs>
          <w:tab w:val="left" w:pos="709"/>
        </w:tabs>
        <w:spacing w:before="0" w:after="0" w:line="276" w:lineRule="auto"/>
        <w:ind w:firstLine="708"/>
        <w:jc w:val="both"/>
      </w:pPr>
      <w:r>
        <w:t>Реализация ППССЗ осуществляется образовательной организацией на государственном языке Российской Федерации – русском языке.</w:t>
      </w:r>
    </w:p>
    <w:p w:rsidR="006B789B" w:rsidRDefault="006B789B" w:rsidP="006B789B">
      <w:pPr>
        <w:pStyle w:val="11"/>
        <w:spacing w:before="0" w:after="0" w:line="276" w:lineRule="auto"/>
        <w:ind w:left="831"/>
        <w:jc w:val="both"/>
      </w:pPr>
    </w:p>
    <w:p w:rsidR="006B789B" w:rsidRPr="00055258" w:rsidRDefault="006B789B" w:rsidP="006B789B">
      <w:pPr>
        <w:pStyle w:val="2"/>
      </w:pPr>
      <w:bookmarkStart w:id="7" w:name="_Toc46329195"/>
      <w:r>
        <w:t xml:space="preserve">1.2 </w:t>
      </w:r>
      <w:r w:rsidRPr="00055258">
        <w:t>Задачи ППССЗ:</w:t>
      </w:r>
      <w:bookmarkEnd w:id="7"/>
    </w:p>
    <w:p w:rsidR="006B789B" w:rsidRPr="00055258" w:rsidRDefault="006B789B" w:rsidP="006B789B">
      <w:pPr>
        <w:pStyle w:val="11"/>
        <w:numPr>
          <w:ilvl w:val="0"/>
          <w:numId w:val="11"/>
        </w:numPr>
        <w:spacing w:before="0" w:after="0" w:line="276" w:lineRule="auto"/>
        <w:ind w:left="0" w:firstLine="349"/>
        <w:jc w:val="both"/>
      </w:pPr>
      <w:r>
        <w:t>ф</w:t>
      </w:r>
      <w:r w:rsidRPr="00055258">
        <w:t>ормирование совокупности умений, знаний, практического опыта, компетенций, которыми обучаемый должен овладеть в процессе обучения</w:t>
      </w:r>
      <w:r>
        <w:t>;</w:t>
      </w:r>
    </w:p>
    <w:p w:rsidR="006B789B" w:rsidRPr="00055258" w:rsidRDefault="006B789B" w:rsidP="006B789B">
      <w:pPr>
        <w:pStyle w:val="11"/>
        <w:numPr>
          <w:ilvl w:val="0"/>
          <w:numId w:val="11"/>
        </w:numPr>
        <w:spacing w:before="0" w:after="0" w:line="276" w:lineRule="auto"/>
        <w:ind w:left="0" w:firstLine="349"/>
        <w:jc w:val="both"/>
      </w:pPr>
      <w:r>
        <w:t>ф</w:t>
      </w:r>
      <w:r w:rsidRPr="00055258">
        <w:t>ормирование структуры учебного материала, циклов дисциплин, профессиональных модулей</w:t>
      </w:r>
      <w:r>
        <w:t>;</w:t>
      </w:r>
    </w:p>
    <w:p w:rsidR="006B789B" w:rsidRDefault="006B789B" w:rsidP="006B789B">
      <w:pPr>
        <w:pStyle w:val="11"/>
        <w:numPr>
          <w:ilvl w:val="0"/>
          <w:numId w:val="11"/>
        </w:numPr>
        <w:spacing w:before="0" w:after="0" w:line="276" w:lineRule="auto"/>
        <w:ind w:left="0" w:firstLine="349"/>
        <w:jc w:val="both"/>
      </w:pPr>
      <w:r>
        <w:t>р</w:t>
      </w:r>
      <w:r w:rsidRPr="00055258">
        <w:t>аспределение объема часов по видам учебной деятельности и формам организации учебной деятельности обучаемых</w:t>
      </w:r>
      <w:r>
        <w:t>;</w:t>
      </w:r>
    </w:p>
    <w:p w:rsidR="006B789B" w:rsidRPr="00055258" w:rsidRDefault="006B789B" w:rsidP="006B789B">
      <w:pPr>
        <w:pStyle w:val="11"/>
        <w:numPr>
          <w:ilvl w:val="0"/>
          <w:numId w:val="11"/>
        </w:numPr>
        <w:spacing w:before="0" w:after="0" w:line="276" w:lineRule="auto"/>
        <w:ind w:left="0" w:firstLine="349"/>
        <w:jc w:val="both"/>
      </w:pPr>
      <w:r>
        <w:t>о</w:t>
      </w:r>
      <w:r w:rsidRPr="00055258">
        <w:t xml:space="preserve">пределение форм и методов контроля и уровня овладения учебным материалом по специальности </w:t>
      </w:r>
      <w:r w:rsidRPr="00055258">
        <w:rPr>
          <w:bCs/>
        </w:rPr>
        <w:t>3</w:t>
      </w:r>
      <w:r>
        <w:rPr>
          <w:bCs/>
        </w:rPr>
        <w:t>3</w:t>
      </w:r>
      <w:r w:rsidRPr="00055258">
        <w:rPr>
          <w:bCs/>
        </w:rPr>
        <w:t>.02.0</w:t>
      </w:r>
      <w:r>
        <w:rPr>
          <w:bCs/>
        </w:rPr>
        <w:t>1</w:t>
      </w:r>
      <w:r w:rsidRPr="00055258">
        <w:rPr>
          <w:b/>
          <w:bCs/>
        </w:rPr>
        <w:t xml:space="preserve"> </w:t>
      </w:r>
      <w:r>
        <w:t>Фармация</w:t>
      </w:r>
    </w:p>
    <w:p w:rsidR="006B789B" w:rsidRPr="00055258" w:rsidRDefault="006B789B" w:rsidP="006B789B">
      <w:pPr>
        <w:pStyle w:val="11"/>
        <w:spacing w:before="0" w:after="0" w:line="276" w:lineRule="auto"/>
        <w:ind w:firstLine="709"/>
        <w:jc w:val="both"/>
      </w:pPr>
    </w:p>
    <w:p w:rsidR="006B789B" w:rsidRDefault="006B789B" w:rsidP="006B789B">
      <w:pPr>
        <w:pStyle w:val="2"/>
      </w:pPr>
      <w:bookmarkStart w:id="8" w:name="_Toc46329196"/>
      <w:r w:rsidRPr="00055258">
        <w:t>1.3</w:t>
      </w:r>
      <w:r w:rsidR="00BC158E">
        <w:t xml:space="preserve"> </w:t>
      </w:r>
      <w:r w:rsidRPr="00055258">
        <w:t>Нормативные документы</w:t>
      </w:r>
      <w:bookmarkEnd w:id="8"/>
      <w:r w:rsidRPr="00055258">
        <w:t xml:space="preserve"> </w:t>
      </w:r>
    </w:p>
    <w:p w:rsidR="006B789B" w:rsidRPr="00055258" w:rsidRDefault="006B789B" w:rsidP="006B789B">
      <w:pPr>
        <w:shd w:val="clear" w:color="auto" w:fill="FFFFFF"/>
        <w:spacing w:after="0"/>
        <w:ind w:firstLine="709"/>
        <w:jc w:val="both"/>
        <w:rPr>
          <w:rFonts w:ascii="Times New Roman" w:hAnsi="Times New Roman" w:cs="Times New Roman"/>
          <w:sz w:val="24"/>
          <w:szCs w:val="24"/>
        </w:rPr>
      </w:pPr>
      <w:r w:rsidRPr="00055258">
        <w:rPr>
          <w:rFonts w:ascii="Times New Roman" w:hAnsi="Times New Roman" w:cs="Times New Roman"/>
          <w:sz w:val="24"/>
          <w:szCs w:val="24"/>
        </w:rPr>
        <w:t>Программа подготовки специалистов среднего звена реализуется в соответствии со следующими нормативными документами:</w:t>
      </w:r>
    </w:p>
    <w:p w:rsidR="006B789B" w:rsidRDefault="006B789B" w:rsidP="006B789B">
      <w:pPr>
        <w:pStyle w:val="a6"/>
        <w:numPr>
          <w:ilvl w:val="0"/>
          <w:numId w:val="10"/>
        </w:numPr>
        <w:spacing w:after="0"/>
        <w:jc w:val="both"/>
        <w:rPr>
          <w:rFonts w:ascii="Times New Roman" w:hAnsi="Times New Roman" w:cs="Times New Roman"/>
          <w:sz w:val="24"/>
          <w:szCs w:val="24"/>
        </w:rPr>
      </w:pPr>
      <w:r w:rsidRPr="0076239E">
        <w:rPr>
          <w:rFonts w:ascii="Times New Roman" w:hAnsi="Times New Roman" w:cs="Times New Roman"/>
          <w:sz w:val="24"/>
          <w:szCs w:val="24"/>
        </w:rPr>
        <w:t>Федеральным законом Российской Фе</w:t>
      </w:r>
      <w:r>
        <w:rPr>
          <w:rFonts w:ascii="Times New Roman" w:hAnsi="Times New Roman" w:cs="Times New Roman"/>
          <w:sz w:val="24"/>
          <w:szCs w:val="24"/>
        </w:rPr>
        <w:t>дерации от 29 декабря 2012 г. №</w:t>
      </w:r>
      <w:r w:rsidRPr="0076239E">
        <w:rPr>
          <w:rFonts w:ascii="Times New Roman" w:hAnsi="Times New Roman" w:cs="Times New Roman"/>
          <w:sz w:val="24"/>
          <w:szCs w:val="24"/>
        </w:rPr>
        <w:t>273-ФЗ «Об обра</w:t>
      </w:r>
      <w:r w:rsidR="004347AF">
        <w:rPr>
          <w:rFonts w:ascii="Times New Roman" w:hAnsi="Times New Roman" w:cs="Times New Roman"/>
          <w:sz w:val="24"/>
          <w:szCs w:val="24"/>
        </w:rPr>
        <w:t>зовании в Российской Федерации»</w:t>
      </w:r>
      <w:r w:rsidR="004347AF" w:rsidRPr="004347AF">
        <w:rPr>
          <w:rFonts w:ascii="Times New Roman" w:hAnsi="Times New Roman" w:cs="Times New Roman"/>
          <w:sz w:val="24"/>
          <w:szCs w:val="24"/>
        </w:rPr>
        <w:t xml:space="preserve"> </w:t>
      </w:r>
      <w:r w:rsidR="004347AF">
        <w:rPr>
          <w:rFonts w:ascii="Times New Roman" w:hAnsi="Times New Roman" w:cs="Times New Roman"/>
          <w:sz w:val="24"/>
          <w:szCs w:val="24"/>
        </w:rPr>
        <w:t>(с дополнениями и изменениями)</w:t>
      </w:r>
      <w:r w:rsidR="004347AF" w:rsidRPr="00322D3F">
        <w:rPr>
          <w:rFonts w:ascii="Times New Roman" w:hAnsi="Times New Roman" w:cs="Times New Roman"/>
          <w:sz w:val="24"/>
          <w:szCs w:val="24"/>
        </w:rPr>
        <w:t>;</w:t>
      </w:r>
    </w:p>
    <w:p w:rsidR="004347AF" w:rsidRPr="00322D3F" w:rsidRDefault="004347AF" w:rsidP="004347AF">
      <w:pPr>
        <w:pStyle w:val="a6"/>
        <w:numPr>
          <w:ilvl w:val="0"/>
          <w:numId w:val="10"/>
        </w:numPr>
        <w:tabs>
          <w:tab w:val="left" w:pos="426"/>
          <w:tab w:val="left" w:pos="709"/>
        </w:tabs>
        <w:spacing w:after="0"/>
        <w:ind w:left="426" w:firstLine="0"/>
        <w:jc w:val="both"/>
        <w:rPr>
          <w:rFonts w:ascii="Times New Roman" w:hAnsi="Times New Roman" w:cs="Times New Roman"/>
          <w:sz w:val="24"/>
          <w:szCs w:val="24"/>
        </w:rPr>
      </w:pPr>
      <w:r>
        <w:rPr>
          <w:rFonts w:ascii="Times New Roman" w:hAnsi="Times New Roman" w:cs="Times New Roman"/>
          <w:sz w:val="24"/>
          <w:szCs w:val="24"/>
        </w:rPr>
        <w:t>Федеральным законом Российской Федерации от 8 июня 2020 г. № 164-ФЗ «О внесении изменений в статьи 71 и 108 Федерального закона «Об образовании в Российской Федерации»</w:t>
      </w:r>
    </w:p>
    <w:p w:rsidR="004347AF" w:rsidRPr="004347AF" w:rsidRDefault="004347AF" w:rsidP="004347AF">
      <w:pPr>
        <w:spacing w:after="0"/>
        <w:jc w:val="both"/>
        <w:rPr>
          <w:rFonts w:ascii="Times New Roman" w:hAnsi="Times New Roman" w:cs="Times New Roman"/>
          <w:sz w:val="24"/>
          <w:szCs w:val="24"/>
        </w:rPr>
      </w:pPr>
    </w:p>
    <w:p w:rsidR="006B789B" w:rsidRPr="0076239E" w:rsidRDefault="006B789B" w:rsidP="006B789B">
      <w:pPr>
        <w:pStyle w:val="a6"/>
        <w:numPr>
          <w:ilvl w:val="0"/>
          <w:numId w:val="10"/>
        </w:numPr>
        <w:spacing w:after="0"/>
        <w:jc w:val="both"/>
        <w:rPr>
          <w:rFonts w:ascii="Times New Roman" w:hAnsi="Times New Roman" w:cs="Times New Roman"/>
          <w:sz w:val="24"/>
          <w:szCs w:val="24"/>
        </w:rPr>
      </w:pPr>
      <w:r w:rsidRPr="0076239E">
        <w:rPr>
          <w:rFonts w:ascii="Times New Roman" w:hAnsi="Times New Roman" w:cs="Times New Roman"/>
          <w:sz w:val="24"/>
          <w:szCs w:val="24"/>
        </w:rPr>
        <w:lastRenderedPageBreak/>
        <w:t>Приказом Министерства образования и науки Российской Федерации от 1</w:t>
      </w:r>
      <w:r>
        <w:rPr>
          <w:rFonts w:ascii="Times New Roman" w:hAnsi="Times New Roman" w:cs="Times New Roman"/>
          <w:sz w:val="24"/>
          <w:szCs w:val="24"/>
        </w:rPr>
        <w:t>2</w:t>
      </w:r>
      <w:r w:rsidRPr="0076239E">
        <w:rPr>
          <w:rFonts w:ascii="Times New Roman" w:hAnsi="Times New Roman" w:cs="Times New Roman"/>
          <w:sz w:val="24"/>
          <w:szCs w:val="24"/>
        </w:rPr>
        <w:t xml:space="preserve"> </w:t>
      </w:r>
      <w:r>
        <w:rPr>
          <w:rFonts w:ascii="Times New Roman" w:hAnsi="Times New Roman" w:cs="Times New Roman"/>
          <w:sz w:val="24"/>
          <w:szCs w:val="24"/>
        </w:rPr>
        <w:t>мая</w:t>
      </w:r>
      <w:r w:rsidRPr="0076239E">
        <w:rPr>
          <w:rFonts w:ascii="Times New Roman" w:hAnsi="Times New Roman" w:cs="Times New Roman"/>
          <w:sz w:val="24"/>
          <w:szCs w:val="24"/>
        </w:rPr>
        <w:t xml:space="preserve"> 2014 г. </w:t>
      </w:r>
      <w:r>
        <w:rPr>
          <w:rFonts w:ascii="Times New Roman" w:hAnsi="Times New Roman" w:cs="Times New Roman"/>
          <w:sz w:val="24"/>
          <w:szCs w:val="24"/>
        </w:rPr>
        <w:t>№501</w:t>
      </w:r>
      <w:r w:rsidRPr="0076239E">
        <w:rPr>
          <w:rFonts w:ascii="Times New Roman" w:hAnsi="Times New Roman" w:cs="Times New Roman"/>
          <w:sz w:val="24"/>
          <w:szCs w:val="24"/>
        </w:rPr>
        <w:t xml:space="preserve"> "Об утверждении федерального государственного образовательного стандарта среднего профессионального образования по специальности </w:t>
      </w:r>
      <w:r w:rsidRPr="0076239E">
        <w:rPr>
          <w:rFonts w:ascii="Times New Roman" w:hAnsi="Times New Roman" w:cs="Times New Roman"/>
          <w:bCs/>
          <w:sz w:val="24"/>
          <w:szCs w:val="24"/>
        </w:rPr>
        <w:t>3</w:t>
      </w:r>
      <w:r>
        <w:rPr>
          <w:rFonts w:ascii="Times New Roman" w:hAnsi="Times New Roman" w:cs="Times New Roman"/>
          <w:bCs/>
          <w:sz w:val="24"/>
          <w:szCs w:val="24"/>
        </w:rPr>
        <w:t>3</w:t>
      </w:r>
      <w:r w:rsidRPr="0076239E">
        <w:rPr>
          <w:rFonts w:ascii="Times New Roman" w:hAnsi="Times New Roman" w:cs="Times New Roman"/>
          <w:bCs/>
          <w:sz w:val="24"/>
          <w:szCs w:val="24"/>
        </w:rPr>
        <w:t>.02.0</w:t>
      </w:r>
      <w:r>
        <w:rPr>
          <w:rFonts w:ascii="Times New Roman" w:hAnsi="Times New Roman" w:cs="Times New Roman"/>
          <w:bCs/>
          <w:sz w:val="24"/>
          <w:szCs w:val="24"/>
        </w:rPr>
        <w:t>1</w:t>
      </w:r>
      <w:r w:rsidRPr="0076239E">
        <w:rPr>
          <w:rFonts w:ascii="Times New Roman" w:hAnsi="Times New Roman" w:cs="Times New Roman"/>
          <w:b/>
          <w:bCs/>
          <w:sz w:val="24"/>
          <w:szCs w:val="24"/>
        </w:rPr>
        <w:t xml:space="preserve"> </w:t>
      </w:r>
      <w:r>
        <w:rPr>
          <w:rFonts w:ascii="Times New Roman" w:hAnsi="Times New Roman" w:cs="Times New Roman"/>
          <w:sz w:val="24"/>
          <w:szCs w:val="24"/>
        </w:rPr>
        <w:t>Фармация</w:t>
      </w:r>
      <w:r w:rsidRPr="0076239E">
        <w:rPr>
          <w:rFonts w:ascii="Times New Roman" w:hAnsi="Times New Roman" w:cs="Times New Roman"/>
          <w:sz w:val="24"/>
          <w:szCs w:val="24"/>
        </w:rPr>
        <w:t>"</w:t>
      </w:r>
      <w:r>
        <w:rPr>
          <w:rFonts w:ascii="Times New Roman" w:hAnsi="Times New Roman" w:cs="Times New Roman"/>
          <w:sz w:val="24"/>
          <w:szCs w:val="24"/>
        </w:rPr>
        <w:t>;</w:t>
      </w:r>
    </w:p>
    <w:p w:rsidR="004347AF" w:rsidRDefault="006B789B" w:rsidP="004347AF">
      <w:pPr>
        <w:pStyle w:val="western"/>
        <w:numPr>
          <w:ilvl w:val="0"/>
          <w:numId w:val="10"/>
        </w:numPr>
        <w:tabs>
          <w:tab w:val="left" w:pos="1134"/>
        </w:tabs>
        <w:spacing w:before="0" w:beforeAutospacing="0" w:after="0" w:line="276" w:lineRule="auto"/>
        <w:jc w:val="both"/>
      </w:pPr>
      <w:r w:rsidRPr="0076239E">
        <w:t xml:space="preserve">Приказом Минобрнауки России от 14 июня 2013 г.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(Список изменяющих документов (в ред. Приказов Минобрнауки России от 22.01.2014 </w:t>
      </w:r>
      <w:r>
        <w:t>№31</w:t>
      </w:r>
      <w:r w:rsidRPr="0076239E">
        <w:t xml:space="preserve">, от 15.12.2014 </w:t>
      </w:r>
      <w:r>
        <w:t>№</w:t>
      </w:r>
      <w:r w:rsidRPr="0076239E">
        <w:t>1580)</w:t>
      </w:r>
      <w:r>
        <w:t>;</w:t>
      </w:r>
    </w:p>
    <w:p w:rsidR="004347AF" w:rsidRPr="0076239E" w:rsidRDefault="004347AF" w:rsidP="004347AF">
      <w:pPr>
        <w:pStyle w:val="western"/>
        <w:numPr>
          <w:ilvl w:val="0"/>
          <w:numId w:val="10"/>
        </w:numPr>
        <w:tabs>
          <w:tab w:val="left" w:pos="1134"/>
        </w:tabs>
        <w:spacing w:before="0" w:beforeAutospacing="0" w:after="0" w:line="276" w:lineRule="auto"/>
        <w:jc w:val="both"/>
      </w:pPr>
      <w:r>
        <w:t>Приказом Министерства Просвещения Российской Федерации от 28 августа 2020 года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147 июня 2013 г. 464»</w:t>
      </w:r>
    </w:p>
    <w:p w:rsidR="006B789B" w:rsidRPr="0076239E" w:rsidRDefault="006B789B" w:rsidP="006B789B">
      <w:pPr>
        <w:pStyle w:val="a6"/>
        <w:numPr>
          <w:ilvl w:val="0"/>
          <w:numId w:val="10"/>
        </w:numPr>
        <w:spacing w:after="0"/>
        <w:jc w:val="both"/>
        <w:rPr>
          <w:rFonts w:ascii="Times New Roman" w:hAnsi="Times New Roman" w:cs="Times New Roman"/>
          <w:sz w:val="24"/>
          <w:szCs w:val="24"/>
        </w:rPr>
      </w:pPr>
      <w:r w:rsidRPr="0076239E">
        <w:rPr>
          <w:rFonts w:ascii="Times New Roman" w:hAnsi="Times New Roman" w:cs="Times New Roman"/>
          <w:sz w:val="24"/>
          <w:szCs w:val="24"/>
        </w:rPr>
        <w:t xml:space="preserve">Приказом Минобрнауки России от 16 августа 2013 г. </w:t>
      </w:r>
      <w:r>
        <w:rPr>
          <w:rFonts w:ascii="Times New Roman" w:hAnsi="Times New Roman" w:cs="Times New Roman"/>
          <w:sz w:val="24"/>
          <w:szCs w:val="24"/>
        </w:rPr>
        <w:t>№</w:t>
      </w:r>
      <w:r w:rsidRPr="0076239E">
        <w:rPr>
          <w:rFonts w:ascii="Times New Roman" w:hAnsi="Times New Roman" w:cs="Times New Roman"/>
          <w:sz w:val="24"/>
          <w:szCs w:val="24"/>
        </w:rPr>
        <w:t>968 "Об</w:t>
      </w:r>
      <w:r>
        <w:rPr>
          <w:rFonts w:ascii="Times New Roman" w:hAnsi="Times New Roman" w:cs="Times New Roman"/>
          <w:sz w:val="24"/>
          <w:szCs w:val="24"/>
        </w:rPr>
        <w:t xml:space="preserve"> </w:t>
      </w:r>
      <w:r w:rsidRPr="0076239E">
        <w:rPr>
          <w:rFonts w:ascii="Times New Roman" w:hAnsi="Times New Roman" w:cs="Times New Roman"/>
          <w:sz w:val="24"/>
          <w:szCs w:val="24"/>
        </w:rPr>
        <w:t xml:space="preserve">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4347AF" w:rsidRDefault="006B789B" w:rsidP="004347AF">
      <w:pPr>
        <w:pStyle w:val="a6"/>
        <w:numPr>
          <w:ilvl w:val="0"/>
          <w:numId w:val="10"/>
        </w:numPr>
        <w:spacing w:after="0"/>
        <w:jc w:val="both"/>
        <w:rPr>
          <w:rFonts w:ascii="Times New Roman" w:hAnsi="Times New Roman" w:cs="Times New Roman"/>
          <w:sz w:val="24"/>
          <w:szCs w:val="24"/>
        </w:rPr>
      </w:pPr>
      <w:r w:rsidRPr="0076239E">
        <w:rPr>
          <w:rFonts w:ascii="Times New Roman" w:hAnsi="Times New Roman" w:cs="Times New Roman"/>
          <w:sz w:val="24"/>
          <w:szCs w:val="24"/>
        </w:rPr>
        <w:t xml:space="preserve">Приказом Минобрнауки России от 25 октября 2013 г. </w:t>
      </w:r>
      <w:r>
        <w:rPr>
          <w:rFonts w:ascii="Times New Roman" w:hAnsi="Times New Roman" w:cs="Times New Roman"/>
          <w:sz w:val="24"/>
          <w:szCs w:val="24"/>
        </w:rPr>
        <w:t>№</w:t>
      </w:r>
      <w:r w:rsidRPr="0076239E">
        <w:rPr>
          <w:rFonts w:ascii="Times New Roman" w:hAnsi="Times New Roman" w:cs="Times New Roman"/>
          <w:sz w:val="24"/>
          <w:szCs w:val="24"/>
        </w:rPr>
        <w:t>1186 "Об</w:t>
      </w:r>
      <w:r>
        <w:rPr>
          <w:rFonts w:ascii="Times New Roman" w:hAnsi="Times New Roman" w:cs="Times New Roman"/>
          <w:sz w:val="24"/>
          <w:szCs w:val="24"/>
        </w:rPr>
        <w:t xml:space="preserve"> </w:t>
      </w:r>
      <w:r w:rsidRPr="0076239E">
        <w:rPr>
          <w:rFonts w:ascii="Times New Roman" w:hAnsi="Times New Roman" w:cs="Times New Roman"/>
          <w:sz w:val="24"/>
          <w:szCs w:val="24"/>
        </w:rPr>
        <w:t>утверждении порядка заполнения, учета и выдачи дипломов о среднем профессиональном образовании и их дубликатов»;</w:t>
      </w:r>
    </w:p>
    <w:p w:rsidR="004347AF" w:rsidRDefault="004347AF" w:rsidP="004347AF">
      <w:pPr>
        <w:pStyle w:val="a6"/>
        <w:numPr>
          <w:ilvl w:val="0"/>
          <w:numId w:val="10"/>
        </w:numPr>
        <w:spacing w:after="0"/>
        <w:jc w:val="both"/>
        <w:rPr>
          <w:rFonts w:ascii="Times New Roman" w:hAnsi="Times New Roman" w:cs="Times New Roman"/>
          <w:sz w:val="24"/>
          <w:szCs w:val="24"/>
        </w:rPr>
      </w:pPr>
      <w:r w:rsidRPr="004347AF">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4347AF">
        <w:rPr>
          <w:rFonts w:ascii="Times New Roman" w:hAnsi="Times New Roman" w:cs="Times New Roman"/>
          <w:color w:val="1B1B1B"/>
          <w:sz w:val="24"/>
          <w:szCs w:val="24"/>
        </w:rPr>
        <w:t>Российской Федерации от 5 августа 2020 года № 885/390 «О практической подготовке обучающихся»;</w:t>
      </w:r>
    </w:p>
    <w:p w:rsidR="004347AF" w:rsidRDefault="004347AF" w:rsidP="004347AF">
      <w:pPr>
        <w:pStyle w:val="a6"/>
        <w:numPr>
          <w:ilvl w:val="0"/>
          <w:numId w:val="10"/>
        </w:numPr>
        <w:spacing w:after="0"/>
        <w:jc w:val="both"/>
        <w:rPr>
          <w:rFonts w:ascii="Times New Roman" w:hAnsi="Times New Roman" w:cs="Times New Roman"/>
          <w:sz w:val="24"/>
          <w:szCs w:val="24"/>
        </w:rPr>
      </w:pPr>
      <w:r w:rsidRPr="004347AF">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4347AF">
        <w:rPr>
          <w:rFonts w:ascii="Times New Roman" w:hAnsi="Times New Roman" w:cs="Times New Roman"/>
          <w:color w:val="1B1B1B"/>
          <w:sz w:val="24"/>
          <w:szCs w:val="24"/>
        </w:rPr>
        <w:t>Российской Федерации от 30 июля 2020 года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4347AF" w:rsidRDefault="004347AF" w:rsidP="004347AF">
      <w:pPr>
        <w:pStyle w:val="a6"/>
        <w:numPr>
          <w:ilvl w:val="0"/>
          <w:numId w:val="10"/>
        </w:numPr>
        <w:spacing w:after="0"/>
        <w:jc w:val="both"/>
        <w:rPr>
          <w:rFonts w:ascii="Times New Roman" w:hAnsi="Times New Roman" w:cs="Times New Roman"/>
          <w:sz w:val="24"/>
          <w:szCs w:val="24"/>
        </w:rPr>
      </w:pPr>
      <w:r w:rsidRPr="004347AF">
        <w:rPr>
          <w:rFonts w:ascii="Times New Roman" w:hAnsi="Times New Roman" w:cs="Times New Roman"/>
          <w:sz w:val="24"/>
          <w:szCs w:val="24"/>
        </w:rPr>
        <w:t xml:space="preserve">Распоряжением Министерства Просвещения </w:t>
      </w:r>
      <w:r w:rsidRPr="004347AF">
        <w:rPr>
          <w:rFonts w:ascii="Times New Roman" w:hAnsi="Times New Roman" w:cs="Times New Roman"/>
          <w:color w:val="1B1B1B"/>
          <w:sz w:val="24"/>
          <w:szCs w:val="24"/>
        </w:rPr>
        <w:t>Российской Федерации от 1 апреля 2020 года № Р-36 «О внесении изменений в приложение к распоряжению Министерства Просвещения Российской Федерации от 1 апреля 2019 года № Р-42 «Об утверждении методических рекомендаций о проведении аттестации с использованием механизма демонстрационного экзамена»»;</w:t>
      </w:r>
    </w:p>
    <w:p w:rsidR="004347AF" w:rsidRPr="004347AF" w:rsidRDefault="004347AF" w:rsidP="004347AF">
      <w:pPr>
        <w:pStyle w:val="a6"/>
        <w:numPr>
          <w:ilvl w:val="0"/>
          <w:numId w:val="10"/>
        </w:numPr>
        <w:spacing w:after="0"/>
        <w:jc w:val="both"/>
        <w:rPr>
          <w:rFonts w:ascii="Times New Roman" w:hAnsi="Times New Roman" w:cs="Times New Roman"/>
          <w:sz w:val="24"/>
          <w:szCs w:val="24"/>
        </w:rPr>
      </w:pPr>
      <w:r w:rsidRPr="004347AF">
        <w:rPr>
          <w:rFonts w:ascii="Times New Roman" w:hAnsi="Times New Roman" w:cs="Times New Roman"/>
          <w:sz w:val="24"/>
          <w:szCs w:val="24"/>
        </w:rPr>
        <w:t xml:space="preserve">Приказом Министерства науки и высшего образования Российской Федерации и Министерства Просвещения </w:t>
      </w:r>
      <w:r w:rsidRPr="004347AF">
        <w:rPr>
          <w:rFonts w:ascii="Times New Roman" w:hAnsi="Times New Roman" w:cs="Times New Roman"/>
          <w:color w:val="1B1B1B"/>
          <w:sz w:val="24"/>
          <w:szCs w:val="24"/>
        </w:rPr>
        <w:t>Российской Федерации от 5 августа 2020 года № 882/391 «Об организации и осуществлении образовательной деятельности при сетевой форме реализации образовательных программ»;</w:t>
      </w:r>
    </w:p>
    <w:p w:rsidR="006B789B" w:rsidRPr="00303AD5" w:rsidRDefault="006B789B" w:rsidP="006B789B">
      <w:pPr>
        <w:pStyle w:val="a6"/>
        <w:numPr>
          <w:ilvl w:val="0"/>
          <w:numId w:val="10"/>
        </w:numPr>
        <w:tabs>
          <w:tab w:val="left" w:pos="1134"/>
        </w:tabs>
        <w:spacing w:after="0"/>
        <w:jc w:val="both"/>
        <w:rPr>
          <w:rFonts w:ascii="Times New Roman" w:hAnsi="Times New Roman" w:cs="Times New Roman"/>
          <w:sz w:val="24"/>
          <w:szCs w:val="24"/>
        </w:rPr>
      </w:pPr>
      <w:r w:rsidRPr="00303AD5">
        <w:rPr>
          <w:rFonts w:ascii="Times New Roman" w:hAnsi="Times New Roman" w:cs="Times New Roman"/>
          <w:sz w:val="24"/>
          <w:szCs w:val="24"/>
        </w:rPr>
        <w:t>Уставом ГАПОУ НСО «Новосибирский медицинский колледж»;</w:t>
      </w:r>
    </w:p>
    <w:p w:rsidR="006B789B" w:rsidRPr="00055258" w:rsidRDefault="006B789B" w:rsidP="006B789B">
      <w:pPr>
        <w:pStyle w:val="western"/>
        <w:numPr>
          <w:ilvl w:val="0"/>
          <w:numId w:val="10"/>
        </w:numPr>
        <w:tabs>
          <w:tab w:val="left" w:pos="1134"/>
        </w:tabs>
        <w:spacing w:before="0" w:beforeAutospacing="0" w:after="0" w:line="276" w:lineRule="auto"/>
        <w:jc w:val="both"/>
      </w:pPr>
      <w:r w:rsidRPr="0076239E">
        <w:t>Локальными актами ГАПОУ НСО «Новосибирский медицинский колледж»</w:t>
      </w:r>
      <w:r>
        <w:t>.</w:t>
      </w:r>
    </w:p>
    <w:p w:rsidR="00055258" w:rsidRPr="00464020" w:rsidRDefault="00055258" w:rsidP="00464020">
      <w:pPr>
        <w:shd w:val="clear" w:color="auto" w:fill="FFFFFF"/>
        <w:spacing w:after="0"/>
        <w:ind w:firstLine="709"/>
        <w:jc w:val="both"/>
        <w:rPr>
          <w:rFonts w:ascii="Times New Roman" w:hAnsi="Times New Roman" w:cs="Times New Roman"/>
          <w:sz w:val="24"/>
          <w:szCs w:val="24"/>
        </w:rPr>
      </w:pPr>
    </w:p>
    <w:p w:rsidR="006F4857" w:rsidRPr="006B789B" w:rsidRDefault="006F4857" w:rsidP="006B789B">
      <w:pPr>
        <w:pStyle w:val="2"/>
      </w:pPr>
      <w:bookmarkStart w:id="9" w:name="_Toc488343860"/>
      <w:bookmarkStart w:id="10" w:name="_Toc488347703"/>
      <w:bookmarkStart w:id="11" w:name="_Toc46329197"/>
      <w:r w:rsidRPr="006B789B">
        <w:t>1.4 Характеристика ППССЗ</w:t>
      </w:r>
      <w:bookmarkEnd w:id="9"/>
      <w:bookmarkEnd w:id="10"/>
      <w:bookmarkEnd w:id="11"/>
    </w:p>
    <w:p w:rsidR="006F4857" w:rsidRPr="00464020" w:rsidRDefault="006F4857" w:rsidP="00464020">
      <w:pPr>
        <w:shd w:val="clear" w:color="auto" w:fill="FFFFFF"/>
        <w:tabs>
          <w:tab w:val="left" w:pos="709"/>
          <w:tab w:val="left" w:pos="960"/>
        </w:tabs>
        <w:spacing w:after="0"/>
        <w:jc w:val="both"/>
        <w:rPr>
          <w:rFonts w:ascii="Times New Roman" w:hAnsi="Times New Roman" w:cs="Times New Roman"/>
          <w:bCs/>
          <w:sz w:val="24"/>
          <w:szCs w:val="24"/>
        </w:rPr>
      </w:pPr>
      <w:r w:rsidRPr="00464020">
        <w:rPr>
          <w:rFonts w:ascii="Times New Roman" w:hAnsi="Times New Roman" w:cs="Times New Roman"/>
          <w:b/>
          <w:bCs/>
          <w:sz w:val="24"/>
          <w:szCs w:val="24"/>
        </w:rPr>
        <w:t xml:space="preserve">Наименование </w:t>
      </w:r>
      <w:r w:rsidRPr="00464020">
        <w:rPr>
          <w:rFonts w:ascii="Times New Roman" w:hAnsi="Times New Roman" w:cs="Times New Roman"/>
          <w:b/>
          <w:sz w:val="24"/>
          <w:szCs w:val="24"/>
        </w:rPr>
        <w:t xml:space="preserve">ППССЗ - </w:t>
      </w:r>
      <w:r w:rsidRPr="00464020">
        <w:rPr>
          <w:rFonts w:ascii="Times New Roman" w:hAnsi="Times New Roman" w:cs="Times New Roman"/>
          <w:sz w:val="24"/>
          <w:szCs w:val="24"/>
        </w:rPr>
        <w:t xml:space="preserve">Программа подготовки специалистов среднего звена </w:t>
      </w:r>
      <w:r w:rsidRPr="00464020">
        <w:rPr>
          <w:rFonts w:ascii="Times New Roman" w:hAnsi="Times New Roman" w:cs="Times New Roman"/>
          <w:bCs/>
          <w:sz w:val="24"/>
          <w:szCs w:val="24"/>
        </w:rPr>
        <w:t>по специальности 33.02.01 Фармация</w:t>
      </w:r>
    </w:p>
    <w:p w:rsidR="006F4857" w:rsidRPr="00464020" w:rsidRDefault="006F4857" w:rsidP="00464020">
      <w:pPr>
        <w:shd w:val="clear" w:color="auto" w:fill="FFFFFF"/>
        <w:tabs>
          <w:tab w:val="left" w:pos="709"/>
          <w:tab w:val="left" w:pos="960"/>
        </w:tabs>
        <w:spacing w:after="0"/>
        <w:jc w:val="both"/>
        <w:rPr>
          <w:rFonts w:ascii="Times New Roman" w:hAnsi="Times New Roman" w:cs="Times New Roman"/>
          <w:b/>
          <w:sz w:val="24"/>
          <w:szCs w:val="24"/>
        </w:rPr>
      </w:pPr>
      <w:r w:rsidRPr="00464020">
        <w:rPr>
          <w:rFonts w:ascii="Times New Roman" w:hAnsi="Times New Roman" w:cs="Times New Roman"/>
          <w:b/>
          <w:bCs/>
          <w:sz w:val="24"/>
          <w:szCs w:val="24"/>
        </w:rPr>
        <w:lastRenderedPageBreak/>
        <w:t xml:space="preserve">Направление подготовки (специальность) – </w:t>
      </w:r>
      <w:r w:rsidRPr="00464020">
        <w:rPr>
          <w:rFonts w:ascii="Times New Roman" w:hAnsi="Times New Roman" w:cs="Times New Roman"/>
          <w:bCs/>
          <w:sz w:val="24"/>
          <w:szCs w:val="24"/>
        </w:rPr>
        <w:t>33.02.01 Фармация</w:t>
      </w:r>
    </w:p>
    <w:p w:rsidR="006F4857" w:rsidRPr="00464020" w:rsidRDefault="006F4857" w:rsidP="00464020">
      <w:pPr>
        <w:shd w:val="clear" w:color="auto" w:fill="FFFFFF"/>
        <w:tabs>
          <w:tab w:val="left" w:pos="709"/>
          <w:tab w:val="left" w:pos="960"/>
        </w:tabs>
        <w:spacing w:after="0"/>
        <w:jc w:val="both"/>
        <w:rPr>
          <w:rFonts w:ascii="Times New Roman" w:hAnsi="Times New Roman" w:cs="Times New Roman"/>
          <w:bCs/>
          <w:sz w:val="24"/>
          <w:szCs w:val="24"/>
        </w:rPr>
      </w:pPr>
      <w:r w:rsidRPr="00464020">
        <w:rPr>
          <w:rFonts w:ascii="Times New Roman" w:hAnsi="Times New Roman" w:cs="Times New Roman"/>
          <w:b/>
          <w:bCs/>
          <w:sz w:val="24"/>
          <w:szCs w:val="24"/>
        </w:rPr>
        <w:t xml:space="preserve">Профиль подготовки – </w:t>
      </w:r>
      <w:r w:rsidRPr="00464020">
        <w:rPr>
          <w:rFonts w:ascii="Times New Roman" w:hAnsi="Times New Roman" w:cs="Times New Roman"/>
          <w:bCs/>
          <w:sz w:val="24"/>
          <w:szCs w:val="24"/>
        </w:rPr>
        <w:t>Фармация</w:t>
      </w:r>
    </w:p>
    <w:p w:rsidR="006F4857" w:rsidRPr="00464020" w:rsidRDefault="006F4857" w:rsidP="00464020">
      <w:pPr>
        <w:shd w:val="clear" w:color="auto" w:fill="FFFFFF"/>
        <w:tabs>
          <w:tab w:val="left" w:pos="709"/>
        </w:tabs>
        <w:spacing w:after="0"/>
        <w:jc w:val="both"/>
        <w:rPr>
          <w:rFonts w:ascii="Times New Roman" w:hAnsi="Times New Roman" w:cs="Times New Roman"/>
          <w:bCs/>
          <w:sz w:val="24"/>
          <w:szCs w:val="24"/>
        </w:rPr>
      </w:pPr>
      <w:r w:rsidRPr="00464020">
        <w:rPr>
          <w:rFonts w:ascii="Times New Roman" w:hAnsi="Times New Roman" w:cs="Times New Roman"/>
          <w:b/>
          <w:bCs/>
          <w:sz w:val="24"/>
          <w:szCs w:val="24"/>
        </w:rPr>
        <w:t xml:space="preserve">Квалификация выпускника – </w:t>
      </w:r>
      <w:r w:rsidRPr="00464020">
        <w:rPr>
          <w:rFonts w:ascii="Times New Roman" w:hAnsi="Times New Roman" w:cs="Times New Roman"/>
          <w:bCs/>
          <w:sz w:val="24"/>
          <w:szCs w:val="24"/>
        </w:rPr>
        <w:t>фармацевт</w:t>
      </w:r>
    </w:p>
    <w:p w:rsidR="006F4857" w:rsidRPr="00464020" w:rsidRDefault="006F4857" w:rsidP="00464020">
      <w:pPr>
        <w:shd w:val="clear" w:color="auto" w:fill="FFFFFF"/>
        <w:tabs>
          <w:tab w:val="left" w:pos="709"/>
        </w:tabs>
        <w:spacing w:after="0"/>
        <w:jc w:val="both"/>
        <w:rPr>
          <w:rFonts w:ascii="Times New Roman" w:hAnsi="Times New Roman" w:cs="Times New Roman"/>
          <w:bCs/>
          <w:sz w:val="24"/>
          <w:szCs w:val="24"/>
        </w:rPr>
      </w:pPr>
      <w:r w:rsidRPr="00464020">
        <w:rPr>
          <w:rFonts w:ascii="Times New Roman" w:hAnsi="Times New Roman" w:cs="Times New Roman"/>
          <w:b/>
          <w:bCs/>
          <w:sz w:val="24"/>
          <w:szCs w:val="24"/>
        </w:rPr>
        <w:t xml:space="preserve">Срок освоения </w:t>
      </w:r>
      <w:r w:rsidRPr="00464020">
        <w:rPr>
          <w:rFonts w:ascii="Times New Roman" w:hAnsi="Times New Roman" w:cs="Times New Roman"/>
          <w:b/>
          <w:sz w:val="24"/>
          <w:szCs w:val="24"/>
        </w:rPr>
        <w:t>ППССЗ</w:t>
      </w:r>
      <w:r w:rsidRPr="00464020">
        <w:rPr>
          <w:rFonts w:ascii="Times New Roman" w:hAnsi="Times New Roman" w:cs="Times New Roman"/>
          <w:b/>
          <w:bCs/>
          <w:sz w:val="24"/>
          <w:szCs w:val="24"/>
        </w:rPr>
        <w:t xml:space="preserve"> </w:t>
      </w:r>
      <w:r w:rsidRPr="00464020">
        <w:rPr>
          <w:rFonts w:ascii="Times New Roman" w:hAnsi="Times New Roman" w:cs="Times New Roman"/>
          <w:bCs/>
          <w:sz w:val="24"/>
          <w:szCs w:val="24"/>
        </w:rPr>
        <w:t>по специальности - 2 год 10 месяцев на базе среднего общего образования</w:t>
      </w:r>
      <w:r w:rsidR="006B789B">
        <w:rPr>
          <w:rFonts w:ascii="Times New Roman" w:hAnsi="Times New Roman" w:cs="Times New Roman"/>
          <w:bCs/>
          <w:sz w:val="24"/>
          <w:szCs w:val="24"/>
        </w:rPr>
        <w:t>, очная форма обучения</w:t>
      </w:r>
    </w:p>
    <w:p w:rsidR="00D935FB" w:rsidRPr="00464020" w:rsidRDefault="006F4857" w:rsidP="00464020">
      <w:pPr>
        <w:shd w:val="clear" w:color="auto" w:fill="FFFFFF"/>
        <w:tabs>
          <w:tab w:val="left" w:pos="709"/>
        </w:tabs>
        <w:spacing w:after="0"/>
        <w:jc w:val="both"/>
        <w:rPr>
          <w:rFonts w:ascii="Times New Roman" w:hAnsi="Times New Roman" w:cs="Times New Roman"/>
          <w:sz w:val="24"/>
          <w:szCs w:val="24"/>
        </w:rPr>
      </w:pPr>
      <w:r w:rsidRPr="00464020">
        <w:rPr>
          <w:rFonts w:ascii="Times New Roman" w:hAnsi="Times New Roman" w:cs="Times New Roman"/>
          <w:b/>
          <w:bCs/>
          <w:sz w:val="24"/>
          <w:szCs w:val="24"/>
        </w:rPr>
        <w:t xml:space="preserve">Трудоемкость </w:t>
      </w:r>
      <w:r w:rsidRPr="00464020">
        <w:rPr>
          <w:rFonts w:ascii="Times New Roman" w:hAnsi="Times New Roman" w:cs="Times New Roman"/>
          <w:b/>
          <w:sz w:val="24"/>
          <w:szCs w:val="24"/>
        </w:rPr>
        <w:t xml:space="preserve">ППССЗ - </w:t>
      </w:r>
      <w:r w:rsidR="00D935FB" w:rsidRPr="00464020">
        <w:rPr>
          <w:rFonts w:ascii="Times New Roman" w:hAnsi="Times New Roman" w:cs="Times New Roman"/>
          <w:sz w:val="24"/>
          <w:szCs w:val="24"/>
        </w:rPr>
        <w:t xml:space="preserve">Трудоемкость освоения студентом </w:t>
      </w:r>
      <w:r w:rsidR="00055258" w:rsidRPr="00464020">
        <w:rPr>
          <w:rFonts w:ascii="Times New Roman" w:hAnsi="Times New Roman" w:cs="Times New Roman"/>
          <w:sz w:val="24"/>
          <w:szCs w:val="24"/>
        </w:rPr>
        <w:t>ППССЗ</w:t>
      </w:r>
      <w:r w:rsidR="00D935FB" w:rsidRPr="00464020">
        <w:rPr>
          <w:rFonts w:ascii="Times New Roman" w:hAnsi="Times New Roman" w:cs="Times New Roman"/>
          <w:sz w:val="24"/>
          <w:szCs w:val="24"/>
        </w:rPr>
        <w:t xml:space="preserve"> составляет </w:t>
      </w:r>
      <w:r w:rsidR="00874AB3" w:rsidRPr="00464020">
        <w:rPr>
          <w:rFonts w:ascii="Times New Roman" w:hAnsi="Times New Roman" w:cs="Times New Roman"/>
          <w:sz w:val="24"/>
          <w:szCs w:val="24"/>
        </w:rPr>
        <w:t>4</w:t>
      </w:r>
      <w:r w:rsidR="003A7E34" w:rsidRPr="00464020">
        <w:rPr>
          <w:rFonts w:ascii="Times New Roman" w:hAnsi="Times New Roman" w:cs="Times New Roman"/>
          <w:sz w:val="24"/>
          <w:szCs w:val="24"/>
        </w:rPr>
        <w:t>91</w:t>
      </w:r>
      <w:r w:rsidR="00874AB3" w:rsidRPr="00464020">
        <w:rPr>
          <w:rFonts w:ascii="Times New Roman" w:hAnsi="Times New Roman" w:cs="Times New Roman"/>
          <w:sz w:val="24"/>
          <w:szCs w:val="24"/>
        </w:rPr>
        <w:t>4</w:t>
      </w:r>
      <w:r w:rsidR="00D935FB" w:rsidRPr="00464020">
        <w:rPr>
          <w:rFonts w:ascii="Times New Roman" w:hAnsi="Times New Roman" w:cs="Times New Roman"/>
          <w:sz w:val="24"/>
          <w:szCs w:val="24"/>
        </w:rPr>
        <w:t xml:space="preserve"> час</w:t>
      </w:r>
      <w:r w:rsidR="003A7E34" w:rsidRPr="00464020">
        <w:rPr>
          <w:rFonts w:ascii="Times New Roman" w:hAnsi="Times New Roman" w:cs="Times New Roman"/>
          <w:sz w:val="24"/>
          <w:szCs w:val="24"/>
        </w:rPr>
        <w:t>ов</w:t>
      </w:r>
      <w:r w:rsidR="00D935FB" w:rsidRPr="00464020">
        <w:rPr>
          <w:rFonts w:ascii="Times New Roman" w:hAnsi="Times New Roman" w:cs="Times New Roman"/>
          <w:sz w:val="24"/>
          <w:szCs w:val="24"/>
        </w:rPr>
        <w:t>, включает все виды аудиторной и самостоятельной работы студента, практики и время, отводимое на весь период обучения в соответствии с ФГОС СПО по данному направлению.</w:t>
      </w:r>
    </w:p>
    <w:p w:rsidR="004E6C20" w:rsidRPr="00464020" w:rsidRDefault="004E6C20" w:rsidP="00464020">
      <w:pPr>
        <w:spacing w:after="0"/>
        <w:ind w:firstLine="709"/>
        <w:jc w:val="both"/>
        <w:rPr>
          <w:rFonts w:ascii="Times New Roman" w:hAnsi="Times New Roman" w:cs="Times New Roman"/>
          <w:b/>
          <w:sz w:val="24"/>
          <w:szCs w:val="24"/>
        </w:rPr>
      </w:pPr>
    </w:p>
    <w:p w:rsidR="006F4857" w:rsidRPr="00464020" w:rsidRDefault="006F4857" w:rsidP="00464020">
      <w:pPr>
        <w:pStyle w:val="2"/>
        <w:spacing w:line="276" w:lineRule="auto"/>
      </w:pPr>
      <w:bookmarkStart w:id="12" w:name="_Toc488343861"/>
      <w:bookmarkStart w:id="13" w:name="_Toc488347704"/>
      <w:bookmarkStart w:id="14" w:name="_Toc46329198"/>
      <w:r w:rsidRPr="00464020">
        <w:t>1.5. Требования к поступающему</w:t>
      </w:r>
      <w:bookmarkEnd w:id="12"/>
      <w:bookmarkEnd w:id="13"/>
      <w:bookmarkEnd w:id="14"/>
    </w:p>
    <w:p w:rsidR="006F4857" w:rsidRPr="00464020" w:rsidRDefault="006F4857" w:rsidP="00464020">
      <w:pPr>
        <w:shd w:val="clear" w:color="auto" w:fill="FFFFFF"/>
        <w:tabs>
          <w:tab w:val="left" w:pos="709"/>
        </w:tabs>
        <w:spacing w:after="0"/>
        <w:ind w:firstLine="708"/>
        <w:jc w:val="both"/>
        <w:rPr>
          <w:rFonts w:ascii="Times New Roman" w:hAnsi="Times New Roman" w:cs="Times New Roman"/>
          <w:sz w:val="24"/>
          <w:szCs w:val="24"/>
        </w:rPr>
      </w:pPr>
      <w:r w:rsidRPr="00464020">
        <w:rPr>
          <w:rFonts w:ascii="Times New Roman" w:hAnsi="Times New Roman" w:cs="Times New Roman"/>
          <w:sz w:val="24"/>
          <w:szCs w:val="24"/>
        </w:rPr>
        <w:t xml:space="preserve">Прием на данную специальность осуществляется на общедоступной основе, на основе результатов освоения поступающими образовательной программы среднего общего образования. </w:t>
      </w:r>
    </w:p>
    <w:p w:rsidR="006F4857" w:rsidRPr="00464020" w:rsidRDefault="006F4857" w:rsidP="007A6D02">
      <w:pPr>
        <w:shd w:val="clear" w:color="auto" w:fill="FFFFFF"/>
        <w:tabs>
          <w:tab w:val="left" w:pos="709"/>
        </w:tabs>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Поступающий должен иметь документ государственного образца о предыдущем уровне образования, предусмотренном в ФГОС СПО (аттестат о среднем общем образовании, диплом о начальном профессиональном образовании с получением среднего, диплом о среднем профессиональном образовании, диплом о высшем профессиональном образовании).</w:t>
      </w:r>
    </w:p>
    <w:p w:rsidR="004E6C20" w:rsidRPr="00464020" w:rsidRDefault="004E6C20" w:rsidP="00464020">
      <w:pPr>
        <w:shd w:val="clear" w:color="auto" w:fill="FFFFFF"/>
        <w:tabs>
          <w:tab w:val="left" w:pos="1282"/>
        </w:tabs>
        <w:spacing w:after="0"/>
        <w:ind w:firstLine="709"/>
        <w:jc w:val="both"/>
        <w:rPr>
          <w:rFonts w:ascii="Times New Roman" w:hAnsi="Times New Roman" w:cs="Times New Roman"/>
          <w:b/>
          <w:bCs/>
          <w:iCs/>
          <w:sz w:val="24"/>
          <w:szCs w:val="24"/>
        </w:rPr>
      </w:pPr>
    </w:p>
    <w:p w:rsidR="006B789B" w:rsidRPr="00322D3F" w:rsidRDefault="006B789B" w:rsidP="006B789B">
      <w:pPr>
        <w:pStyle w:val="2"/>
      </w:pPr>
      <w:bookmarkStart w:id="15" w:name="_Toc488343862"/>
      <w:bookmarkStart w:id="16" w:name="_Toc488593755"/>
      <w:bookmarkStart w:id="17" w:name="_Toc46329199"/>
      <w:r w:rsidRPr="00322D3F">
        <w:t>1.6 Основные пользователи ППССЗ</w:t>
      </w:r>
      <w:bookmarkEnd w:id="15"/>
      <w:bookmarkEnd w:id="16"/>
      <w:bookmarkEnd w:id="17"/>
    </w:p>
    <w:p w:rsidR="006B789B" w:rsidRPr="00322D3F" w:rsidRDefault="006B789B" w:rsidP="006B789B">
      <w:pPr>
        <w:pStyle w:val="11"/>
        <w:numPr>
          <w:ilvl w:val="0"/>
          <w:numId w:val="11"/>
        </w:numPr>
        <w:tabs>
          <w:tab w:val="left" w:pos="709"/>
        </w:tabs>
        <w:spacing w:before="0" w:after="0" w:line="276" w:lineRule="auto"/>
        <w:ind w:left="0" w:firstLine="426"/>
        <w:jc w:val="both"/>
      </w:pPr>
      <w:r w:rsidRPr="00322D3F">
        <w:t>директор колледжа;</w:t>
      </w:r>
    </w:p>
    <w:p w:rsidR="006B789B" w:rsidRPr="00322D3F" w:rsidRDefault="006B789B" w:rsidP="006B789B">
      <w:pPr>
        <w:pStyle w:val="11"/>
        <w:numPr>
          <w:ilvl w:val="0"/>
          <w:numId w:val="11"/>
        </w:numPr>
        <w:tabs>
          <w:tab w:val="left" w:pos="709"/>
        </w:tabs>
        <w:spacing w:before="0" w:after="0" w:line="276" w:lineRule="auto"/>
        <w:ind w:left="0" w:firstLine="426"/>
        <w:jc w:val="both"/>
      </w:pPr>
      <w:r w:rsidRPr="00322D3F">
        <w:t>члены наблюдательного совета;</w:t>
      </w:r>
    </w:p>
    <w:p w:rsidR="006B789B" w:rsidRPr="00322D3F" w:rsidRDefault="006B789B" w:rsidP="006B789B">
      <w:pPr>
        <w:pStyle w:val="11"/>
        <w:numPr>
          <w:ilvl w:val="0"/>
          <w:numId w:val="11"/>
        </w:numPr>
        <w:tabs>
          <w:tab w:val="left" w:pos="709"/>
        </w:tabs>
        <w:spacing w:before="0" w:after="0" w:line="276" w:lineRule="auto"/>
        <w:ind w:left="0" w:firstLine="426"/>
        <w:jc w:val="both"/>
      </w:pPr>
      <w:r w:rsidRPr="00322D3F">
        <w:t>преподаватели;</w:t>
      </w:r>
    </w:p>
    <w:p w:rsidR="006B789B" w:rsidRPr="00322D3F" w:rsidRDefault="006B789B" w:rsidP="006B789B">
      <w:pPr>
        <w:pStyle w:val="11"/>
        <w:numPr>
          <w:ilvl w:val="0"/>
          <w:numId w:val="11"/>
        </w:numPr>
        <w:tabs>
          <w:tab w:val="left" w:pos="709"/>
        </w:tabs>
        <w:spacing w:before="0" w:after="0" w:line="276" w:lineRule="auto"/>
        <w:ind w:left="0" w:firstLine="426"/>
        <w:jc w:val="both"/>
      </w:pPr>
      <w:r w:rsidRPr="00322D3F">
        <w:t>обучающиеся;</w:t>
      </w:r>
    </w:p>
    <w:p w:rsidR="006B789B" w:rsidRPr="00322D3F" w:rsidRDefault="006B789B" w:rsidP="006B789B">
      <w:pPr>
        <w:pStyle w:val="11"/>
        <w:numPr>
          <w:ilvl w:val="0"/>
          <w:numId w:val="11"/>
        </w:numPr>
        <w:tabs>
          <w:tab w:val="left" w:pos="709"/>
        </w:tabs>
        <w:spacing w:before="0" w:after="0" w:line="276" w:lineRule="auto"/>
        <w:ind w:left="0" w:firstLine="426"/>
        <w:jc w:val="both"/>
      </w:pPr>
      <w:r w:rsidRPr="00322D3F">
        <w:t>руководители структурных подразделений;</w:t>
      </w:r>
    </w:p>
    <w:p w:rsidR="006B789B" w:rsidRPr="00322D3F" w:rsidRDefault="006B789B" w:rsidP="006B789B">
      <w:pPr>
        <w:pStyle w:val="11"/>
        <w:numPr>
          <w:ilvl w:val="0"/>
          <w:numId w:val="11"/>
        </w:numPr>
        <w:tabs>
          <w:tab w:val="left" w:pos="709"/>
        </w:tabs>
        <w:spacing w:before="0" w:after="0" w:line="276" w:lineRule="auto"/>
        <w:ind w:left="0" w:firstLine="426"/>
        <w:jc w:val="both"/>
      </w:pPr>
      <w:r w:rsidRPr="00322D3F">
        <w:t>поступающие и их родители;</w:t>
      </w:r>
    </w:p>
    <w:p w:rsidR="006B789B" w:rsidRDefault="006B789B" w:rsidP="006B789B">
      <w:pPr>
        <w:pStyle w:val="11"/>
        <w:numPr>
          <w:ilvl w:val="0"/>
          <w:numId w:val="11"/>
        </w:numPr>
        <w:tabs>
          <w:tab w:val="left" w:pos="709"/>
        </w:tabs>
        <w:spacing w:before="0" w:after="0" w:line="276" w:lineRule="auto"/>
        <w:ind w:left="0" w:firstLine="426"/>
        <w:jc w:val="both"/>
      </w:pPr>
      <w:r w:rsidRPr="00322D3F">
        <w:t>работодатели</w:t>
      </w:r>
      <w:r>
        <w:t>.</w:t>
      </w:r>
    </w:p>
    <w:p w:rsidR="004E6C20" w:rsidRDefault="004E6C20" w:rsidP="00464020">
      <w:pPr>
        <w:shd w:val="clear" w:color="auto" w:fill="FFFFFF"/>
        <w:tabs>
          <w:tab w:val="left" w:pos="1142"/>
        </w:tabs>
        <w:spacing w:after="0"/>
        <w:jc w:val="both"/>
        <w:rPr>
          <w:rFonts w:ascii="Times New Roman" w:hAnsi="Times New Roman" w:cs="Times New Roman"/>
          <w:sz w:val="24"/>
          <w:szCs w:val="24"/>
        </w:rPr>
      </w:pPr>
    </w:p>
    <w:p w:rsidR="006B789B" w:rsidRDefault="006B789B" w:rsidP="006B789B">
      <w:pPr>
        <w:pStyle w:val="2"/>
      </w:pPr>
      <w:bookmarkStart w:id="18" w:name="_Toc488593756"/>
      <w:bookmarkStart w:id="19" w:name="_Toc46329200"/>
      <w:r>
        <w:t>1.7 Используемые сокращения</w:t>
      </w:r>
      <w:bookmarkEnd w:id="18"/>
      <w:bookmarkEnd w:id="19"/>
    </w:p>
    <w:p w:rsidR="006B789B" w:rsidRDefault="006B789B" w:rsidP="007A6D02">
      <w:pPr>
        <w:pStyle w:val="11"/>
        <w:tabs>
          <w:tab w:val="left" w:pos="709"/>
        </w:tabs>
        <w:spacing w:before="0" w:after="0" w:line="276" w:lineRule="auto"/>
        <w:ind w:firstLine="709"/>
        <w:jc w:val="both"/>
      </w:pPr>
      <w:r>
        <w:t>В настоящей ППССЗ используются следующие сокращения:</w:t>
      </w:r>
    </w:p>
    <w:p w:rsidR="006B789B" w:rsidRDefault="006B789B" w:rsidP="007A6D02">
      <w:pPr>
        <w:pStyle w:val="11"/>
        <w:tabs>
          <w:tab w:val="left" w:pos="709"/>
        </w:tabs>
        <w:spacing w:before="0" w:after="0" w:line="276" w:lineRule="auto"/>
        <w:ind w:firstLine="709"/>
        <w:jc w:val="both"/>
      </w:pPr>
      <w:r>
        <w:t>СПО -</w:t>
      </w:r>
      <w:r w:rsidR="00BC158E">
        <w:t xml:space="preserve"> </w:t>
      </w:r>
      <w:r>
        <w:t>среднее профессиональное образование;</w:t>
      </w:r>
    </w:p>
    <w:p w:rsidR="006B789B" w:rsidRDefault="006B789B" w:rsidP="007A6D02">
      <w:pPr>
        <w:pStyle w:val="11"/>
        <w:tabs>
          <w:tab w:val="left" w:pos="709"/>
        </w:tabs>
        <w:spacing w:before="0" w:after="0" w:line="276" w:lineRule="auto"/>
        <w:ind w:firstLine="709"/>
        <w:jc w:val="both"/>
      </w:pPr>
      <w:r>
        <w:t>ФГОС СПО – федеральный государственный</w:t>
      </w:r>
      <w:r w:rsidR="00BC158E">
        <w:t xml:space="preserve"> </w:t>
      </w:r>
      <w:r>
        <w:t>образовательный стандарт среднего профессионального образования;</w:t>
      </w:r>
    </w:p>
    <w:p w:rsidR="006B789B" w:rsidRDefault="006B789B" w:rsidP="007A6D02">
      <w:pPr>
        <w:pStyle w:val="11"/>
        <w:tabs>
          <w:tab w:val="left" w:pos="709"/>
        </w:tabs>
        <w:spacing w:before="0" w:after="0" w:line="276" w:lineRule="auto"/>
        <w:ind w:firstLine="709"/>
        <w:jc w:val="both"/>
      </w:pPr>
      <w:r>
        <w:t>ППССЗ – программа подготовки специалистов среднего звена;</w:t>
      </w:r>
    </w:p>
    <w:p w:rsidR="006B789B" w:rsidRDefault="006B789B" w:rsidP="007A6D02">
      <w:pPr>
        <w:pStyle w:val="11"/>
        <w:tabs>
          <w:tab w:val="left" w:pos="709"/>
        </w:tabs>
        <w:spacing w:before="0" w:after="0" w:line="276" w:lineRule="auto"/>
        <w:ind w:firstLine="709"/>
        <w:jc w:val="both"/>
      </w:pPr>
      <w:r>
        <w:t>ОК – общая компетенция;</w:t>
      </w:r>
    </w:p>
    <w:p w:rsidR="006B789B" w:rsidRDefault="006B789B" w:rsidP="007A6D02">
      <w:pPr>
        <w:pStyle w:val="11"/>
        <w:tabs>
          <w:tab w:val="left" w:pos="709"/>
        </w:tabs>
        <w:spacing w:before="0" w:after="0" w:line="276" w:lineRule="auto"/>
        <w:ind w:firstLine="709"/>
        <w:jc w:val="both"/>
      </w:pPr>
      <w:r>
        <w:t>ПК – профессиональная компетенция;</w:t>
      </w:r>
    </w:p>
    <w:p w:rsidR="006B789B" w:rsidRDefault="006B789B" w:rsidP="007A6D02">
      <w:pPr>
        <w:pStyle w:val="11"/>
        <w:tabs>
          <w:tab w:val="left" w:pos="709"/>
        </w:tabs>
        <w:spacing w:before="0" w:after="0" w:line="276" w:lineRule="auto"/>
        <w:ind w:firstLine="709"/>
        <w:jc w:val="both"/>
      </w:pPr>
      <w:r>
        <w:t xml:space="preserve">ПМ – профессиональный модуль; </w:t>
      </w:r>
    </w:p>
    <w:p w:rsidR="006B789B" w:rsidRDefault="006B789B" w:rsidP="007A6D02">
      <w:pPr>
        <w:pStyle w:val="11"/>
        <w:tabs>
          <w:tab w:val="left" w:pos="709"/>
        </w:tabs>
        <w:spacing w:before="0" w:after="0" w:line="276" w:lineRule="auto"/>
        <w:ind w:firstLine="709"/>
        <w:jc w:val="both"/>
      </w:pPr>
      <w:r>
        <w:t>МДК – междисциплинарный курс;</w:t>
      </w:r>
    </w:p>
    <w:p w:rsidR="006B789B" w:rsidRPr="00093464" w:rsidRDefault="006B789B" w:rsidP="007A6D02">
      <w:pPr>
        <w:pStyle w:val="11"/>
        <w:tabs>
          <w:tab w:val="left" w:pos="709"/>
        </w:tabs>
        <w:spacing w:before="0" w:after="0" w:line="276" w:lineRule="auto"/>
        <w:ind w:firstLine="709"/>
        <w:jc w:val="both"/>
      </w:pPr>
      <w:r>
        <w:t>УП – учебный план.</w:t>
      </w:r>
    </w:p>
    <w:p w:rsidR="006B789B" w:rsidRPr="00464020" w:rsidRDefault="006B789B" w:rsidP="007A6D02">
      <w:pPr>
        <w:shd w:val="clear" w:color="auto" w:fill="FFFFFF"/>
        <w:tabs>
          <w:tab w:val="left" w:pos="1142"/>
        </w:tabs>
        <w:spacing w:after="0"/>
        <w:ind w:firstLine="709"/>
        <w:jc w:val="both"/>
        <w:rPr>
          <w:rFonts w:ascii="Times New Roman" w:hAnsi="Times New Roman" w:cs="Times New Roman"/>
          <w:sz w:val="24"/>
          <w:szCs w:val="24"/>
        </w:rPr>
      </w:pPr>
    </w:p>
    <w:p w:rsidR="006B789B" w:rsidRPr="00322D3F" w:rsidRDefault="006B789B" w:rsidP="006B789B">
      <w:pPr>
        <w:pStyle w:val="2"/>
        <w:numPr>
          <w:ilvl w:val="0"/>
          <w:numId w:val="7"/>
        </w:numPr>
        <w:jc w:val="center"/>
      </w:pPr>
      <w:bookmarkStart w:id="20" w:name="_Toc488593757"/>
      <w:bookmarkStart w:id="21" w:name="_Toc46329201"/>
      <w:r w:rsidRPr="00322D3F">
        <w:t>Компетентностно-квалификационная характеристика выпускника</w:t>
      </w:r>
      <w:bookmarkEnd w:id="20"/>
      <w:bookmarkEnd w:id="21"/>
    </w:p>
    <w:p w:rsidR="006B789B" w:rsidRPr="00322D3F" w:rsidRDefault="006B789B" w:rsidP="006B789B">
      <w:pPr>
        <w:pStyle w:val="ConsPlusNormal"/>
        <w:tabs>
          <w:tab w:val="left" w:pos="709"/>
        </w:tabs>
        <w:spacing w:line="276" w:lineRule="auto"/>
        <w:ind w:firstLine="708"/>
        <w:jc w:val="both"/>
        <w:rPr>
          <w:rFonts w:ascii="Times New Roman" w:hAnsi="Times New Roman" w:cs="Times New Roman"/>
          <w:sz w:val="24"/>
          <w:szCs w:val="24"/>
        </w:rPr>
      </w:pPr>
      <w:r w:rsidRPr="00322D3F">
        <w:rPr>
          <w:rFonts w:ascii="Times New Roman" w:hAnsi="Times New Roman" w:cs="Times New Roman"/>
          <w:bCs/>
          <w:sz w:val="24"/>
          <w:szCs w:val="24"/>
        </w:rPr>
        <w:t xml:space="preserve">Требования к результатам освоения выпускником </w:t>
      </w:r>
      <w:r w:rsidRPr="00322D3F">
        <w:rPr>
          <w:rFonts w:ascii="Times New Roman" w:hAnsi="Times New Roman" w:cs="Times New Roman"/>
          <w:sz w:val="24"/>
          <w:szCs w:val="24"/>
        </w:rPr>
        <w:t>ППССЗ</w:t>
      </w:r>
      <w:r w:rsidRPr="00322D3F">
        <w:rPr>
          <w:rFonts w:ascii="Times New Roman" w:hAnsi="Times New Roman" w:cs="Times New Roman"/>
          <w:bCs/>
          <w:sz w:val="24"/>
          <w:szCs w:val="24"/>
        </w:rPr>
        <w:t xml:space="preserve"> разработаны в соответствии с требованиями </w:t>
      </w:r>
      <w:r w:rsidRPr="00322D3F">
        <w:rPr>
          <w:rFonts w:ascii="Times New Roman" w:hAnsi="Times New Roman" w:cs="Times New Roman"/>
          <w:sz w:val="24"/>
          <w:szCs w:val="24"/>
        </w:rPr>
        <w:t xml:space="preserve">ФГОС СПО «Характеристика профессиональной деятельности выпускников» и требованиями ФГОС СПО «Требования к результатам </w:t>
      </w:r>
      <w:r w:rsidRPr="00322D3F">
        <w:rPr>
          <w:rFonts w:ascii="Times New Roman" w:hAnsi="Times New Roman" w:cs="Times New Roman"/>
          <w:sz w:val="24"/>
          <w:szCs w:val="24"/>
        </w:rPr>
        <w:lastRenderedPageBreak/>
        <w:t>освоения программы подготовки специалистов среднего звена».</w:t>
      </w:r>
    </w:p>
    <w:p w:rsidR="004E6C20" w:rsidRPr="00464020" w:rsidRDefault="004E6C20" w:rsidP="00464020">
      <w:pPr>
        <w:shd w:val="clear" w:color="auto" w:fill="FFFFFF"/>
        <w:tabs>
          <w:tab w:val="left" w:pos="797"/>
        </w:tabs>
        <w:spacing w:after="0"/>
        <w:ind w:firstLine="709"/>
        <w:jc w:val="both"/>
        <w:rPr>
          <w:rFonts w:ascii="Times New Roman" w:hAnsi="Times New Roman" w:cs="Times New Roman"/>
          <w:b/>
          <w:bCs/>
          <w:iCs/>
          <w:sz w:val="24"/>
          <w:szCs w:val="24"/>
        </w:rPr>
      </w:pPr>
    </w:p>
    <w:p w:rsidR="00D935FB" w:rsidRPr="00464020" w:rsidRDefault="00D935FB" w:rsidP="006B789B">
      <w:pPr>
        <w:pStyle w:val="2"/>
      </w:pPr>
      <w:bookmarkStart w:id="22" w:name="_Toc46329202"/>
      <w:r w:rsidRPr="00464020">
        <w:t>2.1. Область профессиональной деятельности</w:t>
      </w:r>
      <w:bookmarkEnd w:id="22"/>
    </w:p>
    <w:p w:rsidR="00D935FB" w:rsidRPr="00464020" w:rsidRDefault="00D935FB" w:rsidP="00464020">
      <w:pPr>
        <w:widowControl w:val="0"/>
        <w:shd w:val="clear" w:color="auto" w:fill="FFFFFF"/>
        <w:tabs>
          <w:tab w:val="left" w:pos="1286"/>
        </w:tabs>
        <w:autoSpaceDE w:val="0"/>
        <w:autoSpaceDN w:val="0"/>
        <w:adjustRightInd w:val="0"/>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Область профессиональной деятельности выпускников:</w:t>
      </w:r>
      <w:r w:rsidR="00841977" w:rsidRPr="00464020">
        <w:rPr>
          <w:rFonts w:ascii="Times New Roman" w:hAnsi="Times New Roman" w:cs="Times New Roman"/>
          <w:sz w:val="24"/>
          <w:szCs w:val="24"/>
        </w:rPr>
        <w:t xml:space="preserve"> </w:t>
      </w:r>
      <w:r w:rsidR="00D35E86" w:rsidRPr="00464020">
        <w:rPr>
          <w:rFonts w:ascii="Times New Roman" w:hAnsi="Times New Roman" w:cs="Times New Roman"/>
          <w:sz w:val="24"/>
          <w:szCs w:val="24"/>
        </w:rPr>
        <w:t>фармацевтические организации, учреждения здравоохранения по изготовлению лекарственных препаратов, отпуску лекарственных средств, товаров аптечного ассортимента; структурные подразделения аптеки и аптечные организации при отсутствии специалиста с высшим образованием</w:t>
      </w:r>
      <w:r w:rsidRPr="00464020">
        <w:rPr>
          <w:rFonts w:ascii="Times New Roman" w:hAnsi="Times New Roman" w:cs="Times New Roman"/>
          <w:sz w:val="24"/>
          <w:szCs w:val="24"/>
        </w:rPr>
        <w:t>.</w:t>
      </w:r>
    </w:p>
    <w:p w:rsidR="00E242F7" w:rsidRPr="00464020" w:rsidRDefault="00E242F7" w:rsidP="00464020">
      <w:pPr>
        <w:shd w:val="clear" w:color="auto" w:fill="FFFFFF"/>
        <w:tabs>
          <w:tab w:val="left" w:pos="797"/>
        </w:tabs>
        <w:spacing w:after="0"/>
        <w:ind w:firstLine="709"/>
        <w:jc w:val="both"/>
        <w:rPr>
          <w:rFonts w:ascii="Times New Roman" w:hAnsi="Times New Roman" w:cs="Times New Roman"/>
          <w:b/>
          <w:bCs/>
          <w:iCs/>
          <w:sz w:val="24"/>
          <w:szCs w:val="24"/>
        </w:rPr>
      </w:pPr>
    </w:p>
    <w:p w:rsidR="00D935FB" w:rsidRPr="00464020" w:rsidRDefault="00D935FB" w:rsidP="006B789B">
      <w:pPr>
        <w:pStyle w:val="2"/>
      </w:pPr>
      <w:bookmarkStart w:id="23" w:name="_Toc46329203"/>
      <w:r w:rsidRPr="00464020">
        <w:t>2.2. Объекты профессиональной деятельности</w:t>
      </w:r>
      <w:bookmarkEnd w:id="23"/>
    </w:p>
    <w:p w:rsidR="00D35E86" w:rsidRPr="00464020" w:rsidRDefault="00D935FB" w:rsidP="00464020">
      <w:pPr>
        <w:widowControl w:val="0"/>
        <w:shd w:val="clear" w:color="auto" w:fill="FFFFFF"/>
        <w:tabs>
          <w:tab w:val="left" w:pos="1286"/>
        </w:tabs>
        <w:autoSpaceDE w:val="0"/>
        <w:autoSpaceDN w:val="0"/>
        <w:adjustRightInd w:val="0"/>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 xml:space="preserve">Объектами профессиональной деятельности выпускников являются: </w:t>
      </w:r>
      <w:r w:rsidR="00D35E86" w:rsidRPr="00464020">
        <w:rPr>
          <w:rFonts w:ascii="Times New Roman" w:hAnsi="Times New Roman" w:cs="Times New Roman"/>
          <w:sz w:val="24"/>
          <w:szCs w:val="24"/>
        </w:rPr>
        <w:t>лекарственные средства, лекарственное растительное сырье, вспомогательные материалы, субстанции, входящие в Реестр лекарственных средств, и товары аптечного ассортимента; оборудование, применяемое для изготовления лекарственных препаратов в условиях аптеки; приборы, аппаратура, химические реактивы, используемые для проведения внутриаптечного контроля; оборудование, используемое при реализации товаров аптечного ассортимента; нормативно-правовое обеспечение производственной, торговой и информационной деятельности фармацевтической организации; поставщики и потребители; первичные трудовые коллективы.</w:t>
      </w:r>
    </w:p>
    <w:p w:rsidR="00D935FB" w:rsidRPr="00464020" w:rsidRDefault="00D935FB" w:rsidP="00464020">
      <w:pPr>
        <w:widowControl w:val="0"/>
        <w:shd w:val="clear" w:color="auto" w:fill="FFFFFF"/>
        <w:tabs>
          <w:tab w:val="left" w:pos="1190"/>
        </w:tabs>
        <w:autoSpaceDE w:val="0"/>
        <w:autoSpaceDN w:val="0"/>
        <w:adjustRightInd w:val="0"/>
        <w:spacing w:after="0"/>
        <w:ind w:firstLine="709"/>
        <w:jc w:val="both"/>
        <w:rPr>
          <w:rFonts w:ascii="Times New Roman" w:eastAsia="Times New Roman" w:hAnsi="Times New Roman" w:cs="Times New Roman"/>
          <w:color w:val="000000"/>
          <w:spacing w:val="-10"/>
          <w:sz w:val="24"/>
          <w:szCs w:val="24"/>
        </w:rPr>
      </w:pPr>
    </w:p>
    <w:p w:rsidR="00D935FB" w:rsidRPr="00464020" w:rsidRDefault="00D935FB" w:rsidP="006B789B">
      <w:pPr>
        <w:pStyle w:val="2"/>
      </w:pPr>
      <w:bookmarkStart w:id="24" w:name="_Toc46329204"/>
      <w:r w:rsidRPr="00464020">
        <w:t>2.3. Виды и задачи</w:t>
      </w:r>
      <w:r w:rsidR="006B789B">
        <w:t xml:space="preserve"> профессиональной деятельности</w:t>
      </w:r>
      <w:bookmarkEnd w:id="24"/>
    </w:p>
    <w:p w:rsidR="00D935FB" w:rsidRPr="00464020" w:rsidRDefault="00D935FB" w:rsidP="00464020">
      <w:pPr>
        <w:widowControl w:val="0"/>
        <w:shd w:val="clear" w:color="auto" w:fill="FFFFFF"/>
        <w:tabs>
          <w:tab w:val="left" w:pos="1286"/>
        </w:tabs>
        <w:autoSpaceDE w:val="0"/>
        <w:autoSpaceDN w:val="0"/>
        <w:adjustRightInd w:val="0"/>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 xml:space="preserve">Виды профессиональной деятельности выпускника в соответствии с ФГОС СПО </w:t>
      </w:r>
    </w:p>
    <w:p w:rsidR="006F4857" w:rsidRPr="00464020" w:rsidRDefault="006F4857" w:rsidP="006B789B">
      <w:pPr>
        <w:pStyle w:val="a6"/>
        <w:widowControl w:val="0"/>
        <w:numPr>
          <w:ilvl w:val="0"/>
          <w:numId w:val="13"/>
        </w:numPr>
        <w:shd w:val="clear" w:color="auto" w:fill="FFFFFF"/>
        <w:tabs>
          <w:tab w:val="left" w:pos="709"/>
        </w:tabs>
        <w:autoSpaceDE w:val="0"/>
        <w:autoSpaceDN w:val="0"/>
        <w:adjustRightInd w:val="0"/>
        <w:spacing w:after="0"/>
        <w:ind w:left="0" w:firstLine="426"/>
        <w:jc w:val="both"/>
        <w:rPr>
          <w:rFonts w:ascii="Times New Roman" w:hAnsi="Times New Roman" w:cs="Times New Roman"/>
          <w:sz w:val="24"/>
          <w:szCs w:val="24"/>
        </w:rPr>
      </w:pPr>
      <w:r w:rsidRPr="00464020">
        <w:rPr>
          <w:rFonts w:ascii="Times New Roman" w:hAnsi="Times New Roman" w:cs="Times New Roman"/>
          <w:sz w:val="24"/>
          <w:szCs w:val="24"/>
        </w:rPr>
        <w:t>Реализация лекарственных средств и товаров аптечного ассортимента.</w:t>
      </w:r>
    </w:p>
    <w:p w:rsidR="006F4857" w:rsidRPr="00464020" w:rsidRDefault="006F4857" w:rsidP="006B789B">
      <w:pPr>
        <w:pStyle w:val="a6"/>
        <w:widowControl w:val="0"/>
        <w:numPr>
          <w:ilvl w:val="0"/>
          <w:numId w:val="13"/>
        </w:numPr>
        <w:shd w:val="clear" w:color="auto" w:fill="FFFFFF"/>
        <w:tabs>
          <w:tab w:val="left" w:pos="709"/>
        </w:tabs>
        <w:autoSpaceDE w:val="0"/>
        <w:autoSpaceDN w:val="0"/>
        <w:adjustRightInd w:val="0"/>
        <w:spacing w:after="0"/>
        <w:ind w:left="0" w:firstLine="426"/>
        <w:jc w:val="both"/>
        <w:rPr>
          <w:rFonts w:ascii="Times New Roman" w:hAnsi="Times New Roman" w:cs="Times New Roman"/>
          <w:sz w:val="24"/>
          <w:szCs w:val="24"/>
        </w:rPr>
      </w:pPr>
      <w:r w:rsidRPr="00464020">
        <w:rPr>
          <w:rFonts w:ascii="Times New Roman" w:hAnsi="Times New Roman" w:cs="Times New Roman"/>
          <w:sz w:val="24"/>
          <w:szCs w:val="24"/>
        </w:rPr>
        <w:t>Изготовление лекарственных форм и проведение обязательных видов внутриаптечного контроля.</w:t>
      </w:r>
    </w:p>
    <w:p w:rsidR="00841977" w:rsidRPr="00464020" w:rsidRDefault="006F4857" w:rsidP="006B789B">
      <w:pPr>
        <w:pStyle w:val="a6"/>
        <w:widowControl w:val="0"/>
        <w:numPr>
          <w:ilvl w:val="0"/>
          <w:numId w:val="13"/>
        </w:numPr>
        <w:shd w:val="clear" w:color="auto" w:fill="FFFFFF"/>
        <w:tabs>
          <w:tab w:val="left" w:pos="709"/>
        </w:tabs>
        <w:autoSpaceDE w:val="0"/>
        <w:autoSpaceDN w:val="0"/>
        <w:adjustRightInd w:val="0"/>
        <w:spacing w:after="0"/>
        <w:ind w:left="0" w:firstLine="426"/>
        <w:jc w:val="both"/>
        <w:rPr>
          <w:rFonts w:ascii="Times New Roman" w:hAnsi="Times New Roman" w:cs="Times New Roman"/>
          <w:sz w:val="24"/>
          <w:szCs w:val="24"/>
        </w:rPr>
      </w:pPr>
      <w:r w:rsidRPr="00464020">
        <w:rPr>
          <w:rFonts w:ascii="Times New Roman" w:hAnsi="Times New Roman" w:cs="Times New Roman"/>
          <w:sz w:val="24"/>
          <w:szCs w:val="24"/>
        </w:rPr>
        <w:t>Организация деятельности структурных подразделений аптеки и руководство аптечной организацией в сельской местности (при отсутствии специалиста с высшим образованием)</w:t>
      </w:r>
      <w:r w:rsidR="006B789B">
        <w:rPr>
          <w:rFonts w:ascii="Times New Roman" w:hAnsi="Times New Roman" w:cs="Times New Roman"/>
          <w:sz w:val="24"/>
          <w:szCs w:val="24"/>
        </w:rPr>
        <w:t>.</w:t>
      </w:r>
    </w:p>
    <w:p w:rsidR="00E242F7" w:rsidRPr="00464020" w:rsidRDefault="00E242F7" w:rsidP="00464020">
      <w:pPr>
        <w:widowControl w:val="0"/>
        <w:shd w:val="clear" w:color="auto" w:fill="FFFFFF"/>
        <w:tabs>
          <w:tab w:val="left" w:pos="1584"/>
        </w:tabs>
        <w:autoSpaceDE w:val="0"/>
        <w:autoSpaceDN w:val="0"/>
        <w:adjustRightInd w:val="0"/>
        <w:spacing w:after="0"/>
        <w:ind w:firstLine="709"/>
        <w:jc w:val="both"/>
        <w:rPr>
          <w:rFonts w:ascii="Times New Roman" w:eastAsia="Times New Roman" w:hAnsi="Times New Roman" w:cs="Times New Roman"/>
          <w:color w:val="000000"/>
          <w:spacing w:val="-10"/>
          <w:sz w:val="24"/>
          <w:szCs w:val="24"/>
        </w:rPr>
      </w:pPr>
    </w:p>
    <w:p w:rsidR="006F4857" w:rsidRPr="006B789B" w:rsidRDefault="006F4857" w:rsidP="006B789B">
      <w:pPr>
        <w:pStyle w:val="2"/>
      </w:pPr>
      <w:bookmarkStart w:id="25" w:name="_Toc488347710"/>
      <w:bookmarkStart w:id="26" w:name="_Toc46329205"/>
      <w:r w:rsidRPr="006B789B">
        <w:t>2.4. Компетенции выпускника, формируемые ППССЗ (с учетом современных требований)</w:t>
      </w:r>
      <w:bookmarkEnd w:id="25"/>
      <w:bookmarkEnd w:id="26"/>
    </w:p>
    <w:p w:rsidR="006F4857" w:rsidRPr="00464020" w:rsidRDefault="006F4857" w:rsidP="00035C65">
      <w:pPr>
        <w:widowControl w:val="0"/>
        <w:shd w:val="clear" w:color="auto" w:fill="FFFFFF"/>
        <w:tabs>
          <w:tab w:val="left" w:pos="709"/>
        </w:tabs>
        <w:autoSpaceDE w:val="0"/>
        <w:autoSpaceDN w:val="0"/>
        <w:adjustRightInd w:val="0"/>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 xml:space="preserve">Фармацевт должен обладать </w:t>
      </w:r>
      <w:r w:rsidRPr="00464020">
        <w:rPr>
          <w:rFonts w:ascii="Times New Roman" w:hAnsi="Times New Roman" w:cs="Times New Roman"/>
          <w:b/>
          <w:sz w:val="24"/>
          <w:szCs w:val="24"/>
        </w:rPr>
        <w:t>общими компетенциями</w:t>
      </w:r>
      <w:r w:rsidRPr="00464020">
        <w:rPr>
          <w:rFonts w:ascii="Times New Roman" w:hAnsi="Times New Roman" w:cs="Times New Roman"/>
          <w:sz w:val="24"/>
          <w:szCs w:val="24"/>
        </w:rPr>
        <w:t>, включающими в себя способность (по базовой подготовке):</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 xml:space="preserve">ОК 7. Брать на себя ответственность за работу членов команды (подчиненных), результат </w:t>
      </w:r>
      <w:r w:rsidRPr="00464020">
        <w:rPr>
          <w:rFonts w:ascii="Times New Roman" w:hAnsi="Times New Roman" w:cs="Times New Roman"/>
          <w:sz w:val="24"/>
          <w:szCs w:val="24"/>
        </w:rPr>
        <w:lastRenderedPageBreak/>
        <w:t>выполнения заданий.</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10. Бережно относиться к историческому наследию и культурным традициям народа, уважать социальные, культурные и религиозные различия.</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11. Быть готовым брать на себя нравственные обязательства по отношению к природе, обществу и человеку.</w:t>
      </w:r>
    </w:p>
    <w:p w:rsidR="006F4857" w:rsidRPr="00464020" w:rsidRDefault="006F4857" w:rsidP="00464020">
      <w:pPr>
        <w:widowControl w:val="0"/>
        <w:shd w:val="clear" w:color="auto" w:fill="FFFFFF"/>
        <w:tabs>
          <w:tab w:val="left" w:pos="1286"/>
        </w:tabs>
        <w:autoSpaceDE w:val="0"/>
        <w:autoSpaceDN w:val="0"/>
        <w:adjustRightInd w:val="0"/>
        <w:spacing w:after="0"/>
        <w:jc w:val="both"/>
        <w:rPr>
          <w:rFonts w:ascii="Times New Roman" w:hAnsi="Times New Roman" w:cs="Times New Roman"/>
          <w:sz w:val="24"/>
          <w:szCs w:val="24"/>
        </w:rPr>
      </w:pPr>
      <w:r w:rsidRPr="00464020">
        <w:rPr>
          <w:rFonts w:ascii="Times New Roman" w:hAnsi="Times New Roman" w:cs="Times New Roman"/>
          <w:sz w:val="24"/>
          <w:szCs w:val="24"/>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6F4857" w:rsidRDefault="006F4857" w:rsidP="00035C65">
      <w:pPr>
        <w:widowControl w:val="0"/>
        <w:shd w:val="clear" w:color="auto" w:fill="FFFFFF"/>
        <w:tabs>
          <w:tab w:val="left" w:pos="709"/>
          <w:tab w:val="left" w:pos="1286"/>
        </w:tabs>
        <w:autoSpaceDE w:val="0"/>
        <w:autoSpaceDN w:val="0"/>
        <w:adjustRightInd w:val="0"/>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 xml:space="preserve">Фармацевт должен обладать </w:t>
      </w:r>
      <w:r w:rsidRPr="00464020">
        <w:rPr>
          <w:rFonts w:ascii="Times New Roman" w:hAnsi="Times New Roman" w:cs="Times New Roman"/>
          <w:b/>
          <w:sz w:val="24"/>
          <w:szCs w:val="24"/>
        </w:rPr>
        <w:t>профессиональными компетенциями</w:t>
      </w:r>
      <w:r w:rsidRPr="00464020">
        <w:rPr>
          <w:rFonts w:ascii="Times New Roman" w:hAnsi="Times New Roman" w:cs="Times New Roman"/>
          <w:sz w:val="24"/>
          <w:szCs w:val="24"/>
        </w:rPr>
        <w:t>, соответствующими основным видам профессиональной деятельности (по базовой подготовке):</w:t>
      </w:r>
    </w:p>
    <w:p w:rsidR="00E552B8" w:rsidRPr="00464020" w:rsidRDefault="00E552B8" w:rsidP="00464020">
      <w:pPr>
        <w:widowControl w:val="0"/>
        <w:shd w:val="clear" w:color="auto" w:fill="FFFFFF"/>
        <w:tabs>
          <w:tab w:val="left" w:pos="709"/>
          <w:tab w:val="left" w:pos="1286"/>
        </w:tabs>
        <w:autoSpaceDE w:val="0"/>
        <w:autoSpaceDN w:val="0"/>
        <w:adjustRightInd w:val="0"/>
        <w:spacing w:after="0"/>
        <w:jc w:val="both"/>
        <w:rPr>
          <w:rFonts w:ascii="Times New Roman" w:hAnsi="Times New Roman" w:cs="Times New Roman"/>
          <w:sz w:val="24"/>
          <w:szCs w:val="24"/>
        </w:rPr>
      </w:pPr>
    </w:p>
    <w:p w:rsidR="006F4857" w:rsidRPr="00464020" w:rsidRDefault="006F4857" w:rsidP="00464020">
      <w:pPr>
        <w:pStyle w:val="2"/>
        <w:spacing w:line="276" w:lineRule="auto"/>
      </w:pPr>
      <w:bookmarkStart w:id="27" w:name="_Toc488347711"/>
      <w:bookmarkStart w:id="28" w:name="_Toc46329206"/>
      <w:r w:rsidRPr="00464020">
        <w:t>2.4.1.</w:t>
      </w:r>
      <w:r w:rsidRPr="00464020">
        <w:tab/>
      </w:r>
      <w:bookmarkEnd w:id="27"/>
      <w:r w:rsidRPr="00464020">
        <w:t>Реализация лекарственных средств и товаров аптечного ассортимента</w:t>
      </w:r>
      <w:bookmarkEnd w:id="28"/>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1.1. Организовывать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1.2. Отпускать лекарственные средства населению, в том числе по льготным рецептам и требованиям учреждений здравоохранения.</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1.3. Продавать изделия медицинского назначения и другие товары аптечного ассортимента.</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1.4. Участвовать в оформлении торгового зала.</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1.5. Информировать население, медицинских работников учреждений здравоохранения о товарах аптечного ассортимента.</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1.6. Соблюдать правила санитарно-гигиенического режима, охраны труда, техники безопасности и противопожарной безопасности.</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1.7. Оказывать первую медицинскую помощь.</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1.8. Оформлять документы первичного учета.</w:t>
      </w:r>
    </w:p>
    <w:p w:rsidR="006F4857" w:rsidRPr="00464020" w:rsidRDefault="006F4857" w:rsidP="00464020">
      <w:pPr>
        <w:shd w:val="clear" w:color="auto" w:fill="FFFFFF"/>
        <w:tabs>
          <w:tab w:val="left" w:pos="709"/>
        </w:tabs>
        <w:spacing w:after="0"/>
        <w:jc w:val="both"/>
        <w:rPr>
          <w:rFonts w:ascii="Times New Roman" w:eastAsia="Times New Roman" w:hAnsi="Times New Roman" w:cs="Times New Roman"/>
          <w:sz w:val="24"/>
          <w:szCs w:val="24"/>
        </w:rPr>
      </w:pPr>
    </w:p>
    <w:p w:rsidR="006F4857" w:rsidRPr="00464020" w:rsidRDefault="006F4857" w:rsidP="00464020">
      <w:pPr>
        <w:pStyle w:val="2"/>
        <w:spacing w:line="276" w:lineRule="auto"/>
      </w:pPr>
      <w:bookmarkStart w:id="29" w:name="_Toc488347712"/>
      <w:bookmarkStart w:id="30" w:name="_Toc46329207"/>
      <w:r w:rsidRPr="00464020">
        <w:t>2.4.2.</w:t>
      </w:r>
      <w:r w:rsidRPr="00464020">
        <w:tab/>
      </w:r>
      <w:bookmarkEnd w:id="29"/>
      <w:r w:rsidRPr="00464020">
        <w:t>Изготовление лекарственных форм и проведение обязательных видов внутриаптечного контроля</w:t>
      </w:r>
      <w:bookmarkEnd w:id="30"/>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2.1. Изготавливать лекарственные формы по рецептам и требованиям учреждений здравоохранения.</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2.2. Изготавливать внутриаптечную заготовку и фасовать лекарственные средства для последующей реализации.</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2.3. Владеть обязательными видами внутриаптечного контроля лекарственных средств.</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2.4. Соблюдать правила санитарно-гигиенического режима, охраны труда, техники безопасности и противопожарной безопасности.</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2.5. Оформлять документы первичного учета.</w:t>
      </w:r>
    </w:p>
    <w:p w:rsidR="006F4857" w:rsidRPr="00464020" w:rsidRDefault="006F4857" w:rsidP="00464020">
      <w:pPr>
        <w:shd w:val="clear" w:color="auto" w:fill="FFFFFF"/>
        <w:tabs>
          <w:tab w:val="left" w:pos="709"/>
        </w:tabs>
        <w:spacing w:after="0"/>
        <w:jc w:val="both"/>
        <w:rPr>
          <w:rFonts w:ascii="Times New Roman" w:eastAsia="Times New Roman" w:hAnsi="Times New Roman" w:cs="Times New Roman"/>
          <w:sz w:val="24"/>
          <w:szCs w:val="24"/>
        </w:rPr>
      </w:pPr>
    </w:p>
    <w:p w:rsidR="006F4857" w:rsidRPr="00464020" w:rsidRDefault="006F4857" w:rsidP="00464020">
      <w:pPr>
        <w:pStyle w:val="2"/>
        <w:spacing w:line="276" w:lineRule="auto"/>
      </w:pPr>
      <w:bookmarkStart w:id="31" w:name="_Toc488347713"/>
      <w:bookmarkStart w:id="32" w:name="_Toc46329208"/>
      <w:r w:rsidRPr="00464020">
        <w:lastRenderedPageBreak/>
        <w:t xml:space="preserve">2.4.3. </w:t>
      </w:r>
      <w:r w:rsidRPr="00464020">
        <w:tab/>
      </w:r>
      <w:bookmarkEnd w:id="31"/>
      <w:r w:rsidRPr="00464020">
        <w:t>Организация деятельности структурных подразделений аптеки и руководство аптечной организации в сельской местности (при отсутствии специалиста с высшим образованием)</w:t>
      </w:r>
      <w:bookmarkEnd w:id="32"/>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3.1. Анализировать спрос на товары аптечного ассортимента.</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3.2. Организовывать работу структурных подразделений аптеки и осуществлять руководство аптечной организацией.</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3.3. Оформлять заявки поставщикам на товары аптечного ассортимента.</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3.4. Участвовать в формировании ценовой политики.</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3.5. Участвовать в организации оптовой торговли.</w:t>
      </w:r>
    </w:p>
    <w:p w:rsidR="006F4857" w:rsidRPr="00464020" w:rsidRDefault="006F4857"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sz w:val="24"/>
          <w:szCs w:val="24"/>
        </w:rPr>
        <w:t>ПК 3.6. Оформлять первичную учетно-отчетную документацию.</w:t>
      </w:r>
    </w:p>
    <w:p w:rsidR="006F4857" w:rsidRPr="00464020" w:rsidRDefault="006F4857" w:rsidP="00464020">
      <w:pPr>
        <w:shd w:val="clear" w:color="auto" w:fill="FFFFFF"/>
        <w:tabs>
          <w:tab w:val="left" w:pos="709"/>
        </w:tabs>
        <w:spacing w:after="0"/>
        <w:jc w:val="both"/>
        <w:rPr>
          <w:rFonts w:ascii="Times New Roman" w:eastAsia="Times New Roman" w:hAnsi="Times New Roman" w:cs="Times New Roman"/>
          <w:color w:val="000000"/>
          <w:spacing w:val="-6"/>
          <w:sz w:val="24"/>
          <w:szCs w:val="24"/>
        </w:rPr>
      </w:pPr>
    </w:p>
    <w:p w:rsidR="006F4857" w:rsidRPr="00464020" w:rsidRDefault="006F4857" w:rsidP="00464020">
      <w:pPr>
        <w:pStyle w:val="2"/>
        <w:spacing w:line="276" w:lineRule="auto"/>
      </w:pPr>
      <w:bookmarkStart w:id="33" w:name="_Toc488347716"/>
      <w:bookmarkStart w:id="34" w:name="_Toc46329209"/>
      <w:r w:rsidRPr="00464020">
        <w:t>2.5. Возможности продолжения образования выпускника</w:t>
      </w:r>
      <w:bookmarkEnd w:id="33"/>
      <w:bookmarkEnd w:id="34"/>
    </w:p>
    <w:p w:rsidR="006F4857" w:rsidRPr="00464020" w:rsidRDefault="006F4857" w:rsidP="00035C65">
      <w:pPr>
        <w:shd w:val="clear" w:color="auto" w:fill="FFFFFF"/>
        <w:tabs>
          <w:tab w:val="left" w:pos="709"/>
          <w:tab w:val="left" w:pos="960"/>
        </w:tabs>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 xml:space="preserve">Основной возможностью продолжения образования выпускника по специальности </w:t>
      </w:r>
      <w:r w:rsidRPr="00464020">
        <w:rPr>
          <w:rFonts w:ascii="Times New Roman" w:hAnsi="Times New Roman" w:cs="Times New Roman"/>
          <w:bCs/>
          <w:sz w:val="24"/>
          <w:szCs w:val="24"/>
        </w:rPr>
        <w:t xml:space="preserve">33.02.01 Фармация </w:t>
      </w:r>
      <w:r w:rsidRPr="00464020">
        <w:rPr>
          <w:rFonts w:ascii="Times New Roman" w:hAnsi="Times New Roman" w:cs="Times New Roman"/>
          <w:sz w:val="24"/>
          <w:szCs w:val="24"/>
        </w:rPr>
        <w:t xml:space="preserve">являются: освоение </w:t>
      </w:r>
      <w:r w:rsidRPr="00464020">
        <w:rPr>
          <w:rFonts w:ascii="Times New Roman" w:eastAsia="Times New Roman" w:hAnsi="Times New Roman" w:cs="Times New Roman"/>
          <w:color w:val="000000"/>
          <w:sz w:val="24"/>
          <w:szCs w:val="24"/>
        </w:rPr>
        <w:t xml:space="preserve">основных профессиональных образовательных программ высшего </w:t>
      </w:r>
      <w:r w:rsidRPr="00464020">
        <w:rPr>
          <w:rFonts w:ascii="Times New Roman" w:hAnsi="Times New Roman" w:cs="Times New Roman"/>
          <w:sz w:val="24"/>
          <w:szCs w:val="24"/>
        </w:rPr>
        <w:t>образования.</w:t>
      </w:r>
    </w:p>
    <w:p w:rsidR="004E6C20" w:rsidRPr="00464020" w:rsidRDefault="004E6C20" w:rsidP="00464020">
      <w:pPr>
        <w:spacing w:after="0"/>
        <w:ind w:firstLine="709"/>
        <w:jc w:val="both"/>
        <w:rPr>
          <w:rFonts w:ascii="Times New Roman" w:hAnsi="Times New Roman" w:cs="Times New Roman"/>
          <w:sz w:val="24"/>
          <w:szCs w:val="24"/>
        </w:rPr>
      </w:pPr>
    </w:p>
    <w:p w:rsidR="00B012E6" w:rsidRPr="00E552B8" w:rsidRDefault="00B012E6" w:rsidP="00E552B8">
      <w:pPr>
        <w:pStyle w:val="2"/>
        <w:jc w:val="center"/>
      </w:pPr>
      <w:bookmarkStart w:id="35" w:name="_Toc46329210"/>
      <w:bookmarkStart w:id="36" w:name="_Toc488347717"/>
      <w:r w:rsidRPr="00E552B8">
        <w:t>3. Документы, регламентирующие содержание и организацию образовательного процесса</w:t>
      </w:r>
      <w:bookmarkEnd w:id="35"/>
      <w:r w:rsidRPr="00E552B8">
        <w:t xml:space="preserve"> </w:t>
      </w:r>
      <w:bookmarkEnd w:id="36"/>
    </w:p>
    <w:p w:rsidR="00B012E6" w:rsidRPr="00E552B8" w:rsidRDefault="00B012E6" w:rsidP="00E552B8">
      <w:pPr>
        <w:pStyle w:val="2"/>
      </w:pPr>
      <w:bookmarkStart w:id="37" w:name="_Toc488347718"/>
      <w:bookmarkStart w:id="38" w:name="_Toc46329211"/>
      <w:r w:rsidRPr="00E552B8">
        <w:t>3.1. Учебный план по специальности 33.02.01 Фармация на весь период реализации ППССЗ</w:t>
      </w:r>
      <w:bookmarkEnd w:id="37"/>
      <w:bookmarkEnd w:id="38"/>
    </w:p>
    <w:p w:rsidR="00E552B8" w:rsidRPr="00322D3F" w:rsidRDefault="00E552B8" w:rsidP="00E552B8">
      <w:pPr>
        <w:tabs>
          <w:tab w:val="left" w:pos="0"/>
          <w:tab w:val="left" w:pos="709"/>
        </w:tabs>
        <w:spacing w:after="0"/>
        <w:jc w:val="both"/>
        <w:rPr>
          <w:rFonts w:ascii="Times New Roman" w:hAnsi="Times New Roman" w:cs="Times New Roman"/>
          <w:sz w:val="24"/>
          <w:szCs w:val="24"/>
        </w:rPr>
      </w:pPr>
      <w:r w:rsidRPr="00322D3F">
        <w:rPr>
          <w:rFonts w:ascii="Times New Roman" w:hAnsi="Times New Roman" w:cs="Times New Roman"/>
          <w:b/>
          <w:sz w:val="24"/>
          <w:szCs w:val="24"/>
        </w:rPr>
        <w:t>3.1.1</w:t>
      </w:r>
      <w:r w:rsidRPr="00322D3F">
        <w:rPr>
          <w:rFonts w:ascii="Times New Roman" w:hAnsi="Times New Roman" w:cs="Times New Roman"/>
          <w:sz w:val="24"/>
          <w:szCs w:val="24"/>
        </w:rPr>
        <w:t>. Обязательными структурными элементами учебного плана являются:</w:t>
      </w:r>
    </w:p>
    <w:p w:rsidR="00E552B8" w:rsidRDefault="00E552B8" w:rsidP="00E552B8">
      <w:pPr>
        <w:pStyle w:val="11"/>
        <w:numPr>
          <w:ilvl w:val="0"/>
          <w:numId w:val="11"/>
        </w:numPr>
        <w:tabs>
          <w:tab w:val="left" w:pos="709"/>
        </w:tabs>
        <w:spacing w:before="0" w:after="0" w:line="276" w:lineRule="auto"/>
        <w:ind w:left="0" w:firstLine="426"/>
        <w:jc w:val="both"/>
      </w:pPr>
      <w:r w:rsidRPr="00322D3F">
        <w:t>календарный учебный график;</w:t>
      </w:r>
    </w:p>
    <w:p w:rsidR="00E552B8" w:rsidRPr="002F0CE9" w:rsidRDefault="00E552B8" w:rsidP="00E552B8">
      <w:pPr>
        <w:pStyle w:val="11"/>
        <w:numPr>
          <w:ilvl w:val="0"/>
          <w:numId w:val="11"/>
        </w:numPr>
        <w:tabs>
          <w:tab w:val="left" w:pos="709"/>
        </w:tabs>
        <w:spacing w:before="0" w:after="0" w:line="276" w:lineRule="auto"/>
        <w:ind w:left="0" w:firstLine="426"/>
        <w:jc w:val="both"/>
      </w:pPr>
      <w:r>
        <w:t>титульная часть;</w:t>
      </w:r>
    </w:p>
    <w:p w:rsidR="00E552B8" w:rsidRPr="00322D3F" w:rsidRDefault="00E552B8" w:rsidP="00E552B8">
      <w:pPr>
        <w:pStyle w:val="11"/>
        <w:numPr>
          <w:ilvl w:val="0"/>
          <w:numId w:val="11"/>
        </w:numPr>
        <w:tabs>
          <w:tab w:val="left" w:pos="709"/>
        </w:tabs>
        <w:spacing w:before="0" w:after="0" w:line="276" w:lineRule="auto"/>
        <w:ind w:left="0" w:firstLine="426"/>
        <w:jc w:val="both"/>
      </w:pPr>
      <w:r>
        <w:t>пояснительная записка;</w:t>
      </w:r>
    </w:p>
    <w:p w:rsidR="00E552B8" w:rsidRPr="00322D3F" w:rsidRDefault="00E552B8" w:rsidP="00E552B8">
      <w:pPr>
        <w:pStyle w:val="11"/>
        <w:numPr>
          <w:ilvl w:val="0"/>
          <w:numId w:val="11"/>
        </w:numPr>
        <w:tabs>
          <w:tab w:val="left" w:pos="709"/>
        </w:tabs>
        <w:spacing w:before="0" w:after="0" w:line="276" w:lineRule="auto"/>
        <w:ind w:left="0" w:firstLine="426"/>
        <w:jc w:val="both"/>
      </w:pPr>
      <w:r w:rsidRPr="00322D3F">
        <w:t>сводные данные по бюджету времени студента;</w:t>
      </w:r>
    </w:p>
    <w:p w:rsidR="00E552B8" w:rsidRPr="00946163" w:rsidRDefault="00E552B8" w:rsidP="00E552B8">
      <w:pPr>
        <w:pStyle w:val="11"/>
        <w:numPr>
          <w:ilvl w:val="0"/>
          <w:numId w:val="11"/>
        </w:numPr>
        <w:tabs>
          <w:tab w:val="left" w:pos="709"/>
        </w:tabs>
        <w:spacing w:before="0" w:after="0" w:line="276" w:lineRule="auto"/>
        <w:ind w:left="0" w:firstLine="426"/>
        <w:jc w:val="both"/>
      </w:pPr>
      <w:r w:rsidRPr="00322D3F">
        <w:t>план учебного процесса, включающий в себя перечень, объемы и последовательность изучения дисциплин, их распределение по семестрам и видам учебных занятий, формы промежуточного и итогового контроля и итоговой аттестации.</w:t>
      </w:r>
    </w:p>
    <w:p w:rsidR="00E552B8" w:rsidRPr="00322D3F" w:rsidRDefault="00E552B8" w:rsidP="00E552B8">
      <w:pPr>
        <w:pStyle w:val="11"/>
        <w:tabs>
          <w:tab w:val="left" w:pos="0"/>
          <w:tab w:val="left" w:pos="142"/>
          <w:tab w:val="left" w:pos="709"/>
        </w:tabs>
        <w:spacing w:before="0" w:after="0" w:line="276" w:lineRule="auto"/>
        <w:jc w:val="both"/>
      </w:pPr>
      <w:r w:rsidRPr="00322D3F">
        <w:rPr>
          <w:b/>
        </w:rPr>
        <w:t>3.1.2.</w:t>
      </w:r>
      <w:r w:rsidRPr="00322D3F">
        <w:t xml:space="preserve"> Учебный план ППССЗ обеспечивает:</w:t>
      </w:r>
    </w:p>
    <w:p w:rsidR="00E552B8" w:rsidRPr="00322D3F" w:rsidRDefault="00E552B8" w:rsidP="00E552B8">
      <w:pPr>
        <w:pStyle w:val="11"/>
        <w:numPr>
          <w:ilvl w:val="0"/>
          <w:numId w:val="11"/>
        </w:numPr>
        <w:tabs>
          <w:tab w:val="left" w:pos="709"/>
        </w:tabs>
        <w:spacing w:before="0" w:after="0" w:line="276" w:lineRule="auto"/>
        <w:ind w:left="0" w:firstLine="426"/>
        <w:jc w:val="both"/>
      </w:pPr>
      <w:r w:rsidRPr="00322D3F">
        <w:t>последовательность изучения дисциплин, профессиональных модулей, учебных и производственных практик, основанную на их преемственности;</w:t>
      </w:r>
    </w:p>
    <w:p w:rsidR="00E552B8" w:rsidRPr="00322D3F" w:rsidRDefault="00E552B8" w:rsidP="00E552B8">
      <w:pPr>
        <w:pStyle w:val="11"/>
        <w:numPr>
          <w:ilvl w:val="0"/>
          <w:numId w:val="11"/>
        </w:numPr>
        <w:tabs>
          <w:tab w:val="left" w:pos="709"/>
        </w:tabs>
        <w:spacing w:before="0" w:after="0" w:line="276" w:lineRule="auto"/>
        <w:ind w:left="0" w:firstLine="426"/>
        <w:jc w:val="both"/>
      </w:pPr>
      <w:r w:rsidRPr="00322D3F">
        <w:t>рациональное распределение дисциплин, профессиональных модулей, учебных и производственных практик, по семестрам с позиций равномерности учебной работы обучающегося;</w:t>
      </w:r>
    </w:p>
    <w:p w:rsidR="00E552B8" w:rsidRPr="00322D3F" w:rsidRDefault="00E552B8" w:rsidP="00E552B8">
      <w:pPr>
        <w:pStyle w:val="11"/>
        <w:numPr>
          <w:ilvl w:val="0"/>
          <w:numId w:val="11"/>
        </w:numPr>
        <w:tabs>
          <w:tab w:val="left" w:pos="709"/>
        </w:tabs>
        <w:spacing w:before="0" w:after="0" w:line="276" w:lineRule="auto"/>
        <w:ind w:left="0" w:firstLine="426"/>
        <w:jc w:val="both"/>
      </w:pPr>
      <w:r w:rsidRPr="00322D3F">
        <w:t>эффективное использование кадрового и материально-технического потенциала колледжа.</w:t>
      </w:r>
    </w:p>
    <w:p w:rsidR="00E552B8" w:rsidRPr="00322D3F" w:rsidRDefault="00E552B8" w:rsidP="00E552B8">
      <w:pPr>
        <w:tabs>
          <w:tab w:val="left" w:pos="0"/>
          <w:tab w:val="left" w:pos="142"/>
          <w:tab w:val="left" w:pos="709"/>
        </w:tabs>
        <w:spacing w:after="0"/>
        <w:jc w:val="both"/>
        <w:rPr>
          <w:rFonts w:ascii="Times New Roman" w:hAnsi="Times New Roman" w:cs="Times New Roman"/>
          <w:color w:val="FF6600"/>
          <w:sz w:val="24"/>
          <w:szCs w:val="24"/>
        </w:rPr>
      </w:pPr>
      <w:r w:rsidRPr="00322D3F">
        <w:rPr>
          <w:rFonts w:ascii="Times New Roman" w:hAnsi="Times New Roman" w:cs="Times New Roman"/>
          <w:b/>
          <w:sz w:val="24"/>
          <w:szCs w:val="24"/>
        </w:rPr>
        <w:t>3.1.3.</w:t>
      </w:r>
      <w:r w:rsidRPr="00322D3F">
        <w:rPr>
          <w:rFonts w:ascii="Times New Roman" w:hAnsi="Times New Roman" w:cs="Times New Roman"/>
          <w:sz w:val="24"/>
          <w:szCs w:val="24"/>
        </w:rPr>
        <w:t xml:space="preserve"> Разработка учебного плана ППССЗ осуществлена заместителем директора по УПР, руководителем специальности, куратором по методической работе, имеющими достаточный уровень квалификации и прошедшим специальную подготовку. Актуализация нормативных документов, лежащих в основе требований к учебному плану, осуществляется ежегодно заместителем директора по УПР.</w:t>
      </w:r>
    </w:p>
    <w:p w:rsidR="00E552B8" w:rsidRPr="00322D3F" w:rsidRDefault="00E552B8" w:rsidP="00E552B8">
      <w:pPr>
        <w:tabs>
          <w:tab w:val="left" w:pos="0"/>
          <w:tab w:val="left" w:pos="142"/>
          <w:tab w:val="left" w:pos="709"/>
        </w:tabs>
        <w:spacing w:after="0"/>
        <w:jc w:val="both"/>
        <w:rPr>
          <w:rFonts w:ascii="Times New Roman" w:hAnsi="Times New Roman" w:cs="Times New Roman"/>
          <w:sz w:val="24"/>
          <w:szCs w:val="24"/>
        </w:rPr>
      </w:pPr>
      <w:r w:rsidRPr="00322D3F">
        <w:rPr>
          <w:rFonts w:ascii="Times New Roman" w:hAnsi="Times New Roman" w:cs="Times New Roman"/>
          <w:b/>
          <w:sz w:val="24"/>
          <w:szCs w:val="24"/>
        </w:rPr>
        <w:t>3.1.4.</w:t>
      </w:r>
      <w:r w:rsidRPr="00322D3F">
        <w:rPr>
          <w:rFonts w:ascii="Times New Roman" w:hAnsi="Times New Roman" w:cs="Times New Roman"/>
          <w:sz w:val="24"/>
          <w:szCs w:val="24"/>
        </w:rPr>
        <w:t xml:space="preserve"> Ответственность за разработку учебного плана ППССЗ несет заместитель директора по УПР</w:t>
      </w:r>
      <w:r w:rsidRPr="00322D3F">
        <w:rPr>
          <w:rFonts w:ascii="Times New Roman" w:hAnsi="Times New Roman" w:cs="Times New Roman"/>
          <w:color w:val="FF0000"/>
          <w:sz w:val="24"/>
          <w:szCs w:val="24"/>
        </w:rPr>
        <w:t>.</w:t>
      </w:r>
      <w:r w:rsidRPr="00322D3F">
        <w:rPr>
          <w:rFonts w:ascii="Times New Roman" w:hAnsi="Times New Roman" w:cs="Times New Roman"/>
          <w:sz w:val="24"/>
          <w:szCs w:val="24"/>
        </w:rPr>
        <w:t xml:space="preserve"> </w:t>
      </w:r>
    </w:p>
    <w:p w:rsidR="00E552B8" w:rsidRPr="00322D3F" w:rsidRDefault="00E552B8" w:rsidP="00E552B8">
      <w:pPr>
        <w:tabs>
          <w:tab w:val="left" w:pos="0"/>
          <w:tab w:val="left" w:pos="142"/>
          <w:tab w:val="left" w:pos="709"/>
        </w:tabs>
        <w:spacing w:after="0"/>
        <w:jc w:val="both"/>
        <w:rPr>
          <w:rFonts w:ascii="Times New Roman" w:hAnsi="Times New Roman" w:cs="Times New Roman"/>
          <w:sz w:val="24"/>
          <w:szCs w:val="24"/>
        </w:rPr>
      </w:pPr>
      <w:r w:rsidRPr="00322D3F">
        <w:rPr>
          <w:rFonts w:ascii="Times New Roman" w:hAnsi="Times New Roman" w:cs="Times New Roman"/>
          <w:b/>
          <w:sz w:val="24"/>
          <w:szCs w:val="24"/>
        </w:rPr>
        <w:t>3.1.5.</w:t>
      </w:r>
      <w:r w:rsidRPr="00322D3F">
        <w:rPr>
          <w:rFonts w:ascii="Times New Roman" w:hAnsi="Times New Roman" w:cs="Times New Roman"/>
          <w:sz w:val="24"/>
          <w:szCs w:val="24"/>
        </w:rPr>
        <w:t xml:space="preserve"> Согласование учебного плана, разрешения на отклонения, утверждение, актуализация:</w:t>
      </w:r>
    </w:p>
    <w:p w:rsidR="00E552B8" w:rsidRPr="00322D3F" w:rsidRDefault="00E552B8" w:rsidP="00E552B8">
      <w:pPr>
        <w:pStyle w:val="11"/>
        <w:numPr>
          <w:ilvl w:val="0"/>
          <w:numId w:val="11"/>
        </w:numPr>
        <w:tabs>
          <w:tab w:val="left" w:pos="709"/>
        </w:tabs>
        <w:spacing w:before="0" w:after="0" w:line="276" w:lineRule="auto"/>
        <w:ind w:left="0" w:firstLine="426"/>
        <w:jc w:val="both"/>
      </w:pPr>
      <w:r w:rsidRPr="00322D3F">
        <w:lastRenderedPageBreak/>
        <w:t xml:space="preserve">согласование учебного плана со всеми заинтересованными сторонами организует заместитель директора по УПР;  </w:t>
      </w:r>
    </w:p>
    <w:p w:rsidR="00E552B8" w:rsidRPr="00322D3F" w:rsidRDefault="00E552B8" w:rsidP="00E552B8">
      <w:pPr>
        <w:pStyle w:val="11"/>
        <w:numPr>
          <w:ilvl w:val="0"/>
          <w:numId w:val="11"/>
        </w:numPr>
        <w:tabs>
          <w:tab w:val="left" w:pos="709"/>
        </w:tabs>
        <w:spacing w:before="0" w:after="0" w:line="276" w:lineRule="auto"/>
        <w:ind w:left="0" w:firstLine="426"/>
        <w:jc w:val="both"/>
      </w:pPr>
      <w:r w:rsidRPr="00322D3F">
        <w:t xml:space="preserve">если стандартные требования к календарному учебному графику (продолжительность семестров, сессий, каникул), перечню дисциплин, профессиональных модулей, учебных и производственных практик и распределению учебного времени (трудоемкости) не могут быть выполнены по объективным причинам, все виды отклонений от требований ФГОС доводятся до сведения директора колледжа;  </w:t>
      </w:r>
    </w:p>
    <w:p w:rsidR="00E552B8" w:rsidRPr="00322D3F" w:rsidRDefault="00E552B8" w:rsidP="00E552B8">
      <w:pPr>
        <w:pStyle w:val="11"/>
        <w:numPr>
          <w:ilvl w:val="0"/>
          <w:numId w:val="11"/>
        </w:numPr>
        <w:tabs>
          <w:tab w:val="left" w:pos="709"/>
        </w:tabs>
        <w:spacing w:before="0" w:after="0" w:line="276" w:lineRule="auto"/>
        <w:ind w:left="0" w:firstLine="426"/>
        <w:jc w:val="both"/>
      </w:pPr>
      <w:r w:rsidRPr="00322D3F">
        <w:t xml:space="preserve">определяются корректирующие и предупреждающие действия, принимаются соответствующие решения, которые документально подтверждают разрешения на отклонения;  </w:t>
      </w:r>
    </w:p>
    <w:p w:rsidR="00E552B8" w:rsidRPr="00322D3F" w:rsidRDefault="00E552B8" w:rsidP="00E552B8">
      <w:pPr>
        <w:pStyle w:val="11"/>
        <w:numPr>
          <w:ilvl w:val="0"/>
          <w:numId w:val="11"/>
        </w:numPr>
        <w:tabs>
          <w:tab w:val="left" w:pos="709"/>
        </w:tabs>
        <w:spacing w:before="0" w:after="0" w:line="276" w:lineRule="auto"/>
        <w:ind w:left="0" w:firstLine="426"/>
        <w:jc w:val="both"/>
      </w:pPr>
      <w:r w:rsidRPr="00322D3F">
        <w:t xml:space="preserve">после этапа согласования учебный план утверждается директором;  </w:t>
      </w:r>
    </w:p>
    <w:p w:rsidR="00E552B8" w:rsidRPr="00322D3F" w:rsidRDefault="00E552B8" w:rsidP="00E552B8">
      <w:pPr>
        <w:pStyle w:val="11"/>
        <w:numPr>
          <w:ilvl w:val="0"/>
          <w:numId w:val="11"/>
        </w:numPr>
        <w:tabs>
          <w:tab w:val="left" w:pos="709"/>
        </w:tabs>
        <w:spacing w:before="0" w:after="0" w:line="276" w:lineRule="auto"/>
        <w:ind w:left="0" w:firstLine="426"/>
        <w:jc w:val="both"/>
      </w:pPr>
      <w:r w:rsidRPr="00322D3F">
        <w:t>учебный план актуализируется ежегодно с учетом изменившихся требований или условий реализации ППССЗ, согласовывается в установленном порядке на заседании МПС факультета до начала этапа планирования на следующий учебный год. Без утвержденного учебного плана на планируемый учебный год разработка расписания и распределение учебной нагрузки по кафедрам не проводится.</w:t>
      </w:r>
    </w:p>
    <w:p w:rsidR="00E552B8" w:rsidRPr="00322D3F" w:rsidRDefault="00E552B8" w:rsidP="00E552B8">
      <w:pPr>
        <w:tabs>
          <w:tab w:val="left" w:pos="709"/>
        </w:tabs>
        <w:spacing w:after="0"/>
        <w:jc w:val="both"/>
        <w:rPr>
          <w:rFonts w:ascii="Times New Roman" w:hAnsi="Times New Roman" w:cs="Times New Roman"/>
          <w:sz w:val="24"/>
          <w:szCs w:val="24"/>
        </w:rPr>
      </w:pPr>
      <w:r w:rsidRPr="00322D3F">
        <w:rPr>
          <w:rFonts w:ascii="Times New Roman" w:hAnsi="Times New Roman" w:cs="Times New Roman"/>
          <w:b/>
          <w:sz w:val="24"/>
          <w:szCs w:val="24"/>
        </w:rPr>
        <w:t>3.1.6.</w:t>
      </w:r>
      <w:r w:rsidRPr="00322D3F">
        <w:rPr>
          <w:rFonts w:ascii="Times New Roman" w:hAnsi="Times New Roman" w:cs="Times New Roman"/>
          <w:sz w:val="24"/>
          <w:szCs w:val="24"/>
        </w:rPr>
        <w:t xml:space="preserve"> Анализ выполнения требований ФГОС СПО с учетом условий и особенностей колледжа: анализ выполнения требований ФГОС СПО проводится при внутреннем аудите структурным подразделением образовательного учреждения – Областным координационно-методическим центром профессионального медицинского и фармацевтического образования Новосибирской области и отделом качества.</w:t>
      </w:r>
    </w:p>
    <w:p w:rsidR="00B012E6" w:rsidRPr="00464020" w:rsidRDefault="00B012E6" w:rsidP="00464020">
      <w:pPr>
        <w:tabs>
          <w:tab w:val="left" w:pos="709"/>
        </w:tabs>
        <w:spacing w:after="0"/>
        <w:jc w:val="both"/>
        <w:rPr>
          <w:rFonts w:ascii="Times New Roman" w:hAnsi="Times New Roman" w:cs="Times New Roman"/>
          <w:sz w:val="24"/>
          <w:szCs w:val="24"/>
        </w:rPr>
      </w:pPr>
      <w:r w:rsidRPr="00464020">
        <w:rPr>
          <w:rFonts w:ascii="Times New Roman" w:hAnsi="Times New Roman" w:cs="Times New Roman"/>
          <w:b/>
          <w:sz w:val="24"/>
          <w:szCs w:val="24"/>
        </w:rPr>
        <w:t>3.1.7.</w:t>
      </w:r>
      <w:r w:rsidRPr="00464020">
        <w:rPr>
          <w:rFonts w:ascii="Times New Roman" w:hAnsi="Times New Roman" w:cs="Times New Roman"/>
          <w:sz w:val="24"/>
          <w:szCs w:val="24"/>
        </w:rPr>
        <w:t xml:space="preserve"> Структура ППССЗ по специальности 33.02.01 Фармация и соотношение федерального компонента и вариативной части. </w:t>
      </w:r>
    </w:p>
    <w:p w:rsidR="006268E1" w:rsidRPr="00464020" w:rsidRDefault="0042010A" w:rsidP="00464020">
      <w:pPr>
        <w:shd w:val="clear" w:color="auto" w:fill="FFFFFF"/>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Программа подготовки специалистов среднего звена</w:t>
      </w:r>
      <w:r w:rsidRPr="00464020">
        <w:rPr>
          <w:rFonts w:ascii="Times New Roman" w:hAnsi="Times New Roman" w:cs="Times New Roman"/>
          <w:color w:val="000000"/>
          <w:spacing w:val="-1"/>
          <w:sz w:val="24"/>
          <w:szCs w:val="24"/>
        </w:rPr>
        <w:t xml:space="preserve"> </w:t>
      </w:r>
      <w:r w:rsidR="006268E1" w:rsidRPr="00464020">
        <w:rPr>
          <w:rFonts w:ascii="Times New Roman" w:hAnsi="Times New Roman" w:cs="Times New Roman"/>
          <w:color w:val="000000"/>
          <w:spacing w:val="-1"/>
          <w:sz w:val="24"/>
          <w:szCs w:val="24"/>
        </w:rPr>
        <w:t xml:space="preserve">по специальности </w:t>
      </w:r>
      <w:r w:rsidR="003A7E34" w:rsidRPr="00464020">
        <w:rPr>
          <w:rFonts w:ascii="Times New Roman" w:hAnsi="Times New Roman" w:cs="Times New Roman"/>
          <w:sz w:val="24"/>
          <w:szCs w:val="24"/>
        </w:rPr>
        <w:t>Фармация</w:t>
      </w:r>
      <w:r w:rsidR="00614534" w:rsidRPr="00464020">
        <w:rPr>
          <w:rFonts w:ascii="Times New Roman" w:hAnsi="Times New Roman" w:cs="Times New Roman"/>
          <w:sz w:val="24"/>
          <w:szCs w:val="24"/>
        </w:rPr>
        <w:t xml:space="preserve"> </w:t>
      </w:r>
      <w:r w:rsidR="006268E1" w:rsidRPr="00464020">
        <w:rPr>
          <w:rFonts w:ascii="Times New Roman" w:hAnsi="Times New Roman" w:cs="Times New Roman"/>
          <w:color w:val="000000"/>
          <w:spacing w:val="-1"/>
          <w:sz w:val="24"/>
          <w:szCs w:val="24"/>
        </w:rPr>
        <w:t xml:space="preserve">предусматривает изучение следующих </w:t>
      </w:r>
      <w:r w:rsidR="006268E1" w:rsidRPr="00464020">
        <w:rPr>
          <w:rFonts w:ascii="Times New Roman" w:hAnsi="Times New Roman" w:cs="Times New Roman"/>
          <w:b/>
          <w:color w:val="000000"/>
          <w:spacing w:val="-1"/>
          <w:sz w:val="24"/>
          <w:szCs w:val="24"/>
        </w:rPr>
        <w:t xml:space="preserve">учебных </w:t>
      </w:r>
      <w:r w:rsidR="006268E1" w:rsidRPr="00464020">
        <w:rPr>
          <w:rFonts w:ascii="Times New Roman" w:hAnsi="Times New Roman" w:cs="Times New Roman"/>
          <w:b/>
          <w:color w:val="000000"/>
          <w:spacing w:val="-5"/>
          <w:sz w:val="24"/>
          <w:szCs w:val="24"/>
        </w:rPr>
        <w:t>циклов</w:t>
      </w:r>
      <w:r w:rsidR="006268E1" w:rsidRPr="00464020">
        <w:rPr>
          <w:rFonts w:ascii="Times New Roman" w:hAnsi="Times New Roman" w:cs="Times New Roman"/>
          <w:color w:val="000000"/>
          <w:spacing w:val="-5"/>
          <w:sz w:val="24"/>
          <w:szCs w:val="24"/>
        </w:rPr>
        <w:t>:</w:t>
      </w:r>
    </w:p>
    <w:p w:rsidR="006268E1" w:rsidRPr="00464020" w:rsidRDefault="006268E1" w:rsidP="00B92F1F">
      <w:pPr>
        <w:pStyle w:val="a6"/>
        <w:numPr>
          <w:ilvl w:val="0"/>
          <w:numId w:val="12"/>
        </w:numPr>
        <w:shd w:val="clear" w:color="auto" w:fill="FFFFFF"/>
        <w:spacing w:after="0"/>
        <w:jc w:val="both"/>
        <w:rPr>
          <w:rFonts w:ascii="Times New Roman" w:hAnsi="Times New Roman" w:cs="Times New Roman"/>
          <w:sz w:val="24"/>
          <w:szCs w:val="24"/>
        </w:rPr>
      </w:pPr>
      <w:r w:rsidRPr="00464020">
        <w:rPr>
          <w:rFonts w:ascii="Times New Roman" w:hAnsi="Times New Roman" w:cs="Times New Roman"/>
          <w:color w:val="000000"/>
          <w:spacing w:val="-1"/>
          <w:sz w:val="24"/>
          <w:szCs w:val="24"/>
        </w:rPr>
        <w:t>общего гуманитарного и социально-экономического;</w:t>
      </w:r>
    </w:p>
    <w:p w:rsidR="006268E1" w:rsidRPr="00464020" w:rsidRDefault="006268E1" w:rsidP="00B92F1F">
      <w:pPr>
        <w:pStyle w:val="a6"/>
        <w:numPr>
          <w:ilvl w:val="0"/>
          <w:numId w:val="12"/>
        </w:numPr>
        <w:shd w:val="clear" w:color="auto" w:fill="FFFFFF"/>
        <w:spacing w:after="0"/>
        <w:jc w:val="both"/>
        <w:rPr>
          <w:rFonts w:ascii="Times New Roman" w:hAnsi="Times New Roman" w:cs="Times New Roman"/>
          <w:sz w:val="24"/>
          <w:szCs w:val="24"/>
        </w:rPr>
      </w:pPr>
      <w:r w:rsidRPr="00464020">
        <w:rPr>
          <w:rFonts w:ascii="Times New Roman" w:hAnsi="Times New Roman" w:cs="Times New Roman"/>
          <w:color w:val="000000"/>
          <w:spacing w:val="-2"/>
          <w:sz w:val="24"/>
          <w:szCs w:val="24"/>
        </w:rPr>
        <w:t>математического и общего естественнонаучного;</w:t>
      </w:r>
    </w:p>
    <w:p w:rsidR="00763C02" w:rsidRPr="00464020" w:rsidRDefault="006268E1" w:rsidP="00B92F1F">
      <w:pPr>
        <w:pStyle w:val="a6"/>
        <w:numPr>
          <w:ilvl w:val="0"/>
          <w:numId w:val="12"/>
        </w:numPr>
        <w:shd w:val="clear" w:color="auto" w:fill="FFFFFF"/>
        <w:spacing w:after="0"/>
        <w:ind w:left="0" w:firstLine="360"/>
        <w:jc w:val="both"/>
        <w:rPr>
          <w:rFonts w:ascii="Times New Roman" w:hAnsi="Times New Roman" w:cs="Times New Roman"/>
          <w:sz w:val="24"/>
          <w:szCs w:val="24"/>
        </w:rPr>
      </w:pPr>
      <w:r w:rsidRPr="00464020">
        <w:rPr>
          <w:rFonts w:ascii="Times New Roman" w:hAnsi="Times New Roman" w:cs="Times New Roman"/>
          <w:color w:val="000000"/>
          <w:spacing w:val="-2"/>
          <w:sz w:val="24"/>
          <w:szCs w:val="24"/>
        </w:rPr>
        <w:t>профессионального</w:t>
      </w:r>
      <w:r w:rsidR="00763C02" w:rsidRPr="00464020">
        <w:rPr>
          <w:rFonts w:ascii="Times New Roman" w:hAnsi="Times New Roman" w:cs="Times New Roman"/>
          <w:color w:val="000000"/>
          <w:spacing w:val="-5"/>
          <w:sz w:val="24"/>
          <w:szCs w:val="24"/>
        </w:rPr>
        <w:t>, включающего общепрофессиональные дисциплины и профессиональные модули;</w:t>
      </w:r>
    </w:p>
    <w:p w:rsidR="006268E1" w:rsidRPr="00464020" w:rsidRDefault="006268E1" w:rsidP="00464020">
      <w:pPr>
        <w:shd w:val="clear" w:color="auto" w:fill="FFFFFF"/>
        <w:spacing w:after="0"/>
        <w:jc w:val="both"/>
        <w:rPr>
          <w:rFonts w:ascii="Times New Roman" w:hAnsi="Times New Roman" w:cs="Times New Roman"/>
          <w:sz w:val="24"/>
          <w:szCs w:val="24"/>
        </w:rPr>
      </w:pPr>
      <w:r w:rsidRPr="00464020">
        <w:rPr>
          <w:rFonts w:ascii="Times New Roman" w:hAnsi="Times New Roman" w:cs="Times New Roman"/>
          <w:b/>
          <w:color w:val="000000"/>
          <w:spacing w:val="-3"/>
          <w:sz w:val="24"/>
          <w:szCs w:val="24"/>
        </w:rPr>
        <w:t>и разделов</w:t>
      </w:r>
      <w:r w:rsidRPr="00464020">
        <w:rPr>
          <w:rFonts w:ascii="Times New Roman" w:hAnsi="Times New Roman" w:cs="Times New Roman"/>
          <w:color w:val="000000"/>
          <w:spacing w:val="-3"/>
          <w:sz w:val="24"/>
          <w:szCs w:val="24"/>
        </w:rPr>
        <w:t>:</w:t>
      </w:r>
    </w:p>
    <w:p w:rsidR="006268E1" w:rsidRPr="00464020" w:rsidRDefault="006268E1" w:rsidP="00B92F1F">
      <w:pPr>
        <w:pStyle w:val="a6"/>
        <w:numPr>
          <w:ilvl w:val="0"/>
          <w:numId w:val="12"/>
        </w:numPr>
        <w:shd w:val="clear" w:color="auto" w:fill="FFFFFF"/>
        <w:spacing w:after="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учебная практика;</w:t>
      </w:r>
    </w:p>
    <w:p w:rsidR="006268E1" w:rsidRPr="00464020" w:rsidRDefault="006268E1" w:rsidP="00B92F1F">
      <w:pPr>
        <w:pStyle w:val="a6"/>
        <w:numPr>
          <w:ilvl w:val="0"/>
          <w:numId w:val="12"/>
        </w:numPr>
        <w:shd w:val="clear" w:color="auto" w:fill="FFFFFF"/>
        <w:spacing w:after="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производственная практика (по профилю специальности);</w:t>
      </w:r>
    </w:p>
    <w:p w:rsidR="006268E1" w:rsidRPr="00464020" w:rsidRDefault="006268E1" w:rsidP="00B92F1F">
      <w:pPr>
        <w:pStyle w:val="a6"/>
        <w:numPr>
          <w:ilvl w:val="0"/>
          <w:numId w:val="12"/>
        </w:numPr>
        <w:shd w:val="clear" w:color="auto" w:fill="FFFFFF"/>
        <w:spacing w:after="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производственная практика (преддипломная);</w:t>
      </w:r>
    </w:p>
    <w:p w:rsidR="006268E1" w:rsidRPr="00464020" w:rsidRDefault="006268E1"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промежуточная аттестация;</w:t>
      </w:r>
    </w:p>
    <w:p w:rsidR="000A2BFC" w:rsidRPr="00464020" w:rsidRDefault="006268E1" w:rsidP="00B92F1F">
      <w:pPr>
        <w:pStyle w:val="a6"/>
        <w:numPr>
          <w:ilvl w:val="0"/>
          <w:numId w:val="12"/>
        </w:numPr>
        <w:shd w:val="clear" w:color="auto" w:fill="FFFFFF"/>
        <w:spacing w:after="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 xml:space="preserve">государственная итоговая аттестация </w:t>
      </w:r>
    </w:p>
    <w:p w:rsidR="000A2BFC" w:rsidRPr="00464020" w:rsidRDefault="00763C02" w:rsidP="00464020">
      <w:pPr>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В учебный план включены</w:t>
      </w:r>
      <w:r w:rsidR="006268E1" w:rsidRPr="00464020">
        <w:rPr>
          <w:rFonts w:ascii="Times New Roman" w:hAnsi="Times New Roman" w:cs="Times New Roman"/>
          <w:sz w:val="24"/>
          <w:szCs w:val="24"/>
        </w:rPr>
        <w:t xml:space="preserve"> дисциплин</w:t>
      </w:r>
      <w:r w:rsidRPr="00464020">
        <w:rPr>
          <w:rFonts w:ascii="Times New Roman" w:hAnsi="Times New Roman" w:cs="Times New Roman"/>
          <w:sz w:val="24"/>
          <w:szCs w:val="24"/>
        </w:rPr>
        <w:t>ы</w:t>
      </w:r>
      <w:r w:rsidR="006268E1" w:rsidRPr="00464020">
        <w:rPr>
          <w:rFonts w:ascii="Times New Roman" w:hAnsi="Times New Roman" w:cs="Times New Roman"/>
          <w:sz w:val="24"/>
          <w:szCs w:val="24"/>
        </w:rPr>
        <w:t xml:space="preserve"> вариативной части, которые расширяют, но не дублируют учебные дисциплины, профессиональные модули</w:t>
      </w:r>
      <w:r w:rsidR="00F04991" w:rsidRPr="00464020">
        <w:rPr>
          <w:rFonts w:ascii="Times New Roman" w:hAnsi="Times New Roman" w:cs="Times New Roman"/>
          <w:sz w:val="24"/>
          <w:szCs w:val="24"/>
        </w:rPr>
        <w:t xml:space="preserve"> инвариантной части:</w:t>
      </w:r>
    </w:p>
    <w:tbl>
      <w:tblPr>
        <w:tblW w:w="9464" w:type="dxa"/>
        <w:tblLayout w:type="fixed"/>
        <w:tblLook w:val="01E0" w:firstRow="1" w:lastRow="1" w:firstColumn="1" w:lastColumn="1" w:noHBand="0" w:noVBand="0"/>
      </w:tblPr>
      <w:tblGrid>
        <w:gridCol w:w="9464"/>
      </w:tblGrid>
      <w:tr w:rsidR="0004017E" w:rsidRPr="00464020" w:rsidTr="00F2064F">
        <w:trPr>
          <w:cantSplit/>
        </w:trPr>
        <w:tc>
          <w:tcPr>
            <w:tcW w:w="9464" w:type="dxa"/>
            <w:vAlign w:val="center"/>
          </w:tcPr>
          <w:p w:rsidR="0004017E" w:rsidRPr="00464020" w:rsidRDefault="0004017E"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 xml:space="preserve">ОГСЭ.05 </w:t>
            </w:r>
            <w:r w:rsidR="00CD71C7" w:rsidRPr="00464020">
              <w:rPr>
                <w:rFonts w:ascii="Times New Roman" w:hAnsi="Times New Roman" w:cs="Times New Roman"/>
                <w:color w:val="000000"/>
                <w:spacing w:val="-1"/>
                <w:sz w:val="24"/>
                <w:szCs w:val="24"/>
              </w:rPr>
              <w:t>П</w:t>
            </w:r>
            <w:r w:rsidRPr="00464020">
              <w:rPr>
                <w:rFonts w:ascii="Times New Roman" w:hAnsi="Times New Roman" w:cs="Times New Roman"/>
                <w:color w:val="000000"/>
                <w:spacing w:val="-1"/>
                <w:sz w:val="24"/>
                <w:szCs w:val="24"/>
              </w:rPr>
              <w:t>сихология</w:t>
            </w:r>
            <w:r w:rsidR="00CD71C7" w:rsidRPr="00464020">
              <w:rPr>
                <w:rFonts w:ascii="Times New Roman" w:hAnsi="Times New Roman" w:cs="Times New Roman"/>
                <w:color w:val="000000"/>
                <w:spacing w:val="-1"/>
                <w:sz w:val="24"/>
                <w:szCs w:val="24"/>
              </w:rPr>
              <w:t xml:space="preserve"> общения</w:t>
            </w:r>
          </w:p>
        </w:tc>
      </w:tr>
      <w:tr w:rsidR="0004017E" w:rsidRPr="00464020" w:rsidTr="00F2064F">
        <w:trPr>
          <w:cantSplit/>
        </w:trPr>
        <w:tc>
          <w:tcPr>
            <w:tcW w:w="9464" w:type="dxa"/>
            <w:vAlign w:val="center"/>
          </w:tcPr>
          <w:p w:rsidR="0004017E" w:rsidRPr="00464020" w:rsidRDefault="0004017E"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ОГСЭ.06 Социально-психологическая адаптация студентов</w:t>
            </w:r>
            <w:r w:rsidR="00E85776">
              <w:rPr>
                <w:rFonts w:ascii="Times New Roman" w:hAnsi="Times New Roman" w:cs="Times New Roman"/>
                <w:color w:val="000000"/>
                <w:spacing w:val="-1"/>
                <w:sz w:val="24"/>
                <w:szCs w:val="24"/>
              </w:rPr>
              <w:t xml:space="preserve"> в профессии</w:t>
            </w:r>
          </w:p>
        </w:tc>
      </w:tr>
      <w:tr w:rsidR="0004017E" w:rsidRPr="00464020" w:rsidTr="00F2064F">
        <w:trPr>
          <w:cantSplit/>
        </w:trPr>
        <w:tc>
          <w:tcPr>
            <w:tcW w:w="9464" w:type="dxa"/>
            <w:vAlign w:val="center"/>
          </w:tcPr>
          <w:p w:rsidR="0004017E" w:rsidRPr="00464020" w:rsidRDefault="0004017E"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 xml:space="preserve">ОГСЭ.07 </w:t>
            </w:r>
            <w:r w:rsidR="00CD71C7" w:rsidRPr="00464020">
              <w:rPr>
                <w:rFonts w:ascii="Times New Roman" w:hAnsi="Times New Roman" w:cs="Times New Roman"/>
                <w:color w:val="000000"/>
                <w:spacing w:val="-1"/>
                <w:sz w:val="24"/>
                <w:szCs w:val="24"/>
              </w:rPr>
              <w:t>Культура речи</w:t>
            </w:r>
          </w:p>
        </w:tc>
      </w:tr>
      <w:tr w:rsidR="0004017E" w:rsidRPr="00464020" w:rsidTr="00F2064F">
        <w:trPr>
          <w:cantSplit/>
        </w:trPr>
        <w:tc>
          <w:tcPr>
            <w:tcW w:w="9464" w:type="dxa"/>
            <w:vAlign w:val="center"/>
          </w:tcPr>
          <w:p w:rsidR="0004017E" w:rsidRPr="00464020" w:rsidRDefault="0004017E"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 xml:space="preserve">ОГСЭ.08 </w:t>
            </w:r>
            <w:r w:rsidR="00CD71C7" w:rsidRPr="00464020">
              <w:rPr>
                <w:rFonts w:ascii="Times New Roman" w:hAnsi="Times New Roman" w:cs="Times New Roman"/>
                <w:color w:val="000000"/>
                <w:spacing w:val="-1"/>
                <w:sz w:val="24"/>
                <w:szCs w:val="24"/>
              </w:rPr>
              <w:t>История фармации</w:t>
            </w:r>
          </w:p>
        </w:tc>
      </w:tr>
      <w:tr w:rsidR="00CD71C7" w:rsidRPr="00464020" w:rsidTr="00F2064F">
        <w:trPr>
          <w:cantSplit/>
        </w:trPr>
        <w:tc>
          <w:tcPr>
            <w:tcW w:w="9464" w:type="dxa"/>
            <w:vAlign w:val="center"/>
          </w:tcPr>
          <w:p w:rsidR="00CD71C7" w:rsidRPr="00464020" w:rsidRDefault="00CD71C7"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ОГСЭ 09 Методика учебно-исследовательской работы</w:t>
            </w:r>
          </w:p>
        </w:tc>
      </w:tr>
      <w:tr w:rsidR="00CD71C7" w:rsidRPr="00464020" w:rsidTr="00F2064F">
        <w:trPr>
          <w:cantSplit/>
        </w:trPr>
        <w:tc>
          <w:tcPr>
            <w:tcW w:w="9464" w:type="dxa"/>
            <w:vAlign w:val="center"/>
          </w:tcPr>
          <w:p w:rsidR="00CD71C7" w:rsidRPr="00464020" w:rsidRDefault="00CD71C7"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ОП.12 Лекарственные растения НСО</w:t>
            </w:r>
          </w:p>
        </w:tc>
      </w:tr>
      <w:tr w:rsidR="0004017E" w:rsidRPr="00464020" w:rsidTr="00F2064F">
        <w:trPr>
          <w:cantSplit/>
        </w:trPr>
        <w:tc>
          <w:tcPr>
            <w:tcW w:w="9464" w:type="dxa"/>
            <w:vAlign w:val="center"/>
          </w:tcPr>
          <w:p w:rsidR="0004017E" w:rsidRPr="00464020" w:rsidRDefault="0004017E"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 xml:space="preserve">ОП.13 </w:t>
            </w:r>
            <w:r w:rsidR="00CD71C7" w:rsidRPr="00464020">
              <w:rPr>
                <w:rFonts w:ascii="Times New Roman" w:hAnsi="Times New Roman" w:cs="Times New Roman"/>
                <w:color w:val="000000"/>
                <w:spacing w:val="-1"/>
                <w:sz w:val="24"/>
                <w:szCs w:val="24"/>
              </w:rPr>
              <w:t>Техника химического эксперимента</w:t>
            </w:r>
          </w:p>
        </w:tc>
      </w:tr>
      <w:tr w:rsidR="00CD71C7" w:rsidRPr="00464020" w:rsidTr="00F2064F">
        <w:trPr>
          <w:cantSplit/>
        </w:trPr>
        <w:tc>
          <w:tcPr>
            <w:tcW w:w="9464" w:type="dxa"/>
            <w:vAlign w:val="center"/>
          </w:tcPr>
          <w:p w:rsidR="00CD71C7" w:rsidRPr="00464020" w:rsidRDefault="00CD71C7"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lastRenderedPageBreak/>
              <w:t>МДК 01.01. раздел Биологически активные добавки</w:t>
            </w:r>
          </w:p>
        </w:tc>
      </w:tr>
      <w:tr w:rsidR="0004017E" w:rsidRPr="00464020" w:rsidTr="00F2064F">
        <w:trPr>
          <w:cantSplit/>
        </w:trPr>
        <w:tc>
          <w:tcPr>
            <w:tcW w:w="9464" w:type="dxa"/>
            <w:vAlign w:val="center"/>
          </w:tcPr>
          <w:p w:rsidR="0004017E" w:rsidRPr="00464020" w:rsidRDefault="0004017E"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МДК 0</w:t>
            </w:r>
            <w:r w:rsidR="00CD71C7" w:rsidRPr="00464020">
              <w:rPr>
                <w:rFonts w:ascii="Times New Roman" w:hAnsi="Times New Roman" w:cs="Times New Roman"/>
                <w:color w:val="000000"/>
                <w:spacing w:val="-1"/>
                <w:sz w:val="24"/>
                <w:szCs w:val="24"/>
              </w:rPr>
              <w:t>1</w:t>
            </w:r>
            <w:r w:rsidRPr="00464020">
              <w:rPr>
                <w:rFonts w:ascii="Times New Roman" w:hAnsi="Times New Roman" w:cs="Times New Roman"/>
                <w:color w:val="000000"/>
                <w:spacing w:val="-1"/>
                <w:sz w:val="24"/>
                <w:szCs w:val="24"/>
              </w:rPr>
              <w:t>.0</w:t>
            </w:r>
            <w:r w:rsidR="00CD71C7" w:rsidRPr="00464020">
              <w:rPr>
                <w:rFonts w:ascii="Times New Roman" w:hAnsi="Times New Roman" w:cs="Times New Roman"/>
                <w:color w:val="000000"/>
                <w:spacing w:val="-1"/>
                <w:sz w:val="24"/>
                <w:szCs w:val="24"/>
              </w:rPr>
              <w:t>2</w:t>
            </w:r>
            <w:r w:rsidRPr="00464020">
              <w:rPr>
                <w:rFonts w:ascii="Times New Roman" w:hAnsi="Times New Roman" w:cs="Times New Roman"/>
                <w:color w:val="000000"/>
                <w:spacing w:val="-1"/>
                <w:sz w:val="24"/>
                <w:szCs w:val="24"/>
              </w:rPr>
              <w:t xml:space="preserve">. </w:t>
            </w:r>
            <w:r w:rsidR="00CD71C7" w:rsidRPr="00464020">
              <w:rPr>
                <w:rFonts w:ascii="Times New Roman" w:hAnsi="Times New Roman" w:cs="Times New Roman"/>
                <w:color w:val="000000"/>
                <w:spacing w:val="-1"/>
                <w:sz w:val="24"/>
                <w:szCs w:val="24"/>
              </w:rPr>
              <w:t>раздел Ассортиментная политика Новосибирской области</w:t>
            </w:r>
          </w:p>
        </w:tc>
      </w:tr>
      <w:tr w:rsidR="00CD71C7" w:rsidRPr="00464020" w:rsidTr="00F2064F">
        <w:trPr>
          <w:cantSplit/>
        </w:trPr>
        <w:tc>
          <w:tcPr>
            <w:tcW w:w="9464" w:type="dxa"/>
            <w:vAlign w:val="center"/>
          </w:tcPr>
          <w:p w:rsidR="00CD71C7" w:rsidRPr="00464020" w:rsidRDefault="00CD71C7"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МДК 02.01. раздел Современные технологии изготовления лекарственных средств</w:t>
            </w:r>
          </w:p>
        </w:tc>
      </w:tr>
      <w:tr w:rsidR="00CD71C7" w:rsidRPr="00464020" w:rsidTr="00F2064F">
        <w:trPr>
          <w:cantSplit/>
        </w:trPr>
        <w:tc>
          <w:tcPr>
            <w:tcW w:w="9464" w:type="dxa"/>
            <w:vAlign w:val="center"/>
          </w:tcPr>
          <w:p w:rsidR="00CD71C7" w:rsidRPr="00464020" w:rsidRDefault="00CD71C7"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МДК 02.02. раздел Контрольно-разрешительные системы в производстве лекарственных средств</w:t>
            </w:r>
          </w:p>
        </w:tc>
      </w:tr>
      <w:tr w:rsidR="00CD71C7" w:rsidRPr="00464020" w:rsidTr="00F2064F">
        <w:trPr>
          <w:cantSplit/>
        </w:trPr>
        <w:tc>
          <w:tcPr>
            <w:tcW w:w="9464" w:type="dxa"/>
            <w:vAlign w:val="center"/>
          </w:tcPr>
          <w:p w:rsidR="00CD71C7" w:rsidRPr="00464020" w:rsidRDefault="00CD71C7" w:rsidP="00B92F1F">
            <w:pPr>
              <w:pStyle w:val="a6"/>
              <w:numPr>
                <w:ilvl w:val="0"/>
                <w:numId w:val="12"/>
              </w:numPr>
              <w:shd w:val="clear" w:color="auto" w:fill="FFFFFF"/>
              <w:spacing w:after="0"/>
              <w:ind w:left="0" w:firstLine="360"/>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МДК 03.01. разделы: Правовые основы профессиональной деятельности;</w:t>
            </w:r>
          </w:p>
          <w:p w:rsidR="00CD71C7" w:rsidRPr="00464020" w:rsidRDefault="00CD71C7" w:rsidP="00464020">
            <w:pPr>
              <w:pStyle w:val="a6"/>
              <w:shd w:val="clear" w:color="auto" w:fill="FFFFFF"/>
              <w:spacing w:after="0"/>
              <w:ind w:left="2977"/>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Маркетинг и менеджмент в фармации;</w:t>
            </w:r>
          </w:p>
          <w:p w:rsidR="00CD71C7" w:rsidRPr="00464020" w:rsidRDefault="00CD71C7" w:rsidP="00464020">
            <w:pPr>
              <w:pStyle w:val="a6"/>
              <w:shd w:val="clear" w:color="auto" w:fill="FFFFFF"/>
              <w:spacing w:after="0"/>
              <w:ind w:left="2977"/>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Техника аптечных продаж</w:t>
            </w:r>
            <w:r w:rsidR="00293EBD" w:rsidRPr="00464020">
              <w:rPr>
                <w:rFonts w:ascii="Times New Roman" w:hAnsi="Times New Roman" w:cs="Times New Roman"/>
                <w:color w:val="000000"/>
                <w:spacing w:val="-1"/>
                <w:sz w:val="24"/>
                <w:szCs w:val="24"/>
              </w:rPr>
              <w:t>;</w:t>
            </w:r>
          </w:p>
          <w:p w:rsidR="00293EBD" w:rsidRPr="00464020" w:rsidRDefault="00293EBD" w:rsidP="00464020">
            <w:pPr>
              <w:pStyle w:val="a6"/>
              <w:shd w:val="clear" w:color="auto" w:fill="FFFFFF"/>
              <w:spacing w:after="0"/>
              <w:ind w:left="2977"/>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Современные аспекты лекарствоведения;</w:t>
            </w:r>
          </w:p>
          <w:p w:rsidR="00293EBD" w:rsidRPr="00464020" w:rsidRDefault="00293EBD" w:rsidP="00464020">
            <w:pPr>
              <w:pStyle w:val="a6"/>
              <w:shd w:val="clear" w:color="auto" w:fill="FFFFFF"/>
              <w:spacing w:after="0"/>
              <w:ind w:left="2977"/>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Доврачебная медицинская помощь;</w:t>
            </w:r>
          </w:p>
          <w:p w:rsidR="00293EBD" w:rsidRPr="00464020" w:rsidRDefault="00293EBD" w:rsidP="00464020">
            <w:pPr>
              <w:pStyle w:val="a6"/>
              <w:shd w:val="clear" w:color="auto" w:fill="FFFFFF"/>
              <w:spacing w:after="0"/>
              <w:ind w:left="2977"/>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Аптеки вооруженных сил Российской Федерации;</w:t>
            </w:r>
          </w:p>
          <w:p w:rsidR="00293EBD" w:rsidRPr="00464020" w:rsidRDefault="00293EBD" w:rsidP="00464020">
            <w:pPr>
              <w:pStyle w:val="a6"/>
              <w:shd w:val="clear" w:color="auto" w:fill="FFFFFF"/>
              <w:spacing w:after="0"/>
              <w:ind w:left="2977"/>
              <w:jc w:val="both"/>
              <w:rPr>
                <w:rFonts w:ascii="Times New Roman" w:hAnsi="Times New Roman" w:cs="Times New Roman"/>
                <w:color w:val="000000"/>
                <w:spacing w:val="-1"/>
                <w:sz w:val="24"/>
                <w:szCs w:val="24"/>
              </w:rPr>
            </w:pPr>
            <w:r w:rsidRPr="00464020">
              <w:rPr>
                <w:rFonts w:ascii="Times New Roman" w:hAnsi="Times New Roman" w:cs="Times New Roman"/>
                <w:color w:val="000000"/>
                <w:spacing w:val="-1"/>
                <w:sz w:val="24"/>
                <w:szCs w:val="24"/>
              </w:rPr>
              <w:t>Мировая фармацевтическая промышленность</w:t>
            </w:r>
            <w:r w:rsidR="00B012E6" w:rsidRPr="00464020">
              <w:rPr>
                <w:rFonts w:ascii="Times New Roman" w:hAnsi="Times New Roman" w:cs="Times New Roman"/>
                <w:color w:val="000000"/>
                <w:spacing w:val="-1"/>
                <w:sz w:val="24"/>
                <w:szCs w:val="24"/>
              </w:rPr>
              <w:t>.</w:t>
            </w:r>
          </w:p>
        </w:tc>
      </w:tr>
    </w:tbl>
    <w:p w:rsidR="00F2064F" w:rsidRPr="00464020" w:rsidRDefault="00F2064F" w:rsidP="00464020">
      <w:pPr>
        <w:spacing w:after="0"/>
        <w:jc w:val="both"/>
        <w:rPr>
          <w:rFonts w:ascii="Times New Roman" w:hAnsi="Times New Roman" w:cs="Times New Roman"/>
          <w:b/>
          <w:sz w:val="24"/>
          <w:szCs w:val="24"/>
        </w:rPr>
      </w:pPr>
    </w:p>
    <w:p w:rsidR="00B012E6" w:rsidRPr="000573C0" w:rsidRDefault="00B012E6" w:rsidP="000573C0">
      <w:pPr>
        <w:pStyle w:val="2"/>
      </w:pPr>
      <w:bookmarkStart w:id="39" w:name="_Toc488347719"/>
      <w:bookmarkStart w:id="40" w:name="_Toc46329212"/>
      <w:r w:rsidRPr="000573C0">
        <w:t>3.2. Программы учебных дисциплин и профессиональных модулей и практик</w:t>
      </w:r>
      <w:bookmarkEnd w:id="39"/>
      <w:bookmarkEnd w:id="40"/>
    </w:p>
    <w:p w:rsidR="00B012E6" w:rsidRPr="000573C0" w:rsidRDefault="00B012E6" w:rsidP="000573C0">
      <w:pPr>
        <w:pStyle w:val="2"/>
      </w:pPr>
      <w:bookmarkStart w:id="41" w:name="_Toc488347720"/>
      <w:bookmarkStart w:id="42" w:name="_Toc46329213"/>
      <w:r w:rsidRPr="000573C0">
        <w:t>3.2.1.Перечень программ учебных дисциплин и профессиональных модулей по специальности 33.02.01 Фармация</w:t>
      </w:r>
      <w:bookmarkEnd w:id="41"/>
      <w:bookmarkEnd w:id="42"/>
    </w:p>
    <w:tbl>
      <w:tblPr>
        <w:tblW w:w="0" w:type="auto"/>
        <w:tblInd w:w="-34" w:type="dxa"/>
        <w:tblLayout w:type="fixed"/>
        <w:tblLook w:val="01E0" w:firstRow="1" w:lastRow="1" w:firstColumn="1" w:lastColumn="1" w:noHBand="0" w:noVBand="0"/>
      </w:tblPr>
      <w:tblGrid>
        <w:gridCol w:w="1418"/>
        <w:gridCol w:w="8080"/>
      </w:tblGrid>
      <w:tr w:rsidR="006268E1"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ОГСЭ.00</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Общий гуманитарный и социально-экономический</w:t>
            </w:r>
            <w:r w:rsidR="00F04991" w:rsidRPr="00464020">
              <w:rPr>
                <w:rFonts w:ascii="Times New Roman" w:hAnsi="Times New Roman" w:cs="Times New Roman"/>
                <w:b/>
                <w:sz w:val="24"/>
                <w:szCs w:val="24"/>
              </w:rPr>
              <w:t xml:space="preserve"> учебный</w:t>
            </w:r>
            <w:r w:rsidRPr="00464020">
              <w:rPr>
                <w:rFonts w:ascii="Times New Roman" w:hAnsi="Times New Roman" w:cs="Times New Roman"/>
                <w:b/>
                <w:sz w:val="24"/>
                <w:szCs w:val="24"/>
              </w:rPr>
              <w:t xml:space="preserve"> цикл </w:t>
            </w:r>
          </w:p>
        </w:tc>
      </w:tr>
      <w:tr w:rsidR="006268E1"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ОГСЭ.01</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Основы философии</w:t>
            </w:r>
          </w:p>
        </w:tc>
      </w:tr>
      <w:tr w:rsidR="006268E1"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ОГСЭ.02</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 xml:space="preserve">История </w:t>
            </w:r>
          </w:p>
        </w:tc>
      </w:tr>
      <w:tr w:rsidR="006268E1"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ОГСЭ.03</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Иностранный язык</w:t>
            </w:r>
          </w:p>
        </w:tc>
      </w:tr>
      <w:tr w:rsidR="006268E1"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ОГСЭ.04</w:t>
            </w:r>
          </w:p>
        </w:tc>
        <w:tc>
          <w:tcPr>
            <w:tcW w:w="8080" w:type="dxa"/>
            <w:tcBorders>
              <w:top w:val="single" w:sz="4" w:space="0" w:color="auto"/>
              <w:left w:val="single" w:sz="4" w:space="0" w:color="auto"/>
              <w:bottom w:val="single" w:sz="4" w:space="0" w:color="auto"/>
              <w:right w:val="single" w:sz="4" w:space="0" w:color="auto"/>
            </w:tcBorders>
            <w:vAlign w:val="center"/>
          </w:tcPr>
          <w:p w:rsidR="006268E1" w:rsidRPr="00464020" w:rsidRDefault="006268E1"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Физическая культура</w:t>
            </w:r>
          </w:p>
        </w:tc>
      </w:tr>
      <w:tr w:rsidR="00F2064F"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464020" w:rsidRDefault="00F2064F" w:rsidP="00464020">
            <w:pPr>
              <w:pStyle w:val="a7"/>
              <w:spacing w:line="276" w:lineRule="auto"/>
              <w:rPr>
                <w:rFonts w:ascii="Times New Roman"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464020" w:rsidRDefault="0004017E" w:rsidP="00464020">
            <w:pPr>
              <w:pStyle w:val="a7"/>
              <w:spacing w:line="276" w:lineRule="auto"/>
              <w:rPr>
                <w:rFonts w:ascii="Times New Roman" w:hAnsi="Times New Roman" w:cs="Times New Roman"/>
                <w:sz w:val="24"/>
                <w:szCs w:val="24"/>
              </w:rPr>
            </w:pPr>
            <w:r w:rsidRPr="00464020">
              <w:rPr>
                <w:rFonts w:ascii="Times New Roman" w:hAnsi="Times New Roman" w:cs="Times New Roman"/>
                <w:b/>
                <w:sz w:val="24"/>
                <w:szCs w:val="24"/>
              </w:rPr>
              <w:t>Вариативная часть</w:t>
            </w:r>
          </w:p>
        </w:tc>
      </w:tr>
      <w:tr w:rsidR="00F2064F"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464020" w:rsidRDefault="0004017E"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ОГСЭ.05</w:t>
            </w: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w:t>
            </w:r>
            <w:r w:rsidR="0004017E" w:rsidRPr="00464020">
              <w:rPr>
                <w:rFonts w:ascii="Times New Roman" w:hAnsi="Times New Roman" w:cs="Times New Roman"/>
                <w:sz w:val="24"/>
                <w:szCs w:val="24"/>
              </w:rPr>
              <w:t>сихология</w:t>
            </w:r>
            <w:r w:rsidRPr="00464020">
              <w:rPr>
                <w:rFonts w:ascii="Times New Roman" w:hAnsi="Times New Roman" w:cs="Times New Roman"/>
                <w:sz w:val="24"/>
                <w:szCs w:val="24"/>
              </w:rPr>
              <w:t xml:space="preserve"> общения</w:t>
            </w:r>
          </w:p>
        </w:tc>
      </w:tr>
      <w:tr w:rsidR="00F2064F"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F2064F" w:rsidRPr="00464020" w:rsidRDefault="00F2064F"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ОГСЭ.06</w:t>
            </w:r>
          </w:p>
        </w:tc>
        <w:tc>
          <w:tcPr>
            <w:tcW w:w="8080" w:type="dxa"/>
            <w:tcBorders>
              <w:top w:val="single" w:sz="4" w:space="0" w:color="auto"/>
              <w:left w:val="single" w:sz="4" w:space="0" w:color="auto"/>
              <w:bottom w:val="single" w:sz="4" w:space="0" w:color="auto"/>
              <w:right w:val="single" w:sz="4" w:space="0" w:color="auto"/>
            </w:tcBorders>
            <w:vAlign w:val="center"/>
          </w:tcPr>
          <w:p w:rsidR="00F2064F" w:rsidRPr="00464020" w:rsidRDefault="00B804A3" w:rsidP="000573C0">
            <w:pPr>
              <w:pStyle w:val="a7"/>
              <w:spacing w:line="276" w:lineRule="auto"/>
              <w:rPr>
                <w:rFonts w:ascii="Times New Roman" w:hAnsi="Times New Roman" w:cs="Times New Roman"/>
                <w:sz w:val="24"/>
                <w:szCs w:val="24"/>
              </w:rPr>
            </w:pPr>
            <w:r>
              <w:rPr>
                <w:rFonts w:ascii="Times New Roman" w:hAnsi="Times New Roman" w:cs="Times New Roman"/>
                <w:sz w:val="24"/>
                <w:szCs w:val="24"/>
              </w:rPr>
              <w:t>Социопсихологическая адаптация студентов в профессию</w:t>
            </w:r>
          </w:p>
        </w:tc>
      </w:tr>
      <w:tr w:rsidR="0004017E"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04017E" w:rsidRPr="00464020" w:rsidRDefault="0004017E"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ОГСЭ.07</w:t>
            </w:r>
          </w:p>
        </w:tc>
        <w:tc>
          <w:tcPr>
            <w:tcW w:w="8080" w:type="dxa"/>
            <w:tcBorders>
              <w:top w:val="single" w:sz="4" w:space="0" w:color="auto"/>
              <w:left w:val="single" w:sz="4" w:space="0" w:color="auto"/>
              <w:bottom w:val="single" w:sz="4" w:space="0" w:color="auto"/>
              <w:right w:val="single" w:sz="4" w:space="0" w:color="auto"/>
            </w:tcBorders>
            <w:vAlign w:val="center"/>
          </w:tcPr>
          <w:p w:rsidR="0004017E"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Культура речи</w:t>
            </w:r>
          </w:p>
        </w:tc>
      </w:tr>
      <w:tr w:rsidR="0004017E"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04017E" w:rsidRPr="00464020" w:rsidRDefault="0004017E"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ОГСЭ.08</w:t>
            </w:r>
          </w:p>
        </w:tc>
        <w:tc>
          <w:tcPr>
            <w:tcW w:w="8080" w:type="dxa"/>
            <w:tcBorders>
              <w:top w:val="single" w:sz="4" w:space="0" w:color="auto"/>
              <w:left w:val="single" w:sz="4" w:space="0" w:color="auto"/>
              <w:bottom w:val="single" w:sz="4" w:space="0" w:color="auto"/>
              <w:right w:val="single" w:sz="4" w:space="0" w:color="auto"/>
            </w:tcBorders>
            <w:vAlign w:val="center"/>
          </w:tcPr>
          <w:p w:rsidR="0004017E"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История фармации</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ОГСЭ 09</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Методика учебно-исследовательской работы</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ЕН.00</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Математический и общий естественнонаучный цикл</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ЕН.01</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Экономика организации</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ЕН.02</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Математика</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ЕН.03</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Информатика</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П.00</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 xml:space="preserve">Профессиональный цикл </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ОП.00</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 xml:space="preserve">Общепрофессиональные дисциплины </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ОП.01</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Основы латинского языка с медицинской терминологией</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ОП.02</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Анатомия и физиология человека</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ОП.03</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Основы патологии</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ОП.04</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Генетика человека с основами медицинской генетики</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ОП.05</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Гигиена и экология человека</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ОП.06</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Основы микробиологии и иммунологии</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ОП.07</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Ботаника</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ОП.08</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Общая и неорганическая химия</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ОП.09</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Органическая химия</w:t>
            </w:r>
          </w:p>
        </w:tc>
      </w:tr>
      <w:tr w:rsidR="00293EBD"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293EBD" w:rsidRPr="00464020" w:rsidRDefault="00293EBD"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ОП.10</w:t>
            </w:r>
          </w:p>
        </w:tc>
        <w:tc>
          <w:tcPr>
            <w:tcW w:w="8080" w:type="dxa"/>
            <w:tcBorders>
              <w:top w:val="single" w:sz="4" w:space="0" w:color="auto"/>
              <w:left w:val="single" w:sz="4" w:space="0" w:color="auto"/>
              <w:bottom w:val="single" w:sz="4" w:space="0" w:color="auto"/>
              <w:right w:val="single" w:sz="4" w:space="0" w:color="auto"/>
            </w:tcBorders>
            <w:vAlign w:val="center"/>
          </w:tcPr>
          <w:p w:rsidR="00293EBD"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Аналитическая химия</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ОП.11</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Безопасность жизнедеятельности</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b/>
                <w:sz w:val="24"/>
                <w:szCs w:val="24"/>
              </w:rPr>
              <w:t>Вариативная часть</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ОП.12</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Лекарственные растения НСО</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ОП.13</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Техника химического эксперимента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ПМ.00</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Профессиональные модули</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ПМ.01</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Реализация лекарственных средств и товаров аптечного ассортимента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MДK.01.01</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Лекарствоведение</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УП.01.01</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Учебная практика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ПП.01</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Производственная практика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МДК.01.02</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Отпуск лекарственных препаратов и товаров аптечного ассортимента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УП.01.02</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Учебная практика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ПП.01</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Производственная практика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b/>
                <w:sz w:val="24"/>
                <w:szCs w:val="24"/>
              </w:rPr>
              <w:t>ПМ.02</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Изготовление лекарственных форм и проведение обязательных видов внутриаптечного контроля</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МДК.02.01</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Технология изготовления лекарственных форм</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МДК.02.02</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Контроль качества лекарственных средств</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УП.02</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Учебная практика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ПП.02</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Производственная практика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ПМ.03</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b/>
                <w:sz w:val="24"/>
                <w:szCs w:val="24"/>
              </w:rPr>
            </w:pPr>
            <w:r w:rsidRPr="00464020">
              <w:rPr>
                <w:rFonts w:ascii="Times New Roman" w:hAnsi="Times New Roman" w:cs="Times New Roman"/>
                <w:b/>
                <w:sz w:val="24"/>
                <w:szCs w:val="24"/>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МДК.03.01</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Организация деятельности аптеки и её структурных подразделений</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УП.03</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Учебная практика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ПП.03</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Производственная практика</w:t>
            </w:r>
          </w:p>
        </w:tc>
      </w:tr>
      <w:tr w:rsidR="00B44FC0" w:rsidRPr="00464020" w:rsidTr="007338F2">
        <w:trPr>
          <w:cantSplit/>
        </w:trPr>
        <w:tc>
          <w:tcPr>
            <w:tcW w:w="1418"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ПДП</w:t>
            </w:r>
          </w:p>
        </w:tc>
        <w:tc>
          <w:tcPr>
            <w:tcW w:w="8080" w:type="dxa"/>
            <w:tcBorders>
              <w:top w:val="single" w:sz="4" w:space="0" w:color="auto"/>
              <w:left w:val="single" w:sz="4" w:space="0" w:color="auto"/>
              <w:bottom w:val="single" w:sz="4" w:space="0" w:color="auto"/>
              <w:right w:val="single" w:sz="4" w:space="0" w:color="auto"/>
            </w:tcBorders>
            <w:vAlign w:val="center"/>
          </w:tcPr>
          <w:p w:rsidR="00B44FC0" w:rsidRPr="00464020" w:rsidRDefault="00B44FC0" w:rsidP="00464020">
            <w:pPr>
              <w:pStyle w:val="a7"/>
              <w:spacing w:line="276" w:lineRule="auto"/>
              <w:rPr>
                <w:rFonts w:ascii="Times New Roman" w:hAnsi="Times New Roman" w:cs="Times New Roman"/>
                <w:sz w:val="24"/>
                <w:szCs w:val="24"/>
              </w:rPr>
            </w:pPr>
            <w:r w:rsidRPr="00464020">
              <w:rPr>
                <w:rFonts w:ascii="Times New Roman" w:hAnsi="Times New Roman" w:cs="Times New Roman"/>
                <w:sz w:val="24"/>
                <w:szCs w:val="24"/>
              </w:rPr>
              <w:t xml:space="preserve">Преддипломная практика </w:t>
            </w:r>
          </w:p>
        </w:tc>
      </w:tr>
    </w:tbl>
    <w:p w:rsidR="006268E1" w:rsidRPr="00464020" w:rsidRDefault="006268E1" w:rsidP="00464020">
      <w:pPr>
        <w:pStyle w:val="a7"/>
        <w:spacing w:line="276" w:lineRule="auto"/>
        <w:ind w:firstLine="709"/>
        <w:jc w:val="both"/>
        <w:rPr>
          <w:rFonts w:ascii="Times New Roman" w:hAnsi="Times New Roman" w:cs="Times New Roman"/>
          <w:b/>
          <w:sz w:val="24"/>
          <w:szCs w:val="24"/>
        </w:rPr>
      </w:pPr>
    </w:p>
    <w:p w:rsidR="007209D7" w:rsidRDefault="007209D7" w:rsidP="007209D7">
      <w:pPr>
        <w:pStyle w:val="2"/>
      </w:pPr>
      <w:bookmarkStart w:id="43" w:name="_Toc488591462"/>
      <w:bookmarkStart w:id="44" w:name="_Toc488593767"/>
      <w:bookmarkStart w:id="45" w:name="_Toc46329214"/>
      <w:r w:rsidRPr="00CA6B98">
        <w:t>3.2.</w:t>
      </w:r>
      <w:r>
        <w:t>2</w:t>
      </w:r>
      <w:r w:rsidRPr="00CA6B98">
        <w:t xml:space="preserve"> </w:t>
      </w:r>
      <w:r>
        <w:rPr>
          <w:szCs w:val="24"/>
        </w:rPr>
        <w:t>Формируемые умения, знания, практический опыт</w:t>
      </w:r>
      <w:bookmarkEnd w:id="43"/>
      <w:bookmarkEnd w:id="44"/>
      <w:bookmarkEnd w:id="45"/>
    </w:p>
    <w:p w:rsidR="00977C84" w:rsidRPr="00464020" w:rsidRDefault="007209D7" w:rsidP="00035C65">
      <w:pPr>
        <w:pStyle w:val="a7"/>
        <w:tabs>
          <w:tab w:val="left" w:pos="709"/>
          <w:tab w:val="left" w:pos="1155"/>
        </w:tabs>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изучения программы подготовки специалистов среднего звена по специальности </w:t>
      </w:r>
      <w:r w:rsidR="00977C84" w:rsidRPr="00464020">
        <w:rPr>
          <w:rFonts w:ascii="Times New Roman" w:hAnsi="Times New Roman" w:cs="Times New Roman"/>
          <w:sz w:val="24"/>
          <w:szCs w:val="24"/>
        </w:rPr>
        <w:t>33.02.01 Фармация обучающийся должен по:</w:t>
      </w:r>
    </w:p>
    <w:p w:rsidR="00977C84" w:rsidRPr="00464020" w:rsidRDefault="00977C84" w:rsidP="00464020">
      <w:pPr>
        <w:pStyle w:val="a7"/>
        <w:tabs>
          <w:tab w:val="left" w:pos="709"/>
          <w:tab w:val="left" w:pos="1155"/>
        </w:tabs>
        <w:spacing w:line="276" w:lineRule="auto"/>
        <w:jc w:val="both"/>
        <w:rPr>
          <w:rFonts w:ascii="Times New Roman" w:hAnsi="Times New Roman" w:cs="Times New Roman"/>
          <w:b/>
          <w:sz w:val="24"/>
          <w:szCs w:val="24"/>
        </w:rPr>
      </w:pPr>
      <w:r w:rsidRPr="00464020">
        <w:rPr>
          <w:rFonts w:ascii="Times New Roman" w:hAnsi="Times New Roman" w:cs="Times New Roman"/>
          <w:b/>
          <w:sz w:val="24"/>
          <w:szCs w:val="24"/>
        </w:rPr>
        <w:t>ОГСЭ.00 Общий гуманитарный и социально-экономический учебный цикл</w:t>
      </w:r>
    </w:p>
    <w:p w:rsidR="00977C84" w:rsidRPr="00464020" w:rsidRDefault="00977C84" w:rsidP="00464020">
      <w:pPr>
        <w:pStyle w:val="a7"/>
        <w:tabs>
          <w:tab w:val="left" w:pos="709"/>
          <w:tab w:val="left" w:pos="1155"/>
        </w:tabs>
        <w:spacing w:line="276" w:lineRule="auto"/>
        <w:jc w:val="both"/>
        <w:rPr>
          <w:rFonts w:ascii="Times New Roman" w:hAnsi="Times New Roman" w:cs="Times New Roman"/>
          <w:b/>
          <w:sz w:val="24"/>
          <w:szCs w:val="24"/>
        </w:rPr>
      </w:pPr>
      <w:r w:rsidRPr="00464020">
        <w:rPr>
          <w:rFonts w:ascii="Times New Roman" w:hAnsi="Times New Roman" w:cs="Times New Roman"/>
          <w:b/>
          <w:sz w:val="24"/>
          <w:szCs w:val="24"/>
        </w:rPr>
        <w:t>ОГСЭ.01. Основы философии</w:t>
      </w:r>
    </w:p>
    <w:p w:rsidR="00977C84" w:rsidRPr="00464020" w:rsidRDefault="00977C84" w:rsidP="00464020">
      <w:pPr>
        <w:pStyle w:val="ConsPlusNormal"/>
        <w:tabs>
          <w:tab w:val="left" w:pos="709"/>
          <w:tab w:val="left" w:pos="1926"/>
        </w:tabs>
        <w:spacing w:line="276" w:lineRule="auto"/>
        <w:jc w:val="both"/>
        <w:rPr>
          <w:rFonts w:ascii="Times New Roman" w:hAnsi="Times New Roman" w:cs="Times New Roman"/>
          <w:b/>
          <w:sz w:val="24"/>
          <w:szCs w:val="24"/>
        </w:rPr>
      </w:pPr>
      <w:r w:rsidRPr="00464020">
        <w:rPr>
          <w:rFonts w:ascii="Times New Roman" w:hAnsi="Times New Roman" w:cs="Times New Roman"/>
          <w:b/>
          <w:sz w:val="24"/>
          <w:szCs w:val="24"/>
        </w:rPr>
        <w:t>уметь:</w:t>
      </w:r>
      <w:r w:rsidRPr="00464020">
        <w:rPr>
          <w:rFonts w:ascii="Times New Roman" w:hAnsi="Times New Roman" w:cs="Times New Roman"/>
          <w:b/>
          <w:sz w:val="24"/>
          <w:szCs w:val="24"/>
        </w:rPr>
        <w:tab/>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ориентироваться в общих философских проблемах бытия, познания, ценностей, свободы и смысла жизни как основах формирования культуры гражданина и будущего специалиста;</w:t>
      </w:r>
    </w:p>
    <w:p w:rsidR="00977C84" w:rsidRPr="00464020" w:rsidRDefault="00977C84" w:rsidP="00464020">
      <w:pPr>
        <w:pStyle w:val="ConsPlusNormal"/>
        <w:tabs>
          <w:tab w:val="left" w:pos="709"/>
        </w:tabs>
        <w:spacing w:line="276" w:lineRule="auto"/>
        <w:jc w:val="both"/>
        <w:rPr>
          <w:rFonts w:ascii="Times New Roman" w:hAnsi="Times New Roman" w:cs="Times New Roman"/>
          <w:b/>
          <w:sz w:val="24"/>
          <w:szCs w:val="24"/>
        </w:rPr>
      </w:pPr>
      <w:r w:rsidRPr="00464020">
        <w:rPr>
          <w:rFonts w:ascii="Times New Roman" w:hAnsi="Times New Roman" w:cs="Times New Roman"/>
          <w:b/>
          <w:sz w:val="24"/>
          <w:szCs w:val="24"/>
        </w:rPr>
        <w:t>знать:</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основные категории и понятия философии;</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роль философии в жизни человека и общества;</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основы философского учения о бытии;</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сущность процесса познания;</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основы научной, философской и религиозной картин мира;</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об условиях формирования личности, о свободе и ответственности за сохранение жизни, культуры, окружающей среды;</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 социальных и этических проблемах, связанных с развитием и использованием достижений науки, техники и технологий.</w:t>
      </w:r>
    </w:p>
    <w:p w:rsidR="00977C84" w:rsidRPr="00464020" w:rsidRDefault="00977C84" w:rsidP="00464020">
      <w:pPr>
        <w:pStyle w:val="a7"/>
        <w:tabs>
          <w:tab w:val="left" w:pos="709"/>
          <w:tab w:val="left" w:pos="1155"/>
        </w:tabs>
        <w:spacing w:line="276" w:lineRule="auto"/>
        <w:jc w:val="both"/>
        <w:rPr>
          <w:rFonts w:ascii="Times New Roman" w:hAnsi="Times New Roman" w:cs="Times New Roman"/>
          <w:b/>
          <w:sz w:val="24"/>
          <w:szCs w:val="24"/>
        </w:rPr>
      </w:pPr>
      <w:r w:rsidRPr="00464020">
        <w:rPr>
          <w:rFonts w:ascii="Times New Roman" w:hAnsi="Times New Roman" w:cs="Times New Roman"/>
          <w:b/>
          <w:sz w:val="24"/>
          <w:szCs w:val="24"/>
        </w:rPr>
        <w:lastRenderedPageBreak/>
        <w:t>ОГСЭ.02. История</w:t>
      </w:r>
    </w:p>
    <w:p w:rsidR="00977C84" w:rsidRPr="00464020" w:rsidRDefault="00977C84" w:rsidP="00464020">
      <w:pPr>
        <w:pStyle w:val="ConsPlusNormal"/>
        <w:tabs>
          <w:tab w:val="left" w:pos="709"/>
        </w:tabs>
        <w:spacing w:line="276" w:lineRule="auto"/>
        <w:jc w:val="both"/>
        <w:rPr>
          <w:rFonts w:ascii="Times New Roman" w:hAnsi="Times New Roman" w:cs="Times New Roman"/>
          <w:b/>
          <w:sz w:val="24"/>
          <w:szCs w:val="24"/>
        </w:rPr>
      </w:pPr>
      <w:r w:rsidRPr="00464020">
        <w:rPr>
          <w:rFonts w:ascii="Times New Roman" w:hAnsi="Times New Roman" w:cs="Times New Roman"/>
          <w:b/>
          <w:sz w:val="24"/>
          <w:szCs w:val="24"/>
        </w:rPr>
        <w:t>уметь:</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ориентироваться в современной экономической, политической и культурной ситуации в России и мире;</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выявлять взаимосвязь отечественных, региональных, мировых социально-экономических, политических и культурных проблем в их историческом аспекте;</w:t>
      </w:r>
    </w:p>
    <w:p w:rsidR="00977C84" w:rsidRPr="00464020" w:rsidRDefault="00977C84" w:rsidP="00464020">
      <w:pPr>
        <w:pStyle w:val="ConsPlusNormal"/>
        <w:tabs>
          <w:tab w:val="left" w:pos="709"/>
        </w:tabs>
        <w:spacing w:line="276" w:lineRule="auto"/>
        <w:jc w:val="both"/>
        <w:rPr>
          <w:rFonts w:ascii="Times New Roman" w:hAnsi="Times New Roman" w:cs="Times New Roman"/>
          <w:b/>
          <w:sz w:val="24"/>
          <w:szCs w:val="24"/>
        </w:rPr>
      </w:pPr>
      <w:r w:rsidRPr="00464020">
        <w:rPr>
          <w:rFonts w:ascii="Times New Roman" w:hAnsi="Times New Roman" w:cs="Times New Roman"/>
          <w:b/>
          <w:sz w:val="24"/>
          <w:szCs w:val="24"/>
        </w:rPr>
        <w:t>знать:</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основные направления развития ключевых регионов мира на рубеже веков (XX и XXI вв.);</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сущность и причины локальных, региональных, межгосударственных конфликтов в конце XX - начале XXI вв.;</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назначение ООН, НАТО, ЕС и других организаций и основные направления их деятельности;</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 роли науки, культуры и религии в сохранении и укреплении национальных и государственных традиций;</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содержание и назначение важнейших нормативных правовых и законодательных актов мирового и регионального значения.</w:t>
      </w:r>
    </w:p>
    <w:p w:rsidR="00977C84" w:rsidRPr="00464020" w:rsidRDefault="00977C84" w:rsidP="00464020">
      <w:pPr>
        <w:pStyle w:val="a7"/>
        <w:tabs>
          <w:tab w:val="left" w:pos="709"/>
          <w:tab w:val="left" w:pos="1155"/>
        </w:tabs>
        <w:spacing w:line="276" w:lineRule="auto"/>
        <w:rPr>
          <w:rFonts w:ascii="Times New Roman" w:hAnsi="Times New Roman" w:cs="Times New Roman"/>
          <w:b/>
          <w:sz w:val="24"/>
          <w:szCs w:val="24"/>
        </w:rPr>
      </w:pPr>
      <w:r w:rsidRPr="00464020">
        <w:rPr>
          <w:rFonts w:ascii="Times New Roman" w:hAnsi="Times New Roman" w:cs="Times New Roman"/>
          <w:b/>
          <w:sz w:val="24"/>
          <w:szCs w:val="24"/>
        </w:rPr>
        <w:t>ОГСЭ.03. Иностранный язык</w:t>
      </w:r>
    </w:p>
    <w:p w:rsidR="00977C84" w:rsidRPr="00464020" w:rsidRDefault="00977C84" w:rsidP="00464020">
      <w:pPr>
        <w:pStyle w:val="ConsPlusNormal"/>
        <w:tabs>
          <w:tab w:val="left" w:pos="709"/>
        </w:tabs>
        <w:spacing w:line="276" w:lineRule="auto"/>
        <w:rPr>
          <w:rFonts w:ascii="Times New Roman" w:hAnsi="Times New Roman" w:cs="Times New Roman"/>
          <w:b/>
          <w:sz w:val="24"/>
          <w:szCs w:val="24"/>
        </w:rPr>
      </w:pPr>
      <w:r w:rsidRPr="00464020">
        <w:rPr>
          <w:rFonts w:ascii="Times New Roman" w:hAnsi="Times New Roman" w:cs="Times New Roman"/>
          <w:b/>
          <w:sz w:val="24"/>
          <w:szCs w:val="24"/>
        </w:rPr>
        <w:t>уметь:</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общаться устно и письменно на иностранном языке на профессиональные и повседневные темы;</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переводить со словарем иностранные тексты профессиональной направленности;</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самостоятельно совершенствовать устную и письменную речь, пополнять словарный запас;</w:t>
      </w:r>
    </w:p>
    <w:p w:rsidR="00977C84" w:rsidRPr="00464020" w:rsidRDefault="00977C84" w:rsidP="00464020">
      <w:pPr>
        <w:pStyle w:val="ConsPlusNormal"/>
        <w:tabs>
          <w:tab w:val="left" w:pos="709"/>
        </w:tabs>
        <w:spacing w:line="276" w:lineRule="auto"/>
        <w:rPr>
          <w:rFonts w:ascii="Times New Roman" w:hAnsi="Times New Roman" w:cs="Times New Roman"/>
          <w:b/>
          <w:sz w:val="24"/>
          <w:szCs w:val="24"/>
        </w:rPr>
      </w:pPr>
      <w:r w:rsidRPr="00464020">
        <w:rPr>
          <w:rFonts w:ascii="Times New Roman" w:hAnsi="Times New Roman" w:cs="Times New Roman"/>
          <w:b/>
          <w:sz w:val="24"/>
          <w:szCs w:val="24"/>
        </w:rPr>
        <w:t>знать:</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977C84" w:rsidRPr="00464020" w:rsidRDefault="00977C84" w:rsidP="00464020">
      <w:pPr>
        <w:pStyle w:val="a7"/>
        <w:tabs>
          <w:tab w:val="left" w:pos="709"/>
          <w:tab w:val="left" w:pos="1155"/>
        </w:tabs>
        <w:spacing w:line="276" w:lineRule="auto"/>
        <w:rPr>
          <w:rFonts w:ascii="Times New Roman" w:hAnsi="Times New Roman" w:cs="Times New Roman"/>
          <w:b/>
          <w:sz w:val="24"/>
          <w:szCs w:val="24"/>
        </w:rPr>
      </w:pPr>
      <w:r w:rsidRPr="00464020">
        <w:rPr>
          <w:rFonts w:ascii="Times New Roman" w:hAnsi="Times New Roman" w:cs="Times New Roman"/>
          <w:b/>
          <w:sz w:val="24"/>
          <w:szCs w:val="24"/>
        </w:rPr>
        <w:t>ОГСЭ.04. Физическая культура</w:t>
      </w:r>
    </w:p>
    <w:p w:rsidR="00977C84" w:rsidRPr="00464020" w:rsidRDefault="00977C84" w:rsidP="00464020">
      <w:pPr>
        <w:pStyle w:val="ConsPlusNormal"/>
        <w:tabs>
          <w:tab w:val="left" w:pos="709"/>
        </w:tabs>
        <w:spacing w:line="276" w:lineRule="auto"/>
        <w:rPr>
          <w:rFonts w:ascii="Times New Roman" w:hAnsi="Times New Roman" w:cs="Times New Roman"/>
          <w:b/>
          <w:sz w:val="24"/>
          <w:szCs w:val="24"/>
        </w:rPr>
      </w:pPr>
      <w:r w:rsidRPr="00464020">
        <w:rPr>
          <w:rFonts w:ascii="Times New Roman" w:hAnsi="Times New Roman" w:cs="Times New Roman"/>
          <w:b/>
          <w:sz w:val="24"/>
          <w:szCs w:val="24"/>
        </w:rPr>
        <w:t>уметь:</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использовать физкультурно-оздоровительную деятельность для укрепления здоровья, достижения жизненных и профессиональных целей;</w:t>
      </w:r>
    </w:p>
    <w:p w:rsidR="00977C84" w:rsidRPr="00464020" w:rsidRDefault="00977C84" w:rsidP="00464020">
      <w:pPr>
        <w:pStyle w:val="ConsPlusNormal"/>
        <w:tabs>
          <w:tab w:val="left" w:pos="709"/>
        </w:tabs>
        <w:spacing w:line="276" w:lineRule="auto"/>
        <w:rPr>
          <w:rFonts w:ascii="Times New Roman" w:hAnsi="Times New Roman" w:cs="Times New Roman"/>
          <w:b/>
          <w:sz w:val="24"/>
          <w:szCs w:val="24"/>
        </w:rPr>
      </w:pPr>
      <w:r w:rsidRPr="00464020">
        <w:rPr>
          <w:rFonts w:ascii="Times New Roman" w:hAnsi="Times New Roman" w:cs="Times New Roman"/>
          <w:b/>
          <w:sz w:val="24"/>
          <w:szCs w:val="24"/>
        </w:rPr>
        <w:t>знать:</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 роли физической культуры в общекультурном, профессиональном и социальном развитии человека;</w:t>
      </w:r>
    </w:p>
    <w:p w:rsidR="00977C84" w:rsidRPr="00464020" w:rsidRDefault="00977C84" w:rsidP="00464020">
      <w:pPr>
        <w:pStyle w:val="11"/>
        <w:numPr>
          <w:ilvl w:val="0"/>
          <w:numId w:val="11"/>
        </w:numPr>
        <w:tabs>
          <w:tab w:val="left" w:pos="709"/>
        </w:tabs>
        <w:spacing w:before="0" w:after="0" w:line="276" w:lineRule="auto"/>
        <w:ind w:left="0" w:firstLine="426"/>
        <w:jc w:val="both"/>
      </w:pPr>
      <w:r w:rsidRPr="00464020">
        <w:t>основы здорового образа жизни.</w:t>
      </w:r>
    </w:p>
    <w:p w:rsidR="00977C84" w:rsidRPr="00464020" w:rsidRDefault="00977C84" w:rsidP="00464020">
      <w:pPr>
        <w:pStyle w:val="11"/>
        <w:tabs>
          <w:tab w:val="left" w:pos="709"/>
        </w:tabs>
        <w:spacing w:before="0" w:after="0" w:line="276" w:lineRule="auto"/>
        <w:jc w:val="both"/>
        <w:rPr>
          <w:b/>
        </w:rPr>
      </w:pPr>
      <w:r w:rsidRPr="00464020">
        <w:rPr>
          <w:b/>
        </w:rPr>
        <w:t>ОГСЭ.05 Психология общения</w:t>
      </w:r>
    </w:p>
    <w:p w:rsidR="00464020" w:rsidRPr="00464020" w:rsidRDefault="00464020" w:rsidP="0046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464020">
        <w:rPr>
          <w:rFonts w:ascii="Times New Roman" w:eastAsia="Times New Roman" w:hAnsi="Times New Roman" w:cs="Times New Roman"/>
          <w:b/>
          <w:sz w:val="24"/>
          <w:szCs w:val="24"/>
        </w:rPr>
        <w:t>уметь:</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применять техники и приемы эффективного общения в профессиональной деятельности;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 xml:space="preserve"> использовать        приемы        саморегуляции  поведения      в      процессе      межличностного общения;</w:t>
      </w:r>
    </w:p>
    <w:p w:rsidR="00464020" w:rsidRPr="00464020" w:rsidRDefault="00464020" w:rsidP="0046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464020">
        <w:rPr>
          <w:rFonts w:ascii="Times New Roman" w:eastAsia="Times New Roman" w:hAnsi="Times New Roman" w:cs="Times New Roman"/>
          <w:b/>
          <w:sz w:val="24"/>
          <w:szCs w:val="24"/>
        </w:rPr>
        <w:lastRenderedPageBreak/>
        <w:t>знать:</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взаимосвязь общения и деятельности;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цели, функции, виды и уровни общения;</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 xml:space="preserve">роли и ролевые ожидания в общении; </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 xml:space="preserve">виды социальных взаимодействий; </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механизмы взаимопонимания в общении;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 xml:space="preserve">техники    и    приемы    общения,    правила слушания, ведения беседы, убеждения; </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этические принципы общения;</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источники,    причины,    виды    и    способы разрешения конфликтов.</w:t>
      </w:r>
    </w:p>
    <w:p w:rsidR="00977C84" w:rsidRPr="00464020" w:rsidRDefault="00977C84" w:rsidP="00464020">
      <w:pPr>
        <w:pStyle w:val="11"/>
        <w:tabs>
          <w:tab w:val="left" w:pos="709"/>
        </w:tabs>
        <w:spacing w:before="0" w:after="0" w:line="276" w:lineRule="auto"/>
        <w:jc w:val="both"/>
        <w:rPr>
          <w:b/>
        </w:rPr>
      </w:pPr>
      <w:r w:rsidRPr="00464020">
        <w:rPr>
          <w:b/>
        </w:rPr>
        <w:t xml:space="preserve">ОГСЭ.06 </w:t>
      </w:r>
      <w:r w:rsidR="00B804A3">
        <w:rPr>
          <w:b/>
        </w:rPr>
        <w:t>Социопсихологическая адаптация студентов в профессию</w:t>
      </w:r>
    </w:p>
    <w:p w:rsidR="00464020" w:rsidRPr="00464020" w:rsidRDefault="00464020" w:rsidP="0046402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464020">
        <w:rPr>
          <w:rFonts w:ascii="Times New Roman" w:eastAsia="Times New Roman" w:hAnsi="Times New Roman" w:cs="Times New Roman"/>
          <w:b/>
          <w:sz w:val="24"/>
          <w:szCs w:val="24"/>
        </w:rPr>
        <w:t>уметь:</w:t>
      </w:r>
    </w:p>
    <w:p w:rsidR="00464020" w:rsidRPr="00464020" w:rsidRDefault="00464020" w:rsidP="00464020">
      <w:pPr>
        <w:pStyle w:val="11"/>
        <w:numPr>
          <w:ilvl w:val="0"/>
          <w:numId w:val="11"/>
        </w:numPr>
        <w:tabs>
          <w:tab w:val="left" w:pos="709"/>
        </w:tabs>
        <w:spacing w:before="0" w:after="0" w:line="276" w:lineRule="auto"/>
        <w:ind w:left="0" w:firstLine="426"/>
        <w:jc w:val="both"/>
      </w:pPr>
      <w:r>
        <w:t>и</w:t>
      </w:r>
      <w:r w:rsidRPr="00464020">
        <w:t>спользовать нормативно-правовую документацию, регламентирующую процесс социальной защиты студентов;</w:t>
      </w:r>
    </w:p>
    <w:p w:rsidR="00464020" w:rsidRPr="00464020" w:rsidRDefault="00464020" w:rsidP="00464020">
      <w:pPr>
        <w:pStyle w:val="11"/>
        <w:numPr>
          <w:ilvl w:val="0"/>
          <w:numId w:val="11"/>
        </w:numPr>
        <w:tabs>
          <w:tab w:val="left" w:pos="709"/>
        </w:tabs>
        <w:spacing w:before="0" w:after="0" w:line="276" w:lineRule="auto"/>
        <w:ind w:left="0" w:firstLine="426"/>
        <w:jc w:val="both"/>
      </w:pPr>
      <w:r>
        <w:t>з</w:t>
      </w:r>
      <w:r w:rsidRPr="00464020">
        <w:t>аполнять утвержденную документацию по вопросам социальной защиты студентов;</w:t>
      </w:r>
    </w:p>
    <w:p w:rsidR="00464020" w:rsidRPr="00464020" w:rsidRDefault="00464020" w:rsidP="00464020">
      <w:pPr>
        <w:pStyle w:val="11"/>
        <w:numPr>
          <w:ilvl w:val="0"/>
          <w:numId w:val="11"/>
        </w:numPr>
        <w:tabs>
          <w:tab w:val="left" w:pos="709"/>
        </w:tabs>
        <w:spacing w:before="0" w:after="0" w:line="276" w:lineRule="auto"/>
        <w:ind w:left="0" w:firstLine="426"/>
        <w:jc w:val="both"/>
      </w:pPr>
      <w:r>
        <w:t>п</w:t>
      </w:r>
      <w:r w:rsidRPr="00464020">
        <w:t xml:space="preserve">рименять методики общения с профессиональной и непрофессиональной средой; </w:t>
      </w:r>
    </w:p>
    <w:p w:rsidR="00464020" w:rsidRPr="00464020" w:rsidRDefault="00464020" w:rsidP="00464020">
      <w:pPr>
        <w:pStyle w:val="11"/>
        <w:numPr>
          <w:ilvl w:val="0"/>
          <w:numId w:val="11"/>
        </w:numPr>
        <w:tabs>
          <w:tab w:val="left" w:pos="709"/>
        </w:tabs>
        <w:spacing w:before="0" w:after="0" w:line="276" w:lineRule="auto"/>
        <w:ind w:left="0" w:firstLine="426"/>
        <w:jc w:val="both"/>
      </w:pPr>
      <w:r>
        <w:t>и</w:t>
      </w:r>
      <w:r w:rsidRPr="00464020">
        <w:t>спользовать приемы самомотивации и саморегуляции в процессе межличностного общения;</w:t>
      </w:r>
    </w:p>
    <w:p w:rsidR="00464020" w:rsidRPr="00464020" w:rsidRDefault="00464020" w:rsidP="0046402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464020">
        <w:rPr>
          <w:rFonts w:ascii="Times New Roman" w:eastAsia="Times New Roman" w:hAnsi="Times New Roman" w:cs="Times New Roman"/>
          <w:b/>
          <w:sz w:val="24"/>
          <w:szCs w:val="24"/>
        </w:rPr>
        <w:t>знать</w:t>
      </w:r>
      <w:r w:rsidRPr="00464020">
        <w:rPr>
          <w:rFonts w:ascii="Times New Roman" w:eastAsia="Times New Roman" w:hAnsi="Times New Roman" w:cs="Times New Roman"/>
          <w:sz w:val="24"/>
          <w:szCs w:val="24"/>
        </w:rPr>
        <w:t>:</w:t>
      </w:r>
    </w:p>
    <w:p w:rsidR="00464020" w:rsidRPr="00464020" w:rsidRDefault="00464020" w:rsidP="00464020">
      <w:pPr>
        <w:pStyle w:val="11"/>
        <w:numPr>
          <w:ilvl w:val="0"/>
          <w:numId w:val="11"/>
        </w:numPr>
        <w:tabs>
          <w:tab w:val="left" w:pos="709"/>
        </w:tabs>
        <w:spacing w:before="0" w:after="0" w:line="276" w:lineRule="auto"/>
        <w:ind w:left="0" w:firstLine="426"/>
        <w:jc w:val="both"/>
      </w:pPr>
      <w:r>
        <w:t>с</w:t>
      </w:r>
      <w:r w:rsidRPr="00464020">
        <w:t>истему и структуру здравоохранения РФ;</w:t>
      </w:r>
    </w:p>
    <w:p w:rsidR="00464020" w:rsidRPr="00464020" w:rsidRDefault="00464020" w:rsidP="00464020">
      <w:pPr>
        <w:pStyle w:val="11"/>
        <w:numPr>
          <w:ilvl w:val="0"/>
          <w:numId w:val="11"/>
        </w:numPr>
        <w:tabs>
          <w:tab w:val="left" w:pos="709"/>
        </w:tabs>
        <w:spacing w:before="0" w:after="0" w:line="276" w:lineRule="auto"/>
        <w:ind w:left="0" w:firstLine="426"/>
        <w:jc w:val="both"/>
      </w:pPr>
      <w:r>
        <w:t>о</w:t>
      </w:r>
      <w:r w:rsidRPr="00464020">
        <w:t>сновы и направления реформы Здравоохранения;</w:t>
      </w:r>
    </w:p>
    <w:p w:rsidR="00464020" w:rsidRPr="00464020" w:rsidRDefault="00464020" w:rsidP="00464020">
      <w:pPr>
        <w:pStyle w:val="11"/>
        <w:numPr>
          <w:ilvl w:val="0"/>
          <w:numId w:val="11"/>
        </w:numPr>
        <w:tabs>
          <w:tab w:val="left" w:pos="709"/>
        </w:tabs>
        <w:spacing w:before="0" w:after="0" w:line="276" w:lineRule="auto"/>
        <w:ind w:left="0" w:firstLine="426"/>
        <w:jc w:val="both"/>
      </w:pPr>
      <w:r>
        <w:t>п</w:t>
      </w:r>
      <w:r w:rsidRPr="00464020">
        <w:t>ути социальной адаптации и мотивации личности;</w:t>
      </w:r>
    </w:p>
    <w:p w:rsidR="00464020" w:rsidRPr="00464020" w:rsidRDefault="00464020" w:rsidP="00464020">
      <w:pPr>
        <w:pStyle w:val="11"/>
        <w:numPr>
          <w:ilvl w:val="0"/>
          <w:numId w:val="11"/>
        </w:numPr>
        <w:tabs>
          <w:tab w:val="left" w:pos="709"/>
        </w:tabs>
        <w:spacing w:before="0" w:after="0" w:line="276" w:lineRule="auto"/>
        <w:ind w:left="0" w:firstLine="426"/>
        <w:jc w:val="both"/>
      </w:pPr>
      <w:r>
        <w:t>э</w:t>
      </w:r>
      <w:r w:rsidRPr="00464020">
        <w:t>тапы профессиональной адаптации;</w:t>
      </w:r>
    </w:p>
    <w:p w:rsidR="00464020" w:rsidRPr="00464020" w:rsidRDefault="00464020" w:rsidP="00464020">
      <w:pPr>
        <w:pStyle w:val="11"/>
        <w:numPr>
          <w:ilvl w:val="0"/>
          <w:numId w:val="11"/>
        </w:numPr>
        <w:tabs>
          <w:tab w:val="left" w:pos="709"/>
        </w:tabs>
        <w:spacing w:before="0" w:after="0" w:line="276" w:lineRule="auto"/>
        <w:ind w:left="0" w:firstLine="426"/>
        <w:jc w:val="both"/>
      </w:pPr>
      <w:r>
        <w:t>м</w:t>
      </w:r>
      <w:r w:rsidRPr="00464020">
        <w:t>етодики общения с профессиональной и непрофессиональной средой;</w:t>
      </w:r>
    </w:p>
    <w:p w:rsidR="00464020" w:rsidRPr="00464020" w:rsidRDefault="00464020" w:rsidP="00464020">
      <w:pPr>
        <w:pStyle w:val="11"/>
        <w:numPr>
          <w:ilvl w:val="0"/>
          <w:numId w:val="11"/>
        </w:numPr>
        <w:tabs>
          <w:tab w:val="left" w:pos="709"/>
        </w:tabs>
        <w:spacing w:before="0" w:after="0" w:line="276" w:lineRule="auto"/>
        <w:ind w:left="0" w:firstLine="426"/>
        <w:jc w:val="both"/>
      </w:pPr>
      <w:r>
        <w:t>м</w:t>
      </w:r>
      <w:r w:rsidRPr="00464020">
        <w:t>етодики самомотивации;</w:t>
      </w:r>
    </w:p>
    <w:p w:rsidR="00464020" w:rsidRPr="00464020" w:rsidRDefault="00464020" w:rsidP="00464020">
      <w:pPr>
        <w:pStyle w:val="11"/>
        <w:numPr>
          <w:ilvl w:val="0"/>
          <w:numId w:val="11"/>
        </w:numPr>
        <w:tabs>
          <w:tab w:val="left" w:pos="709"/>
        </w:tabs>
        <w:spacing w:before="0" w:after="0" w:line="276" w:lineRule="auto"/>
        <w:ind w:left="0" w:firstLine="426"/>
        <w:jc w:val="both"/>
      </w:pPr>
      <w:r>
        <w:t>н</w:t>
      </w:r>
      <w:r w:rsidRPr="00464020">
        <w:t xml:space="preserve">ормативно-правовые документы по социальной защите студентов. </w:t>
      </w:r>
    </w:p>
    <w:p w:rsidR="00977C84" w:rsidRPr="00464020" w:rsidRDefault="00977C84" w:rsidP="00464020">
      <w:pPr>
        <w:pStyle w:val="11"/>
        <w:tabs>
          <w:tab w:val="left" w:pos="709"/>
        </w:tabs>
        <w:spacing w:before="0" w:after="0" w:line="276" w:lineRule="auto"/>
        <w:jc w:val="both"/>
        <w:rPr>
          <w:b/>
        </w:rPr>
      </w:pPr>
      <w:r w:rsidRPr="00464020">
        <w:rPr>
          <w:b/>
        </w:rPr>
        <w:t>ОГСЭ.07 Культура речи</w:t>
      </w:r>
    </w:p>
    <w:p w:rsidR="00464020" w:rsidRPr="00464020" w:rsidRDefault="00464020" w:rsidP="00464020">
      <w:pPr>
        <w:widowControl w:val="0"/>
        <w:spacing w:after="0"/>
        <w:rPr>
          <w:rFonts w:ascii="Times New Roman" w:eastAsia="Times New Roman" w:hAnsi="Times New Roman" w:cs="Times New Roman"/>
          <w:b/>
          <w:sz w:val="28"/>
          <w:szCs w:val="28"/>
        </w:rPr>
      </w:pPr>
      <w:r w:rsidRPr="00464020">
        <w:rPr>
          <w:rFonts w:ascii="Times New Roman" w:eastAsia="Times New Roman" w:hAnsi="Times New Roman" w:cs="Times New Roman"/>
          <w:b/>
          <w:sz w:val="28"/>
          <w:szCs w:val="28"/>
        </w:rPr>
        <w:t>уметь:</w:t>
      </w:r>
      <w:r w:rsidRPr="00464020">
        <w:rPr>
          <w:rFonts w:ascii="Times New Roman" w:eastAsia="Times New Roman" w:hAnsi="Times New Roman" w:cs="Times New Roman"/>
          <w:b/>
        </w:rPr>
        <w:t xml:space="preserve"> </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строить свою речь в соответствии с языковыми и этическими нормами;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анализировать свою речь сточки зрения ее нормативности, уместности и целесообразности;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устранять ошибки и недочеты в устной и письменной речи;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совершенствовать методы общения будущего медицинского работника;</w:t>
      </w:r>
    </w:p>
    <w:p w:rsidR="00464020" w:rsidRPr="00464020" w:rsidRDefault="00464020" w:rsidP="00464020">
      <w:pPr>
        <w:widowControl w:val="0"/>
        <w:spacing w:after="0"/>
        <w:rPr>
          <w:rFonts w:ascii="Times New Roman" w:eastAsia="Times New Roman" w:hAnsi="Times New Roman" w:cs="Times New Roman"/>
          <w:b/>
        </w:rPr>
      </w:pPr>
      <w:r w:rsidRPr="00464020">
        <w:rPr>
          <w:rFonts w:ascii="Times New Roman" w:eastAsia="Times New Roman" w:hAnsi="Times New Roman" w:cs="Times New Roman"/>
          <w:b/>
          <w:sz w:val="28"/>
          <w:szCs w:val="28"/>
        </w:rPr>
        <w:t>знать:</w:t>
      </w:r>
      <w:r w:rsidRPr="00464020">
        <w:rPr>
          <w:rFonts w:ascii="Times New Roman" w:eastAsia="Times New Roman" w:hAnsi="Times New Roman" w:cs="Times New Roman"/>
          <w:b/>
        </w:rPr>
        <w:t xml:space="preserve"> </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 xml:space="preserve">культуру речевого этикета; </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нормы русского литературного языка;</w:t>
      </w:r>
    </w:p>
    <w:p w:rsidR="00464020" w:rsidRPr="00464020" w:rsidRDefault="00464020" w:rsidP="00464020">
      <w:pPr>
        <w:pStyle w:val="11"/>
        <w:numPr>
          <w:ilvl w:val="0"/>
          <w:numId w:val="11"/>
        </w:numPr>
        <w:tabs>
          <w:tab w:val="left" w:pos="709"/>
        </w:tabs>
        <w:spacing w:before="0" w:after="0" w:line="276" w:lineRule="auto"/>
        <w:ind w:left="0" w:firstLine="426"/>
        <w:jc w:val="both"/>
        <w:rPr>
          <w:b/>
        </w:rPr>
      </w:pPr>
      <w:r w:rsidRPr="00464020">
        <w:t>специфику устной и письменной речи;</w:t>
      </w:r>
    </w:p>
    <w:p w:rsidR="00977C84" w:rsidRPr="00464020" w:rsidRDefault="00977C84" w:rsidP="00464020">
      <w:pPr>
        <w:pStyle w:val="11"/>
        <w:tabs>
          <w:tab w:val="left" w:pos="709"/>
        </w:tabs>
        <w:spacing w:before="0" w:after="0" w:line="276" w:lineRule="auto"/>
        <w:jc w:val="both"/>
        <w:rPr>
          <w:b/>
        </w:rPr>
      </w:pPr>
      <w:r w:rsidRPr="00464020">
        <w:rPr>
          <w:b/>
        </w:rPr>
        <w:t>ОГСЭ.08 История фармации</w:t>
      </w:r>
    </w:p>
    <w:p w:rsidR="00464020" w:rsidRPr="00464020" w:rsidRDefault="00464020" w:rsidP="0046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r w:rsidRPr="00464020">
        <w:rPr>
          <w:rFonts w:ascii="Times New Roman" w:hAnsi="Times New Roman" w:cs="Times New Roman"/>
          <w:b/>
          <w:sz w:val="28"/>
          <w:szCs w:val="28"/>
        </w:rPr>
        <w:t>уметь:</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ориентироваться в актуальных проблемах современной и мировой медицины (ВОЗ, общества красного креста и полумесяца, организаций аптечного дела в странах мира);</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 xml:space="preserve">выявлять взаимосвязь отечественной, региональной, мировой медицины и фармации на разных исторических этапах (отличительные направления, фармакопеи </w:t>
      </w:r>
      <w:r w:rsidRPr="00464020">
        <w:lastRenderedPageBreak/>
        <w:t>различных стран, регистры лекарственных средств)</w:t>
      </w:r>
    </w:p>
    <w:p w:rsidR="00464020" w:rsidRPr="00464020" w:rsidRDefault="00464020" w:rsidP="004640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8"/>
          <w:szCs w:val="28"/>
        </w:rPr>
      </w:pPr>
      <w:r w:rsidRPr="00464020">
        <w:rPr>
          <w:rFonts w:ascii="Times New Roman" w:hAnsi="Times New Roman" w:cs="Times New Roman"/>
          <w:b/>
          <w:sz w:val="28"/>
          <w:szCs w:val="28"/>
        </w:rPr>
        <w:t>знать:</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основные исторические этапы развития фармации;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основные направления развития фармации на различных этапах развития общества;</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состояние фармацевтического дела в России, начиная с конца XIII до конца XX веков;</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состояние развития фармации в РФ на современном этапе;</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историю создания и развития отечественной фармакопеи;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историю развития фармации Новосибирской области;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роль отечественных и зарубежных учёных в развитии фармации.</w:t>
      </w:r>
    </w:p>
    <w:p w:rsidR="00977C84" w:rsidRPr="00464020" w:rsidRDefault="00977C84" w:rsidP="00464020">
      <w:pPr>
        <w:pStyle w:val="11"/>
        <w:tabs>
          <w:tab w:val="left" w:pos="709"/>
        </w:tabs>
        <w:spacing w:before="0" w:after="0" w:line="276" w:lineRule="auto"/>
        <w:jc w:val="both"/>
        <w:rPr>
          <w:b/>
        </w:rPr>
      </w:pPr>
      <w:r w:rsidRPr="00464020">
        <w:rPr>
          <w:b/>
        </w:rPr>
        <w:t>ОГСЭ.09 Методика учебно-исследовательской работы</w:t>
      </w:r>
    </w:p>
    <w:p w:rsidR="00464020" w:rsidRPr="00464020" w:rsidRDefault="00464020" w:rsidP="0046402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464020">
        <w:rPr>
          <w:rFonts w:ascii="Times New Roman" w:eastAsia="Times New Roman" w:hAnsi="Times New Roman" w:cs="Times New Roman"/>
          <w:b/>
          <w:sz w:val="24"/>
          <w:szCs w:val="24"/>
        </w:rPr>
        <w:t>уметь:</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организовывать собственную деятельность по написанию курсовой, выпускной квалификационной (дипломной) работы;</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оформить исследовательскую работу;</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сформулировать выводы;</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составить мультимедийную презентацию исследовательской работы;</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осуществлять поиск и использование информации, необходимой для проведения исследования.</w:t>
      </w:r>
    </w:p>
    <w:p w:rsidR="00464020" w:rsidRPr="00464020" w:rsidRDefault="00464020" w:rsidP="00464020">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464020">
        <w:rPr>
          <w:rFonts w:ascii="Times New Roman" w:eastAsia="Times New Roman" w:hAnsi="Times New Roman" w:cs="Times New Roman"/>
          <w:b/>
          <w:sz w:val="24"/>
          <w:szCs w:val="24"/>
        </w:rPr>
        <w:t>знать</w:t>
      </w:r>
      <w:r w:rsidRPr="00464020">
        <w:rPr>
          <w:rFonts w:ascii="Times New Roman" w:eastAsia="Times New Roman" w:hAnsi="Times New Roman" w:cs="Times New Roman"/>
          <w:sz w:val="24"/>
          <w:szCs w:val="24"/>
        </w:rPr>
        <w:t>:</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формы, виды и основные методы научно-исследовательской работы;</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требования к написанию и оформлению выпускной квалификационной (дипломной) работы;</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464020">
        <w:t>требования к написанию и оформлению курсовой работы.</w:t>
      </w:r>
    </w:p>
    <w:p w:rsidR="00977C84" w:rsidRDefault="00977C84" w:rsidP="00464020">
      <w:pPr>
        <w:spacing w:after="0"/>
        <w:rPr>
          <w:rFonts w:ascii="Times New Roman" w:hAnsi="Times New Roman" w:cs="Times New Roman"/>
        </w:rPr>
      </w:pPr>
    </w:p>
    <w:p w:rsidR="00464020" w:rsidRPr="00322D3F" w:rsidRDefault="00464020" w:rsidP="00464020">
      <w:pPr>
        <w:pStyle w:val="a7"/>
        <w:tabs>
          <w:tab w:val="left" w:pos="709"/>
          <w:tab w:val="left" w:pos="1155"/>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ЕН. 00 Математический и общий естественнонаучный учебный цикл</w:t>
      </w:r>
    </w:p>
    <w:p w:rsidR="00464020" w:rsidRDefault="00464020" w:rsidP="00464020">
      <w:pPr>
        <w:pStyle w:val="a7"/>
        <w:tabs>
          <w:tab w:val="left" w:pos="709"/>
          <w:tab w:val="left" w:pos="1155"/>
        </w:tabs>
        <w:spacing w:line="276" w:lineRule="auto"/>
        <w:rPr>
          <w:rFonts w:ascii="Times New Roman" w:hAnsi="Times New Roman" w:cs="Times New Roman"/>
          <w:b/>
          <w:sz w:val="24"/>
          <w:szCs w:val="24"/>
        </w:rPr>
      </w:pPr>
      <w:r>
        <w:rPr>
          <w:rFonts w:ascii="Times New Roman" w:hAnsi="Times New Roman" w:cs="Times New Roman"/>
          <w:b/>
          <w:sz w:val="24"/>
          <w:szCs w:val="24"/>
        </w:rPr>
        <w:t>ЕН.01 Экономика организации</w:t>
      </w:r>
    </w:p>
    <w:p w:rsidR="00464020" w:rsidRPr="00831EE4" w:rsidRDefault="00464020" w:rsidP="00831EE4">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831EE4">
        <w:rPr>
          <w:rFonts w:ascii="Times New Roman" w:eastAsia="Times New Roman" w:hAnsi="Times New Roman" w:cs="Times New Roman"/>
          <w:b/>
          <w:sz w:val="24"/>
          <w:szCs w:val="24"/>
        </w:rPr>
        <w:t>уметь:</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определять организационно-правовые формы организаций;</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определять состав материальных, трудовых и финансовых ресурсов организации;</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рассчитывать основные технико-экономические показатели деятельности организации;</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находить и использовать необходимую экономическую информацию;</w:t>
      </w:r>
    </w:p>
    <w:p w:rsidR="00464020" w:rsidRDefault="00464020" w:rsidP="00831EE4">
      <w:pPr>
        <w:pStyle w:val="11"/>
        <w:numPr>
          <w:ilvl w:val="0"/>
          <w:numId w:val="11"/>
        </w:numPr>
        <w:tabs>
          <w:tab w:val="left" w:pos="709"/>
        </w:tabs>
        <w:spacing w:before="0" w:after="0" w:line="276" w:lineRule="auto"/>
        <w:ind w:left="0" w:firstLine="426"/>
        <w:jc w:val="both"/>
        <w:rPr>
          <w:rStyle w:val="FontStyle46"/>
          <w:sz w:val="28"/>
          <w:szCs w:val="28"/>
        </w:rPr>
      </w:pPr>
      <w:r w:rsidRPr="00831EE4">
        <w:t>оформлять первичные документы по учету рабочего времени, выработки, заработной платы, простоев;</w:t>
      </w:r>
    </w:p>
    <w:p w:rsidR="00464020" w:rsidRPr="00831EE4" w:rsidRDefault="00464020" w:rsidP="00831EE4">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831EE4">
        <w:rPr>
          <w:rFonts w:ascii="Times New Roman" w:eastAsia="Times New Roman" w:hAnsi="Times New Roman" w:cs="Times New Roman"/>
          <w:b/>
          <w:sz w:val="24"/>
          <w:szCs w:val="24"/>
        </w:rPr>
        <w:t>знать:</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современное состояние и перспективы развития отрасли, организацию хозяйствующих субъектов в рыночной экономике;</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основные принципы построения экономической системы организации;</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общую организацию производственного и технологического процессов;</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основные технико-экономические показатели деятельности организации и методики их расчета;</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методы управления основными и оборотными средствами и оценки эффективности их использования;</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lastRenderedPageBreak/>
        <w:t>состав материальных, трудовых и финансовых ресурсов организации, показатели их эффективного использования;</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способы экономии ресурсов, основные энерго- и материалосберегающие технологии;</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механизмы ценообразования на продукцию (услуги);</w:t>
      </w:r>
    </w:p>
    <w:p w:rsidR="00464020" w:rsidRPr="00831EE4" w:rsidRDefault="00464020" w:rsidP="00831EE4">
      <w:pPr>
        <w:pStyle w:val="11"/>
        <w:numPr>
          <w:ilvl w:val="0"/>
          <w:numId w:val="11"/>
        </w:numPr>
        <w:tabs>
          <w:tab w:val="left" w:pos="709"/>
        </w:tabs>
        <w:spacing w:before="0" w:after="0" w:line="276" w:lineRule="auto"/>
        <w:ind w:left="0" w:firstLine="426"/>
        <w:jc w:val="both"/>
      </w:pPr>
      <w:r w:rsidRPr="00831EE4">
        <w:t>формы оплаты труда</w:t>
      </w:r>
      <w:r w:rsidR="00831EE4">
        <w:t>.</w:t>
      </w:r>
    </w:p>
    <w:p w:rsidR="00464020" w:rsidRPr="00322D3F" w:rsidRDefault="00464020" w:rsidP="00464020">
      <w:pPr>
        <w:pStyle w:val="a7"/>
        <w:tabs>
          <w:tab w:val="left" w:pos="709"/>
          <w:tab w:val="left" w:pos="1155"/>
        </w:tabs>
        <w:spacing w:line="276" w:lineRule="auto"/>
        <w:rPr>
          <w:rFonts w:ascii="Times New Roman" w:hAnsi="Times New Roman" w:cs="Times New Roman"/>
          <w:b/>
          <w:sz w:val="24"/>
          <w:szCs w:val="24"/>
        </w:rPr>
      </w:pPr>
      <w:r>
        <w:rPr>
          <w:rFonts w:ascii="Times New Roman" w:hAnsi="Times New Roman" w:cs="Times New Roman"/>
          <w:b/>
          <w:sz w:val="24"/>
          <w:szCs w:val="24"/>
        </w:rPr>
        <w:t>ЕН.02</w:t>
      </w:r>
      <w:r w:rsidRPr="00322D3F">
        <w:rPr>
          <w:rFonts w:ascii="Times New Roman" w:hAnsi="Times New Roman" w:cs="Times New Roman"/>
          <w:b/>
          <w:sz w:val="24"/>
          <w:szCs w:val="24"/>
        </w:rPr>
        <w:t xml:space="preserve"> Математика</w:t>
      </w:r>
    </w:p>
    <w:p w:rsidR="00464020" w:rsidRPr="00322D3F" w:rsidRDefault="00464020" w:rsidP="00464020">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решать прикладные задачи в области профессиональной деятельности;</w:t>
      </w:r>
    </w:p>
    <w:p w:rsidR="00464020" w:rsidRPr="00322D3F" w:rsidRDefault="00464020" w:rsidP="00464020">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значение математики в профессиональной деятельности и при освоении ППССЗ;</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основные математические методы решения прикладных задач в области профессиональной деятельности;</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основные понятия и методы теории вероятностей и математической статистики;</w:t>
      </w:r>
    </w:p>
    <w:p w:rsidR="00464020" w:rsidRPr="0085428C" w:rsidRDefault="00464020" w:rsidP="00464020">
      <w:pPr>
        <w:pStyle w:val="11"/>
        <w:numPr>
          <w:ilvl w:val="0"/>
          <w:numId w:val="11"/>
        </w:numPr>
        <w:tabs>
          <w:tab w:val="left" w:pos="709"/>
        </w:tabs>
        <w:spacing w:before="0" w:after="0" w:line="276" w:lineRule="auto"/>
        <w:ind w:left="0" w:firstLine="426"/>
        <w:jc w:val="both"/>
      </w:pPr>
      <w:r w:rsidRPr="00322D3F">
        <w:t>основы интегрального</w:t>
      </w:r>
      <w:r>
        <w:t xml:space="preserve"> и дифференциального исчисления.</w:t>
      </w:r>
    </w:p>
    <w:p w:rsidR="00464020" w:rsidRPr="00322D3F" w:rsidRDefault="00464020" w:rsidP="00464020">
      <w:pPr>
        <w:pStyle w:val="a7"/>
        <w:tabs>
          <w:tab w:val="left" w:pos="709"/>
          <w:tab w:val="left" w:pos="1155"/>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ЕН.0</w:t>
      </w:r>
      <w:r>
        <w:rPr>
          <w:rFonts w:ascii="Times New Roman" w:hAnsi="Times New Roman" w:cs="Times New Roman"/>
          <w:b/>
          <w:sz w:val="24"/>
          <w:szCs w:val="24"/>
        </w:rPr>
        <w:t>3</w:t>
      </w:r>
      <w:r w:rsidRPr="00322D3F">
        <w:rPr>
          <w:rFonts w:ascii="Times New Roman" w:hAnsi="Times New Roman" w:cs="Times New Roman"/>
          <w:b/>
          <w:sz w:val="24"/>
          <w:szCs w:val="24"/>
        </w:rPr>
        <w:t xml:space="preserve"> Информационные технологии в профессиональной деятельности</w:t>
      </w:r>
    </w:p>
    <w:p w:rsidR="00464020" w:rsidRPr="00322D3F" w:rsidRDefault="00464020" w:rsidP="00464020">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уметь:</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использовать в профессиональной деятельности различные виды программного обеспечения, в том числе специального;</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применять компьютерные и телекоммуникационные средства;</w:t>
      </w:r>
    </w:p>
    <w:p w:rsidR="00464020" w:rsidRPr="00322D3F" w:rsidRDefault="00464020" w:rsidP="00464020">
      <w:pPr>
        <w:pStyle w:val="ConsPlusNormal"/>
        <w:tabs>
          <w:tab w:val="left" w:pos="709"/>
        </w:tabs>
        <w:spacing w:line="276" w:lineRule="auto"/>
        <w:rPr>
          <w:rFonts w:ascii="Times New Roman" w:hAnsi="Times New Roman" w:cs="Times New Roman"/>
          <w:b/>
          <w:sz w:val="24"/>
          <w:szCs w:val="24"/>
        </w:rPr>
      </w:pPr>
      <w:r w:rsidRPr="00322D3F">
        <w:rPr>
          <w:rFonts w:ascii="Times New Roman" w:hAnsi="Times New Roman" w:cs="Times New Roman"/>
          <w:b/>
          <w:sz w:val="24"/>
          <w:szCs w:val="24"/>
        </w:rPr>
        <w:t>знать:</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основные понятия автоматизированной обработки информации;</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общий состав и структуру персональных компьютеров и вычислительных систем;</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состав, функции и возможности использования информационных и телекоммуникационных технологий в профессиональной деятельности;</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методы и средства сбора, обработки, хранения, передачи и накопления информации;</w:t>
      </w:r>
    </w:p>
    <w:p w:rsidR="00464020" w:rsidRPr="00322D3F" w:rsidRDefault="00464020" w:rsidP="00464020">
      <w:pPr>
        <w:pStyle w:val="11"/>
        <w:numPr>
          <w:ilvl w:val="0"/>
          <w:numId w:val="11"/>
        </w:numPr>
        <w:tabs>
          <w:tab w:val="left" w:pos="709"/>
        </w:tabs>
        <w:spacing w:before="0" w:after="0" w:line="276" w:lineRule="auto"/>
        <w:ind w:left="0" w:firstLine="426"/>
        <w:jc w:val="both"/>
      </w:pPr>
      <w:r w:rsidRPr="00322D3F">
        <w:t>базовые системные программные продукты и пакеты прикладных программ в области профессиональной деятельности;</w:t>
      </w:r>
    </w:p>
    <w:p w:rsidR="00464020" w:rsidRPr="00464020" w:rsidRDefault="00464020" w:rsidP="00464020">
      <w:pPr>
        <w:pStyle w:val="11"/>
        <w:numPr>
          <w:ilvl w:val="0"/>
          <w:numId w:val="11"/>
        </w:numPr>
        <w:tabs>
          <w:tab w:val="left" w:pos="709"/>
        </w:tabs>
        <w:spacing w:before="0" w:after="0" w:line="276" w:lineRule="auto"/>
        <w:ind w:left="0" w:firstLine="426"/>
        <w:jc w:val="both"/>
      </w:pPr>
      <w:r w:rsidRPr="00322D3F">
        <w:t>основные методы и приемы обеспечения информационной безопасности.</w:t>
      </w:r>
    </w:p>
    <w:p w:rsidR="00831EE4" w:rsidRDefault="00831EE4" w:rsidP="00831EE4">
      <w:pPr>
        <w:pStyle w:val="a7"/>
        <w:tabs>
          <w:tab w:val="left" w:pos="709"/>
        </w:tabs>
        <w:spacing w:line="276" w:lineRule="auto"/>
        <w:rPr>
          <w:rFonts w:ascii="Times New Roman" w:hAnsi="Times New Roman" w:cs="Times New Roman"/>
          <w:b/>
          <w:sz w:val="24"/>
          <w:szCs w:val="24"/>
        </w:rPr>
      </w:pPr>
    </w:p>
    <w:p w:rsidR="00831EE4" w:rsidRPr="006113D0" w:rsidRDefault="00831EE4" w:rsidP="006113D0">
      <w:pPr>
        <w:pStyle w:val="a7"/>
        <w:tabs>
          <w:tab w:val="left" w:pos="709"/>
        </w:tabs>
        <w:spacing w:line="276" w:lineRule="auto"/>
        <w:rPr>
          <w:rFonts w:ascii="Times New Roman" w:hAnsi="Times New Roman" w:cs="Times New Roman"/>
          <w:b/>
          <w:sz w:val="24"/>
          <w:szCs w:val="24"/>
        </w:rPr>
      </w:pPr>
      <w:r w:rsidRPr="006113D0">
        <w:rPr>
          <w:rFonts w:ascii="Times New Roman" w:hAnsi="Times New Roman" w:cs="Times New Roman"/>
          <w:b/>
          <w:sz w:val="24"/>
          <w:szCs w:val="24"/>
        </w:rPr>
        <w:t>П.00</w:t>
      </w:r>
      <w:r w:rsidRPr="006113D0">
        <w:rPr>
          <w:rFonts w:ascii="Times New Roman" w:hAnsi="Times New Roman" w:cs="Times New Roman"/>
          <w:sz w:val="24"/>
          <w:szCs w:val="24"/>
        </w:rPr>
        <w:t xml:space="preserve"> </w:t>
      </w:r>
      <w:r w:rsidRPr="006113D0">
        <w:rPr>
          <w:rFonts w:ascii="Times New Roman" w:hAnsi="Times New Roman" w:cs="Times New Roman"/>
          <w:b/>
          <w:sz w:val="24"/>
          <w:szCs w:val="24"/>
        </w:rPr>
        <w:t>Профессиональный учебный цикл</w:t>
      </w:r>
    </w:p>
    <w:p w:rsidR="00831EE4" w:rsidRPr="006113D0" w:rsidRDefault="00831EE4" w:rsidP="006113D0">
      <w:pPr>
        <w:pStyle w:val="a7"/>
        <w:tabs>
          <w:tab w:val="left" w:pos="709"/>
        </w:tabs>
        <w:spacing w:line="276" w:lineRule="auto"/>
        <w:rPr>
          <w:rFonts w:ascii="Times New Roman" w:hAnsi="Times New Roman" w:cs="Times New Roman"/>
          <w:b/>
          <w:sz w:val="24"/>
          <w:szCs w:val="24"/>
        </w:rPr>
      </w:pPr>
      <w:r w:rsidRPr="006113D0">
        <w:rPr>
          <w:rFonts w:ascii="Times New Roman" w:hAnsi="Times New Roman" w:cs="Times New Roman"/>
          <w:b/>
          <w:sz w:val="24"/>
          <w:szCs w:val="24"/>
        </w:rPr>
        <w:t>ОП.00 Общепрофессиональные дисциплины</w:t>
      </w:r>
    </w:p>
    <w:p w:rsidR="00831EE4" w:rsidRPr="006113D0" w:rsidRDefault="00831EE4" w:rsidP="006113D0">
      <w:pPr>
        <w:pStyle w:val="a7"/>
        <w:spacing w:line="276" w:lineRule="auto"/>
        <w:rPr>
          <w:rFonts w:ascii="Times New Roman" w:eastAsia="Times New Roman" w:hAnsi="Times New Roman" w:cs="Times New Roman"/>
          <w:b/>
          <w:sz w:val="24"/>
          <w:szCs w:val="24"/>
        </w:rPr>
      </w:pPr>
      <w:r w:rsidRPr="006113D0">
        <w:rPr>
          <w:rFonts w:ascii="Times New Roman" w:hAnsi="Times New Roman" w:cs="Times New Roman"/>
          <w:b/>
          <w:sz w:val="24"/>
          <w:szCs w:val="24"/>
        </w:rPr>
        <w:t xml:space="preserve">ОП.01 </w:t>
      </w:r>
      <w:r w:rsidRPr="006113D0">
        <w:rPr>
          <w:rFonts w:ascii="Times New Roman" w:eastAsia="Times New Roman" w:hAnsi="Times New Roman" w:cs="Times New Roman"/>
          <w:b/>
          <w:sz w:val="24"/>
          <w:szCs w:val="24"/>
        </w:rPr>
        <w:t>Основы латинского языка с медицинской терминологией</w:t>
      </w:r>
    </w:p>
    <w:p w:rsidR="00831EE4" w:rsidRPr="006113D0" w:rsidRDefault="00831EE4" w:rsidP="006113D0">
      <w:pPr>
        <w:pStyle w:val="a7"/>
        <w:spacing w:line="276" w:lineRule="auto"/>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уметь:</w:t>
      </w:r>
      <w:r w:rsidRPr="006113D0">
        <w:rPr>
          <w:rFonts w:ascii="Times New Roman" w:eastAsia="Times New Roman" w:hAnsi="Times New Roman" w:cs="Times New Roman"/>
          <w:sz w:val="24"/>
          <w:szCs w:val="24"/>
        </w:rPr>
        <w:t xml:space="preserve"> </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правильно читать и писать на латинском языке медицинские (анатомические, клинические и фармацевтические) термины;</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читать и переводить рецепты, оформлять их по заданному нормативному образцу;</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использовать на латинском языке наименования химических соединений (оксидов, солей и кислот);</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 xml:space="preserve">выделять в терминах частотные отрезки для пользования информацией о </w:t>
      </w:r>
      <w:r w:rsidRPr="006113D0">
        <w:lastRenderedPageBreak/>
        <w:t>химическом составе, фармакологической характеристике, терапевтической эффективности лекарственного средства.</w:t>
      </w:r>
    </w:p>
    <w:p w:rsidR="00831EE4" w:rsidRPr="006113D0" w:rsidRDefault="00831EE4" w:rsidP="006113D0">
      <w:pPr>
        <w:pStyle w:val="a7"/>
        <w:spacing w:line="276" w:lineRule="auto"/>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знать:</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элементы латинской грамматики и способы словообразования;</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понятие « частотный отрезок»;</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частотные отрезки, наиболее часто употребляемые в названиях лекарственных веществ и препаратов;</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основные правила построения грамматической и графической структуры латинской части рецепта;</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700 лексических единиц и основные рецептурные сокращения;</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глоссарий по специальности (обязательный лексический минимум).</w:t>
      </w:r>
    </w:p>
    <w:p w:rsidR="00831EE4" w:rsidRPr="006113D0" w:rsidRDefault="00831EE4" w:rsidP="006113D0">
      <w:pPr>
        <w:pStyle w:val="a7"/>
        <w:tabs>
          <w:tab w:val="left" w:pos="709"/>
        </w:tabs>
        <w:spacing w:line="276" w:lineRule="auto"/>
        <w:rPr>
          <w:rFonts w:ascii="Times New Roman" w:hAnsi="Times New Roman" w:cs="Times New Roman"/>
          <w:b/>
          <w:sz w:val="24"/>
          <w:szCs w:val="24"/>
        </w:rPr>
      </w:pPr>
      <w:r w:rsidRPr="006113D0">
        <w:rPr>
          <w:rFonts w:ascii="Times New Roman" w:hAnsi="Times New Roman" w:cs="Times New Roman"/>
          <w:b/>
          <w:sz w:val="24"/>
          <w:szCs w:val="24"/>
        </w:rPr>
        <w:t>ОП.02 Анатомия и физиология человека</w:t>
      </w:r>
    </w:p>
    <w:p w:rsidR="00831EE4" w:rsidRPr="006113D0" w:rsidRDefault="00831EE4" w:rsidP="006113D0">
      <w:pPr>
        <w:widowControl w:val="0"/>
        <w:spacing w:after="0"/>
        <w:rPr>
          <w:rFonts w:ascii="Times New Roman" w:hAnsi="Times New Roman" w:cs="Times New Roman"/>
          <w:sz w:val="24"/>
          <w:szCs w:val="24"/>
        </w:rPr>
      </w:pPr>
      <w:r w:rsidRPr="006113D0">
        <w:rPr>
          <w:rFonts w:ascii="Times New Roman" w:hAnsi="Times New Roman" w:cs="Times New Roman"/>
          <w:b/>
          <w:sz w:val="24"/>
          <w:szCs w:val="24"/>
        </w:rPr>
        <w:t xml:space="preserve">уметь: </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 xml:space="preserve">Ориентироваться в топографии и функциях органов и систем. </w:t>
      </w:r>
    </w:p>
    <w:p w:rsidR="00831EE4" w:rsidRPr="006113D0" w:rsidRDefault="00831EE4"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6113D0">
        <w:rPr>
          <w:rFonts w:ascii="Times New Roman" w:hAnsi="Times New Roman" w:cs="Times New Roman"/>
          <w:b/>
          <w:sz w:val="24"/>
          <w:szCs w:val="24"/>
        </w:rPr>
        <w:t>знать:</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основные закономерности развития и жизнедеятельности организма, строение тканей, органов и систем, их функции, как в норме, так и в патологии.</w:t>
      </w:r>
    </w:p>
    <w:p w:rsidR="00831EE4" w:rsidRPr="006113D0" w:rsidRDefault="00831EE4" w:rsidP="006113D0">
      <w:pPr>
        <w:spacing w:after="0"/>
        <w:rPr>
          <w:rFonts w:ascii="Times New Roman" w:hAnsi="Times New Roman" w:cs="Times New Roman"/>
          <w:b/>
          <w:sz w:val="24"/>
          <w:szCs w:val="24"/>
        </w:rPr>
      </w:pPr>
      <w:r w:rsidRPr="006113D0">
        <w:rPr>
          <w:rFonts w:ascii="Times New Roman" w:hAnsi="Times New Roman" w:cs="Times New Roman"/>
          <w:b/>
          <w:sz w:val="24"/>
          <w:szCs w:val="24"/>
        </w:rPr>
        <w:t xml:space="preserve">ОП.03 </w:t>
      </w:r>
      <w:r w:rsidRPr="006113D0">
        <w:rPr>
          <w:rFonts w:ascii="Times New Roman" w:eastAsia="Times New Roman" w:hAnsi="Times New Roman" w:cs="Times New Roman"/>
          <w:b/>
          <w:sz w:val="24"/>
          <w:szCs w:val="24"/>
        </w:rPr>
        <w:t>Основы патологии</w:t>
      </w:r>
    </w:p>
    <w:p w:rsidR="00831EE4" w:rsidRPr="006113D0" w:rsidRDefault="00831EE4" w:rsidP="006113D0">
      <w:pPr>
        <w:widowControl w:val="0"/>
        <w:spacing w:after="0"/>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 xml:space="preserve">уметь: </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оказывать первую медицинскую помощь.</w:t>
      </w:r>
    </w:p>
    <w:p w:rsidR="00831EE4" w:rsidRPr="006113D0" w:rsidRDefault="00831EE4"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знать:</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учение</w:t>
      </w:r>
      <w:r w:rsidRPr="006113D0">
        <w:rPr>
          <w:rStyle w:val="FontStyle46"/>
          <w:sz w:val="24"/>
          <w:szCs w:val="24"/>
        </w:rPr>
        <w:t xml:space="preserve"> о болезни, этиологии, патогенезе; роль реактивности в патологии; типовые патологические процессы; закономерности и формы нарушения функций органов и систем организма.</w:t>
      </w:r>
    </w:p>
    <w:p w:rsidR="00831EE4" w:rsidRPr="006113D0" w:rsidRDefault="00831EE4"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ОП.04 Генетика человека с основами медицинской генетики</w:t>
      </w:r>
    </w:p>
    <w:p w:rsidR="00831EE4" w:rsidRPr="006113D0" w:rsidRDefault="00831EE4"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уметь:</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ориентировать в современной информации по генетике при аннотации лекарственных препаратов.</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решать ситуационные задачи, применяя теоретические знания.</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пропагандировать здоровый образ жизни как один из факторов, исключающих наследственную патологию.</w:t>
      </w:r>
    </w:p>
    <w:p w:rsidR="00831EE4" w:rsidRPr="006113D0" w:rsidRDefault="00831EE4" w:rsidP="006113D0">
      <w:pPr>
        <w:tabs>
          <w:tab w:val="left" w:pos="2004"/>
        </w:tabs>
        <w:spacing w:after="0"/>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знать:</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биохимические и цитологические основы наследственности.</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закономерности наследования признаков, виды взаимодействия генов.</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методы изучения наследственности и изменчивости человека в норме и патологии.</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основные виды изменчивости, виды мутаций у человека, факторы мутагенеза.</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основные группы наследственных заболеваний, причины и механизмы возникновения.</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цели, задачи, методы и показания к медико-генетической консультации.</w:t>
      </w:r>
    </w:p>
    <w:p w:rsidR="00831EE4" w:rsidRPr="006113D0" w:rsidRDefault="00831EE4"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sidRPr="006113D0">
        <w:rPr>
          <w:rFonts w:ascii="Times New Roman" w:hAnsi="Times New Roman" w:cs="Times New Roman"/>
          <w:b/>
          <w:sz w:val="24"/>
          <w:szCs w:val="24"/>
        </w:rPr>
        <w:t xml:space="preserve">ОП.05 </w:t>
      </w:r>
      <w:r w:rsidRPr="006113D0">
        <w:rPr>
          <w:rFonts w:ascii="Times New Roman" w:eastAsia="Times New Roman" w:hAnsi="Times New Roman" w:cs="Times New Roman"/>
          <w:b/>
          <w:sz w:val="24"/>
          <w:szCs w:val="24"/>
        </w:rPr>
        <w:t>Гигиена и экология человека</w:t>
      </w:r>
    </w:p>
    <w:p w:rsidR="00831EE4" w:rsidRPr="006113D0" w:rsidRDefault="00831EE4"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уметь:</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вести и пропагандировать здоровый образ жизни.</w:t>
      </w:r>
    </w:p>
    <w:p w:rsidR="00831EE4" w:rsidRPr="006113D0" w:rsidRDefault="00831EE4"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знать:</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основные положения гигиены и санитарии;</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lastRenderedPageBreak/>
        <w:t>роль и влияние природных, производственных и социальных факторов на здоровье населения;</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правовые основы рационального природопользования;</w:t>
      </w:r>
    </w:p>
    <w:p w:rsidR="00831EE4" w:rsidRPr="006113D0" w:rsidRDefault="00831EE4" w:rsidP="006113D0">
      <w:pPr>
        <w:pStyle w:val="11"/>
        <w:numPr>
          <w:ilvl w:val="0"/>
          <w:numId w:val="11"/>
        </w:numPr>
        <w:tabs>
          <w:tab w:val="left" w:pos="709"/>
        </w:tabs>
        <w:spacing w:before="0" w:after="0" w:line="276" w:lineRule="auto"/>
        <w:ind w:left="0" w:firstLine="426"/>
        <w:jc w:val="both"/>
      </w:pPr>
      <w:r w:rsidRPr="006113D0">
        <w:t>значение гигиены в фармацевтической деятельности.</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sidRPr="006113D0">
        <w:rPr>
          <w:rFonts w:ascii="Times New Roman" w:hAnsi="Times New Roman" w:cs="Times New Roman"/>
          <w:b/>
          <w:sz w:val="24"/>
          <w:szCs w:val="24"/>
        </w:rPr>
        <w:t xml:space="preserve">ОП.06 </w:t>
      </w:r>
      <w:r w:rsidRPr="006113D0">
        <w:rPr>
          <w:rFonts w:ascii="Times New Roman" w:eastAsia="Times New Roman" w:hAnsi="Times New Roman" w:cs="Times New Roman"/>
          <w:b/>
          <w:sz w:val="24"/>
          <w:szCs w:val="24"/>
        </w:rPr>
        <w:t>Основы микробиологии и иммунологии</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дифференцировать разные группы микроорганизмов по их основным свойствам;</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осуществлять профилакти</w:t>
      </w:r>
      <w:r w:rsidR="006113D0">
        <w:t>ку распространения инфекции;</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роль микроорганизмов в жизни человека и общества;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морфологию, физиологию и экологию микроорганизмов, методы их изучения;</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основные методы асептики и антисептики;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основы эпидемиологии инфекционных болезней, пути заражения, локализацию микроорганизмов в организме человека, основы химиотерапии и химиопрофилактики инфекционных заболеваний;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факторы иммунитета, его значение для человека и общества, принципы иммунопрофилактики и иммунотерапии болезней человека, применение иммунологических реакций в медицинской практике.</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sidRPr="006113D0">
        <w:rPr>
          <w:rFonts w:ascii="Times New Roman" w:hAnsi="Times New Roman" w:cs="Times New Roman"/>
          <w:b/>
          <w:sz w:val="24"/>
          <w:szCs w:val="24"/>
        </w:rPr>
        <w:t xml:space="preserve">ОП.07 </w:t>
      </w:r>
      <w:r w:rsidRPr="006113D0">
        <w:rPr>
          <w:rFonts w:ascii="Times New Roman" w:eastAsia="Times New Roman" w:hAnsi="Times New Roman" w:cs="Times New Roman"/>
          <w:b/>
          <w:sz w:val="24"/>
          <w:szCs w:val="24"/>
        </w:rPr>
        <w:t>Ботаника</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составлять морфологическое описание растений по гербариям;</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находить и определять растения, в том числе лекарственные, в различных фитоценозах.</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морфологию, анатомию растительных тканей и систематику растений;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латинские названия семейств, изучаемых растений и их представителей;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охрану растительного мира и основы рационального использования растений.</w:t>
      </w:r>
    </w:p>
    <w:p w:rsidR="00831EE4" w:rsidRPr="006113D0" w:rsidRDefault="008C1DAF" w:rsidP="006113D0">
      <w:pPr>
        <w:spacing w:after="0"/>
        <w:rPr>
          <w:rFonts w:ascii="Times New Roman" w:hAnsi="Times New Roman" w:cs="Times New Roman"/>
          <w:b/>
          <w:sz w:val="24"/>
          <w:szCs w:val="24"/>
        </w:rPr>
      </w:pPr>
      <w:r w:rsidRPr="006113D0">
        <w:rPr>
          <w:rFonts w:ascii="Times New Roman" w:hAnsi="Times New Roman" w:cs="Times New Roman"/>
          <w:b/>
          <w:sz w:val="24"/>
          <w:szCs w:val="24"/>
        </w:rPr>
        <w:t xml:space="preserve">ОП.08 </w:t>
      </w:r>
      <w:r w:rsidRPr="006113D0">
        <w:rPr>
          <w:rFonts w:ascii="Times New Roman" w:eastAsia="Times New Roman" w:hAnsi="Times New Roman" w:cs="Times New Roman"/>
          <w:b/>
          <w:sz w:val="24"/>
          <w:szCs w:val="24"/>
        </w:rPr>
        <w:t>Общая и неорганическая химия</w:t>
      </w:r>
    </w:p>
    <w:p w:rsidR="008C1DAF" w:rsidRPr="006113D0" w:rsidRDefault="008C1DAF" w:rsidP="006113D0">
      <w:pPr>
        <w:spacing w:after="0"/>
        <w:jc w:val="both"/>
        <w:rPr>
          <w:rFonts w:ascii="Times New Roman" w:eastAsia="Times New Roman" w:hAnsi="Times New Roman" w:cs="Times New Roman"/>
          <w:b/>
          <w:spacing w:val="-2"/>
          <w:sz w:val="24"/>
          <w:szCs w:val="24"/>
        </w:rPr>
      </w:pPr>
      <w:r w:rsidRPr="006113D0">
        <w:rPr>
          <w:rFonts w:ascii="Times New Roman" w:eastAsia="Times New Roman" w:hAnsi="Times New Roman" w:cs="Times New Roman"/>
          <w:b/>
          <w:spacing w:val="-2"/>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доказывать с помощью химических реакций химические свойства веществ неорганической природы, в том числе лекарственных;</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составлять формулы комплексных соединений и давать им названия</w:t>
      </w:r>
      <w:r w:rsidR="006113D0">
        <w:t>;</w:t>
      </w:r>
    </w:p>
    <w:p w:rsidR="008C1DAF" w:rsidRPr="006113D0" w:rsidRDefault="008C1DAF" w:rsidP="006113D0">
      <w:pPr>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pacing w:val="-2"/>
          <w:sz w:val="24"/>
          <w:szCs w:val="24"/>
        </w:rPr>
        <w:t>знать:</w:t>
      </w:r>
      <w:r w:rsidRPr="006113D0">
        <w:rPr>
          <w:rFonts w:ascii="Times New Roman" w:eastAsia="Times New Roman" w:hAnsi="Times New Roman" w:cs="Times New Roman"/>
          <w:b/>
          <w:sz w:val="24"/>
          <w:szCs w:val="24"/>
        </w:rPr>
        <w:t xml:space="preserve"> </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периодический закон и характеристику элементов периодической системы Д.И. Менделеева;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основы теории протекания химических процессов;</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 xml:space="preserve">строение и реакционные способности неорганических соединений; </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способы получения неорганических соединений;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теорию растворов и способы выражения концентрации растворов;</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формулы лекарственных средств неорганической природы.</w:t>
      </w:r>
    </w:p>
    <w:p w:rsidR="008C1DAF" w:rsidRPr="006113D0" w:rsidRDefault="008C1DAF" w:rsidP="006113D0">
      <w:pPr>
        <w:spacing w:after="0"/>
        <w:rPr>
          <w:rFonts w:ascii="Times New Roman" w:hAnsi="Times New Roman" w:cs="Times New Roman"/>
          <w:b/>
          <w:sz w:val="24"/>
          <w:szCs w:val="24"/>
        </w:rPr>
      </w:pPr>
      <w:r w:rsidRPr="006113D0">
        <w:rPr>
          <w:rFonts w:ascii="Times New Roman" w:eastAsia="Times New Roman" w:hAnsi="Times New Roman" w:cs="Times New Roman"/>
          <w:b/>
          <w:sz w:val="24"/>
          <w:szCs w:val="24"/>
        </w:rPr>
        <w:t>ОП.09 Органическая химия</w:t>
      </w:r>
    </w:p>
    <w:p w:rsidR="008C1DAF" w:rsidRPr="006113D0" w:rsidRDefault="008C1DAF" w:rsidP="006113D0">
      <w:pPr>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bCs/>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доказывать с помощью химических реакций химические свойства веществ органической природы, в том числе лекарственных;</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lastRenderedPageBreak/>
        <w:t>идентифицировать органические вещества, в том числе лекарственные, по физико-химическим свойствам;</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классифицировать органические вещества по кислотно-основным свойствам;</w:t>
      </w:r>
    </w:p>
    <w:p w:rsidR="008C1DAF" w:rsidRPr="006113D0" w:rsidRDefault="008C1DAF" w:rsidP="006113D0">
      <w:pPr>
        <w:spacing w:after="0"/>
        <w:jc w:val="both"/>
        <w:rPr>
          <w:rFonts w:ascii="Times New Roman" w:eastAsia="Times New Roman" w:hAnsi="Times New Roman" w:cs="Times New Roman"/>
          <w:b/>
          <w:bCs/>
          <w:sz w:val="24"/>
          <w:szCs w:val="24"/>
        </w:rPr>
      </w:pPr>
      <w:r w:rsidRPr="006113D0">
        <w:rPr>
          <w:rFonts w:ascii="Times New Roman" w:eastAsia="Times New Roman" w:hAnsi="Times New Roman" w:cs="Times New Roman"/>
          <w:b/>
          <w:bCs/>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теорию А.М. Бутлерова;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строение и реакционные способности органических соединений;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способы получения органических веществ</w:t>
      </w:r>
      <w:r w:rsidR="006113D0">
        <w:t>.</w:t>
      </w:r>
    </w:p>
    <w:p w:rsidR="008C1DAF" w:rsidRPr="006113D0" w:rsidRDefault="008C1DAF" w:rsidP="006113D0">
      <w:pPr>
        <w:spacing w:after="0"/>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ОП.10 Аналитическая химия</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проводить качественный и количественный анализ химических веществ, в том числе лекарственных средств;</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теоретические основы аналитической химии;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методы качественного и количественного анализа неорганических и органических веществ, в том числе физико-химические.</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6113D0">
        <w:rPr>
          <w:rFonts w:ascii="Times New Roman" w:eastAsia="Times New Roman" w:hAnsi="Times New Roman" w:cs="Times New Roman"/>
          <w:b/>
          <w:sz w:val="24"/>
          <w:szCs w:val="24"/>
        </w:rPr>
        <w:t xml:space="preserve">ОП.11 </w:t>
      </w:r>
      <w:r w:rsidRPr="006113D0">
        <w:rPr>
          <w:rFonts w:ascii="Times New Roman" w:hAnsi="Times New Roman" w:cs="Times New Roman"/>
          <w:b/>
          <w:sz w:val="24"/>
          <w:szCs w:val="24"/>
        </w:rPr>
        <w:t>Безопасность жизнедеятельности</w:t>
      </w:r>
    </w:p>
    <w:p w:rsidR="008C1DAF" w:rsidRPr="006113D0" w:rsidRDefault="008C1DAF" w:rsidP="006113D0">
      <w:pPr>
        <w:widowControl w:val="0"/>
        <w:spacing w:after="0"/>
        <w:rPr>
          <w:rFonts w:ascii="Times New Roman" w:hAnsi="Times New Roman" w:cs="Times New Roman"/>
          <w:b/>
          <w:sz w:val="24"/>
          <w:szCs w:val="24"/>
        </w:rPr>
      </w:pPr>
      <w:r w:rsidRPr="006113D0">
        <w:rPr>
          <w:rFonts w:ascii="Times New Roman" w:hAnsi="Times New Roman" w:cs="Times New Roman"/>
          <w:b/>
          <w:sz w:val="24"/>
          <w:szCs w:val="24"/>
        </w:rPr>
        <w:t xml:space="preserve">уметь: </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организовывать и проводить мероприятия  по защите работающих и населения от негативных воздействий чрезвычайной ситуаций;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использовать средства индивидуальной и коллективной защиты от оружия массового поражения;</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применять первичные  средства  пожаротушения;</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ориентироваться в перечне военно-учетных специальностей и самостоятельно определять среди них родственные  полученной специальности;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владеть способами бесконфликтного общения и саморегуляции в повседневной деятельности и экстремальных условиях военной службы;</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оказывать первую помощь пострадавшим.</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6113D0">
        <w:rPr>
          <w:rFonts w:ascii="Times New Roman" w:hAnsi="Times New Roman" w:cs="Times New Roman"/>
          <w:b/>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принципы обеспечения устойчивости  объектов экономики, прогнозирование событий и оценки последствий при техногенных чрезвычайных ситуациях и стихийных явлениях, в том числе в противодействия терроризму, как серьезной угрозе национальной безопасности России;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основы военной службы и обороны государства;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задачи и основные мероприятия гражданской обороны;</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способы защиты населения от оружия массового поражения;</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меры пожарной безопасности  и правила безопасного поведения при пожарах;</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организацию и порядок призыва граждан на военную  службу и поступления на нее в добровольном порядке;</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lastRenderedPageBreak/>
        <w:t>основные виды вооружения, военной техники и специального снаряжения, состоящих на вооружении воинских подразделений, в которых имеются военно-учетные специальности, родственные специальностям СПО;</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область применения получаемых профессиональных  знаний при исполнении обязанностей военной службы;</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 xml:space="preserve">порядок и правила оказания первой помощи пострадавшим.  </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sidRPr="006113D0">
        <w:rPr>
          <w:rFonts w:ascii="Times New Roman" w:hAnsi="Times New Roman" w:cs="Times New Roman"/>
          <w:b/>
          <w:sz w:val="24"/>
          <w:szCs w:val="24"/>
        </w:rPr>
        <w:t xml:space="preserve">ОП.12 </w:t>
      </w:r>
      <w:r w:rsidRPr="006113D0">
        <w:rPr>
          <w:rFonts w:ascii="Times New Roman" w:eastAsia="Times New Roman" w:hAnsi="Times New Roman" w:cs="Times New Roman"/>
          <w:b/>
          <w:sz w:val="24"/>
          <w:szCs w:val="24"/>
        </w:rPr>
        <w:t>Лекарственные растения Новосибирской области</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находить и определять растения, в том числе лекарственные, в различных фитоценозах;</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определять особенности строения клеток различных лекарственных растений;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находить морфологические особенности различных органов лекарственных растений;</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морфологию, анатомию растительных тканей и систематику растений;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латинские названия семейств, изучаемых растений и их представителей;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охрану растительного мира и основы рационального использования растений;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характеристику ЛРС, требования к качеству ЛРС.</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sidRPr="006113D0">
        <w:rPr>
          <w:rFonts w:ascii="Times New Roman" w:hAnsi="Times New Roman" w:cs="Times New Roman"/>
          <w:b/>
          <w:sz w:val="24"/>
          <w:szCs w:val="24"/>
        </w:rPr>
        <w:t xml:space="preserve">ОП.13 </w:t>
      </w:r>
      <w:r w:rsidRPr="006113D0">
        <w:rPr>
          <w:rFonts w:ascii="Times New Roman" w:eastAsia="Times New Roman" w:hAnsi="Times New Roman" w:cs="Times New Roman"/>
          <w:b/>
          <w:sz w:val="24"/>
          <w:szCs w:val="24"/>
        </w:rPr>
        <w:t>Техника химического эксперимента</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6113D0">
        <w:rPr>
          <w:rFonts w:ascii="Times New Roman" w:eastAsia="Times New Roman" w:hAnsi="Times New Roman" w:cs="Times New Roman"/>
          <w:b/>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доказывать с помощью химических реакций химические свойства веществ органической/неорганической природы, в том числе лекарственных;</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идентифицировать органические/неорганические вещества, в том числе лекарственные, по физико-химическим свойствам;</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проводить качественный и количественный анализ химических веществ, в том числе лекарственных средств;</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способы получения неорганических соединений;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теорию растворов и способы получения растворов;</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 xml:space="preserve">методы количественного и качественного анализа веществ, в том числе физико-химические. </w:t>
      </w:r>
    </w:p>
    <w:p w:rsidR="008C1DAF" w:rsidRPr="006113D0" w:rsidRDefault="008C1DAF" w:rsidP="006113D0">
      <w:pPr>
        <w:spacing w:after="0"/>
        <w:rPr>
          <w:rFonts w:ascii="Times New Roman" w:hAnsi="Times New Roman" w:cs="Times New Roman"/>
          <w:sz w:val="24"/>
          <w:szCs w:val="24"/>
        </w:rPr>
      </w:pPr>
    </w:p>
    <w:p w:rsidR="008C1DAF" w:rsidRPr="006113D0" w:rsidRDefault="008C1DAF" w:rsidP="006113D0">
      <w:pPr>
        <w:pStyle w:val="ConsPlusNormal"/>
        <w:tabs>
          <w:tab w:val="left" w:pos="709"/>
        </w:tabs>
        <w:spacing w:line="276" w:lineRule="auto"/>
        <w:rPr>
          <w:rFonts w:ascii="Times New Roman" w:hAnsi="Times New Roman" w:cs="Times New Roman"/>
          <w:b/>
          <w:sz w:val="24"/>
          <w:szCs w:val="24"/>
        </w:rPr>
      </w:pPr>
      <w:r w:rsidRPr="006113D0">
        <w:rPr>
          <w:rFonts w:ascii="Times New Roman" w:hAnsi="Times New Roman" w:cs="Times New Roman"/>
          <w:b/>
          <w:sz w:val="24"/>
          <w:szCs w:val="24"/>
        </w:rPr>
        <w:t>ПМ.00 Профессиональные модули</w:t>
      </w:r>
    </w:p>
    <w:p w:rsidR="00831EE4" w:rsidRPr="006113D0" w:rsidRDefault="008C1DAF" w:rsidP="006113D0">
      <w:pPr>
        <w:spacing w:after="0"/>
        <w:rPr>
          <w:rFonts w:ascii="Times New Roman" w:hAnsi="Times New Roman" w:cs="Times New Roman"/>
          <w:sz w:val="24"/>
          <w:szCs w:val="24"/>
        </w:rPr>
      </w:pPr>
      <w:r w:rsidRPr="006113D0">
        <w:rPr>
          <w:rFonts w:ascii="Times New Roman" w:hAnsi="Times New Roman" w:cs="Times New Roman"/>
          <w:b/>
          <w:sz w:val="24"/>
          <w:szCs w:val="24"/>
        </w:rPr>
        <w:t>ПМ.01 Реализация лекарственных средств и товаров аптечного ассортимента</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6113D0">
        <w:rPr>
          <w:rFonts w:ascii="Times New Roman" w:hAnsi="Times New Roman" w:cs="Times New Roman"/>
          <w:b/>
          <w:sz w:val="24"/>
          <w:szCs w:val="24"/>
        </w:rPr>
        <w:t>иметь практический опыт:</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реализации лекарственных средств и товаров аптечного ассортимента;</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6113D0">
        <w:rPr>
          <w:rFonts w:ascii="Times New Roman" w:hAnsi="Times New Roman" w:cs="Times New Roman"/>
          <w:b/>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применять современные технологии и давать обоснованные рекомендации при отпуске товаров аптечного ассортимента;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оформлять торговый зал с использованием элементов мерчандайзинга;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соблюдать условия хранения лекарственных средств и товаров аптечного ассортимента;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информировать потребителей о правилах сбора, сушки и хранения лекарственного растительного сырья;</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lastRenderedPageBreak/>
        <w:t>оказывать консультативную помощь в целях обеспечения ответственного самолечения;</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использовать вербальные и невербальные способы общения в профессиональной деятельности;</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6113D0">
        <w:rPr>
          <w:rFonts w:ascii="Times New Roman" w:hAnsi="Times New Roman" w:cs="Times New Roman"/>
          <w:b/>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фармакологические группы лекарственных средств;</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характеристику препаратов, синонимы и аналоги, показания и способы применения, противопоказания, побочные действия;</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идентификацию товаров аптечного ассортимента;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характеристику лекарственного растительного сырья, требования к качеству лекарственного растительного сырья;</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нормативные документы, основы фармацевтической этики и деонтологии;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принципы эффективного общения, особенности различных типов личности клиентов;</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информационные технологии при отпуске лекарственных средств и других товаров аптечного ассортимента.</w:t>
      </w:r>
    </w:p>
    <w:p w:rsidR="00831EE4" w:rsidRPr="006113D0" w:rsidRDefault="008C1DAF" w:rsidP="006113D0">
      <w:pPr>
        <w:spacing w:after="0"/>
        <w:rPr>
          <w:rFonts w:ascii="Times New Roman" w:hAnsi="Times New Roman" w:cs="Times New Roman"/>
          <w:sz w:val="24"/>
          <w:szCs w:val="24"/>
        </w:rPr>
      </w:pPr>
      <w:r w:rsidRPr="006113D0">
        <w:rPr>
          <w:rFonts w:ascii="Times New Roman" w:eastAsia="Times New Roman" w:hAnsi="Times New Roman" w:cs="Times New Roman"/>
          <w:b/>
          <w:sz w:val="24"/>
          <w:szCs w:val="24"/>
        </w:rPr>
        <w:t>ПМ.02 Изготовление лекарственных форм и проведение обязательных видов внутриаптечного контроля</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иметь практический опыт:</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приготовления лекарственных средств;</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проведения обязательных видов внутриаптечного контроля лекарственных средств и оформления их к отпуску.</w:t>
      </w:r>
    </w:p>
    <w:p w:rsidR="008C1DAF" w:rsidRPr="006113D0" w:rsidRDefault="008C1DAF" w:rsidP="006113D0">
      <w:pPr>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готовить твердые, жидкие, мягкие, стерильные, асептические лекарственные формы;</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проводить обязательные виды внутриаптечного контроля качества лекарственных средств, регистрировать результаты контроля, упаковывать и оформлять лекарственные средства к отпуску, пользоваться нормативной документацией;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проводить фармацевтическую эксп</w:t>
      </w:r>
      <w:r w:rsidR="006113D0">
        <w:t>ертизу рецептов и требований;</w:t>
      </w:r>
    </w:p>
    <w:p w:rsidR="008C1DAF" w:rsidRPr="006113D0" w:rsidRDefault="008C1DAF" w:rsidP="006113D0">
      <w:pPr>
        <w:spacing w:after="0"/>
        <w:jc w:val="both"/>
        <w:rPr>
          <w:rFonts w:ascii="Times New Roman" w:eastAsia="Times New Roman" w:hAnsi="Times New Roman" w:cs="Times New Roman"/>
          <w:b/>
          <w:sz w:val="24"/>
          <w:szCs w:val="24"/>
        </w:rPr>
      </w:pPr>
      <w:r w:rsidRPr="006113D0">
        <w:rPr>
          <w:rFonts w:ascii="Times New Roman" w:eastAsia="Times New Roman" w:hAnsi="Times New Roman" w:cs="Times New Roman"/>
          <w:b/>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нормативно-правовую базу по изготовлению лекарственных форм и внутриаптечному контролю;</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порядок выписывания рецептов и требований;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требования производственной санитарии;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правила изготовления твердых, жидких, мягких, стерильных, асептических лекарственных ф</w:t>
      </w:r>
      <w:r w:rsidR="006113D0">
        <w:t>орм;</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физико-химические свойства лекарственных средств;</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методы анализа лекарственных средств;</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виды внутриаптечного контроля;</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правила оформления лекарственных средств к отпуску.</w:t>
      </w:r>
    </w:p>
    <w:p w:rsidR="00831EE4" w:rsidRPr="006113D0" w:rsidRDefault="008C1DAF" w:rsidP="006113D0">
      <w:pPr>
        <w:spacing w:after="0"/>
        <w:rPr>
          <w:rStyle w:val="FontStyle42"/>
          <w:sz w:val="24"/>
          <w:szCs w:val="24"/>
        </w:rPr>
      </w:pPr>
      <w:r w:rsidRPr="006113D0">
        <w:rPr>
          <w:rStyle w:val="FontStyle42"/>
          <w:sz w:val="24"/>
          <w:szCs w:val="24"/>
        </w:rPr>
        <w:lastRenderedPageBreak/>
        <w:t>ПМ.03 Организация деятельности структурных подразделений аптеки и руководство аптечной организацией в сельской местности (при отсутствии специалиста с высшим образованием)</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6113D0">
        <w:rPr>
          <w:rFonts w:ascii="Times New Roman" w:hAnsi="Times New Roman" w:cs="Times New Roman"/>
          <w:b/>
          <w:sz w:val="24"/>
          <w:szCs w:val="24"/>
        </w:rPr>
        <w:t>иметь практический опыт:</w:t>
      </w:r>
    </w:p>
    <w:p w:rsidR="008C1DAF" w:rsidRPr="006113D0" w:rsidRDefault="008C1DAF" w:rsidP="006113D0">
      <w:pPr>
        <w:pStyle w:val="11"/>
        <w:framePr w:hSpace="180" w:wrap="around" w:vAnchor="text" w:hAnchor="margin" w:y="86"/>
        <w:numPr>
          <w:ilvl w:val="0"/>
          <w:numId w:val="11"/>
        </w:numPr>
        <w:tabs>
          <w:tab w:val="left" w:pos="709"/>
        </w:tabs>
        <w:spacing w:before="0" w:after="0" w:line="276" w:lineRule="auto"/>
        <w:ind w:left="0" w:firstLine="426"/>
        <w:jc w:val="both"/>
      </w:pPr>
      <w:r w:rsidRPr="006113D0">
        <w:t>ведения первичной учетной документации;</w:t>
      </w:r>
    </w:p>
    <w:p w:rsidR="008C1DAF" w:rsidRPr="006113D0" w:rsidRDefault="008C1DAF" w:rsidP="006113D0">
      <w:pPr>
        <w:pStyle w:val="11"/>
        <w:framePr w:hSpace="180" w:wrap="around" w:vAnchor="text" w:hAnchor="margin" w:y="86"/>
        <w:numPr>
          <w:ilvl w:val="0"/>
          <w:numId w:val="11"/>
        </w:numPr>
        <w:tabs>
          <w:tab w:val="left" w:pos="709"/>
        </w:tabs>
        <w:spacing w:before="0" w:after="0" w:line="276" w:lineRule="auto"/>
        <w:ind w:left="0" w:firstLine="426"/>
        <w:jc w:val="both"/>
      </w:pPr>
      <w:r w:rsidRPr="006113D0">
        <w:t>проведения экономического анализа отдельных производственных показателей деятельности аптечных организаций;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соблюдения требований санитарного режима, охраны труда, техники безопасности</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6113D0">
        <w:rPr>
          <w:rFonts w:ascii="Times New Roman" w:hAnsi="Times New Roman" w:cs="Times New Roman"/>
          <w:b/>
          <w:sz w:val="24"/>
          <w:szCs w:val="24"/>
        </w:rPr>
        <w:t>уметь: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организовывать работу структурных подразделений аптеки;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организовать прием, хранение, учет, отпуск лекарственных средств и товаров аптечного ассортимента в организациях оптовой и розничной торговли; организовывать работу по соблюдению санитарного режима, охране труда, технике безопасности, противопожарной безопасности;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формировать социально-психологический климат в коллективе;</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разрешать конфликтные ситуации;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защищать свои права в соответствии с трудовым законодательством;</w:t>
      </w:r>
    </w:p>
    <w:p w:rsidR="008C1DAF" w:rsidRPr="006113D0" w:rsidRDefault="008C1DAF" w:rsidP="00611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6113D0">
        <w:rPr>
          <w:rFonts w:ascii="Times New Roman" w:hAnsi="Times New Roman" w:cs="Times New Roman"/>
          <w:b/>
          <w:sz w:val="24"/>
          <w:szCs w:val="24"/>
        </w:rPr>
        <w:t>знать:</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федеральные целевые программы в сфере здравоохранения, государственное регулирование фармацевтической деятельности;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организационно-правовые формы аптечных организаций;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виды материальной ответственности;</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порядок закупки и приема товаров от поставщиков;</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хранение, отпуск (реализация) лекарственных средств, товаров аптечного ассортимента;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принципы ценообразования, учета денежных средств и товарно-материальных ценностей в аптеке;</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порядок оплаты труда;</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требования по санитарному режиму, охране труда, технике безопасности, противопожарной безопасности, экологии окружающей среды;</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планирование основных экономических показателей;</w:t>
      </w:r>
    </w:p>
    <w:p w:rsidR="008C1DAF" w:rsidRPr="006113D0" w:rsidRDefault="008C1DAF" w:rsidP="006113D0">
      <w:pPr>
        <w:pStyle w:val="11"/>
        <w:numPr>
          <w:ilvl w:val="0"/>
          <w:numId w:val="11"/>
        </w:numPr>
        <w:tabs>
          <w:tab w:val="left" w:pos="709"/>
        </w:tabs>
        <w:spacing w:before="0" w:after="0" w:line="276" w:lineRule="auto"/>
        <w:ind w:left="0" w:firstLine="426"/>
        <w:jc w:val="both"/>
      </w:pPr>
      <w:r w:rsidRPr="006113D0">
        <w:t>основы фармацевтического менеджмента и делового общения;</w:t>
      </w:r>
    </w:p>
    <w:p w:rsidR="008C1DAF" w:rsidRDefault="008C1DAF" w:rsidP="006113D0">
      <w:pPr>
        <w:pStyle w:val="11"/>
        <w:numPr>
          <w:ilvl w:val="0"/>
          <w:numId w:val="11"/>
        </w:numPr>
        <w:tabs>
          <w:tab w:val="left" w:pos="709"/>
        </w:tabs>
        <w:spacing w:before="0" w:after="0" w:line="276" w:lineRule="auto"/>
        <w:ind w:left="0" w:firstLine="426"/>
        <w:jc w:val="both"/>
      </w:pPr>
      <w:r w:rsidRPr="006113D0">
        <w:t>законодательные акты и другие нормативные документы, регулирующие правоотношения в процессе профессиональной деятельности</w:t>
      </w:r>
      <w:r w:rsidR="00E93E85">
        <w:t>.</w:t>
      </w:r>
    </w:p>
    <w:p w:rsidR="007209D7" w:rsidRPr="00287A08" w:rsidRDefault="007209D7" w:rsidP="00035C65">
      <w:pPr>
        <w:pStyle w:val="11"/>
        <w:tabs>
          <w:tab w:val="left" w:pos="709"/>
        </w:tabs>
        <w:spacing w:before="0" w:after="0" w:line="276" w:lineRule="auto"/>
        <w:ind w:firstLine="709"/>
        <w:jc w:val="both"/>
      </w:pPr>
      <w:r w:rsidRPr="00322D3F">
        <w:t>Требования к содержанию программ учебных дисциплин, профессиональных модулей и программ практик определены в ФГОС, локальных акт</w:t>
      </w:r>
      <w:r>
        <w:t>ах</w:t>
      </w:r>
      <w:r w:rsidRPr="00322D3F">
        <w:t xml:space="preserve"> ГАПОУ НСО «Новосибирский медицинский колледж» </w:t>
      </w:r>
    </w:p>
    <w:p w:rsidR="007209D7" w:rsidRPr="00322D3F" w:rsidRDefault="007209D7" w:rsidP="00035C65">
      <w:pPr>
        <w:pStyle w:val="11"/>
        <w:tabs>
          <w:tab w:val="left" w:pos="709"/>
        </w:tabs>
        <w:spacing w:before="0" w:after="0" w:line="276" w:lineRule="auto"/>
        <w:ind w:firstLine="709"/>
        <w:jc w:val="both"/>
      </w:pPr>
      <w:r w:rsidRPr="00322D3F">
        <w:t>Ежегодно программы учебных дисциплин, программы профессиональных модулей, учебных и производственных практик, Порядок организации учебных и производственных практик актуализиру</w:t>
      </w:r>
      <w:r>
        <w:t>е</w:t>
      </w:r>
      <w:r w:rsidRPr="00322D3F">
        <w:t xml:space="preserve">тся </w:t>
      </w:r>
    </w:p>
    <w:p w:rsidR="007209D7" w:rsidRPr="00322D3F" w:rsidRDefault="007209D7" w:rsidP="00035C65">
      <w:pPr>
        <w:pStyle w:val="11"/>
        <w:tabs>
          <w:tab w:val="left" w:pos="709"/>
        </w:tabs>
        <w:spacing w:before="0" w:after="0" w:line="276" w:lineRule="auto"/>
        <w:ind w:firstLine="709"/>
        <w:jc w:val="both"/>
      </w:pPr>
      <w:r w:rsidRPr="00322D3F">
        <w:t xml:space="preserve">Программы учебной дисциплины, профессионального модуля, учебной и </w:t>
      </w:r>
      <w:r w:rsidRPr="00322D3F">
        <w:lastRenderedPageBreak/>
        <w:t>производственной практики, учебно-методические комплексы разрабатывают преподаватели. Ответственность</w:t>
      </w:r>
      <w:r w:rsidRPr="00322D3F">
        <w:rPr>
          <w:b/>
        </w:rPr>
        <w:t xml:space="preserve"> </w:t>
      </w:r>
      <w:r w:rsidRPr="00322D3F">
        <w:t>за их разработку, актуализацию несет заведующий кафедрой.</w:t>
      </w:r>
    </w:p>
    <w:p w:rsidR="00E93E85" w:rsidRPr="006113D0" w:rsidRDefault="00E93E85" w:rsidP="00035C65">
      <w:pPr>
        <w:pStyle w:val="11"/>
        <w:tabs>
          <w:tab w:val="left" w:pos="709"/>
        </w:tabs>
        <w:spacing w:before="0" w:after="0" w:line="276" w:lineRule="auto"/>
        <w:ind w:firstLine="709"/>
        <w:jc w:val="both"/>
      </w:pPr>
    </w:p>
    <w:p w:rsidR="00907FB6" w:rsidRPr="00322D3F" w:rsidRDefault="00907FB6" w:rsidP="00907FB6">
      <w:pPr>
        <w:pStyle w:val="2"/>
        <w:numPr>
          <w:ilvl w:val="0"/>
          <w:numId w:val="14"/>
        </w:numPr>
        <w:jc w:val="center"/>
      </w:pPr>
      <w:bookmarkStart w:id="46" w:name="_Toc488593768"/>
      <w:bookmarkStart w:id="47" w:name="_Toc46329215"/>
      <w:bookmarkStart w:id="48" w:name="_Toc488347723"/>
      <w:r w:rsidRPr="00322D3F">
        <w:t>Ресурсное обеспечение реализации ППССЗ</w:t>
      </w:r>
      <w:bookmarkEnd w:id="46"/>
      <w:bookmarkEnd w:id="47"/>
    </w:p>
    <w:p w:rsidR="00907FB6" w:rsidRPr="00322D3F" w:rsidRDefault="00907FB6" w:rsidP="00035C65">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Ресурсное обеспечение ППССЗ по специальности </w:t>
      </w:r>
      <w:r>
        <w:rPr>
          <w:rFonts w:ascii="Times New Roman" w:hAnsi="Times New Roman" w:cs="Times New Roman"/>
          <w:sz w:val="24"/>
          <w:szCs w:val="24"/>
        </w:rPr>
        <w:t>Фармация</w:t>
      </w:r>
      <w:r w:rsidRPr="00322D3F">
        <w:rPr>
          <w:rFonts w:ascii="Times New Roman" w:hAnsi="Times New Roman" w:cs="Times New Roman"/>
          <w:sz w:val="24"/>
          <w:szCs w:val="24"/>
        </w:rPr>
        <w:t xml:space="preserve"> формируется на основе требований к условиям реализации основных образовательных программ, определяемых ФГОС СПО по направлению подготовки </w:t>
      </w:r>
      <w:r>
        <w:rPr>
          <w:rFonts w:ascii="Times New Roman" w:hAnsi="Times New Roman" w:cs="Times New Roman"/>
          <w:sz w:val="24"/>
          <w:szCs w:val="24"/>
        </w:rPr>
        <w:t>Фармация</w:t>
      </w:r>
      <w:r w:rsidRPr="00322D3F">
        <w:rPr>
          <w:rFonts w:ascii="Times New Roman" w:hAnsi="Times New Roman" w:cs="Times New Roman"/>
          <w:sz w:val="24"/>
          <w:szCs w:val="24"/>
        </w:rPr>
        <w:t>, действующей нормативной правовой базой, учетом рекомендаций ППССЗ и особенностей, связанных с уровнем и профилем</w:t>
      </w:r>
      <w:r w:rsidR="00035C65">
        <w:rPr>
          <w:rFonts w:ascii="Times New Roman" w:hAnsi="Times New Roman" w:cs="Times New Roman"/>
          <w:sz w:val="24"/>
          <w:szCs w:val="24"/>
        </w:rPr>
        <w:t xml:space="preserve"> </w:t>
      </w:r>
      <w:r w:rsidRPr="00322D3F">
        <w:rPr>
          <w:rFonts w:ascii="Times New Roman" w:hAnsi="Times New Roman" w:cs="Times New Roman"/>
          <w:sz w:val="24"/>
          <w:szCs w:val="24"/>
        </w:rPr>
        <w:t>ППССЗ.</w:t>
      </w:r>
    </w:p>
    <w:p w:rsidR="00907FB6" w:rsidRPr="00322D3F" w:rsidRDefault="00907FB6" w:rsidP="00035C65">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Ресурсное обеспечение ППССЗ определяется </w:t>
      </w:r>
      <w:r w:rsidRPr="00322D3F">
        <w:rPr>
          <w:rFonts w:ascii="Times New Roman" w:hAnsi="Times New Roman" w:cs="Times New Roman"/>
          <w:bCs/>
          <w:sz w:val="24"/>
          <w:szCs w:val="24"/>
        </w:rPr>
        <w:t>как</w:t>
      </w:r>
      <w:r w:rsidRPr="00322D3F">
        <w:rPr>
          <w:rFonts w:ascii="Times New Roman" w:hAnsi="Times New Roman" w:cs="Times New Roman"/>
          <w:b/>
          <w:bCs/>
          <w:sz w:val="24"/>
          <w:szCs w:val="24"/>
        </w:rPr>
        <w:t xml:space="preserve"> </w:t>
      </w:r>
      <w:r w:rsidRPr="00322D3F">
        <w:rPr>
          <w:rFonts w:ascii="Times New Roman" w:hAnsi="Times New Roman" w:cs="Times New Roman"/>
          <w:sz w:val="24"/>
          <w:szCs w:val="24"/>
        </w:rPr>
        <w:t>в цел</w:t>
      </w:r>
      <w:r>
        <w:rPr>
          <w:rFonts w:ascii="Times New Roman" w:hAnsi="Times New Roman" w:cs="Times New Roman"/>
          <w:sz w:val="24"/>
          <w:szCs w:val="24"/>
        </w:rPr>
        <w:t>ом, так и по циклам дисциплин и</w:t>
      </w:r>
      <w:r w:rsidRPr="00322D3F">
        <w:rPr>
          <w:rFonts w:ascii="Times New Roman" w:hAnsi="Times New Roman" w:cs="Times New Roman"/>
          <w:sz w:val="24"/>
          <w:szCs w:val="24"/>
        </w:rPr>
        <w:t xml:space="preserve"> модулей и включает в себя:</w:t>
      </w:r>
    </w:p>
    <w:p w:rsidR="00907FB6" w:rsidRPr="00322D3F" w:rsidRDefault="00907FB6" w:rsidP="00907FB6">
      <w:pPr>
        <w:pStyle w:val="11"/>
        <w:numPr>
          <w:ilvl w:val="0"/>
          <w:numId w:val="11"/>
        </w:numPr>
        <w:tabs>
          <w:tab w:val="left" w:pos="709"/>
        </w:tabs>
        <w:spacing w:before="0" w:after="0" w:line="276" w:lineRule="auto"/>
        <w:ind w:left="0" w:firstLine="426"/>
        <w:jc w:val="both"/>
      </w:pPr>
      <w:r w:rsidRPr="00322D3F">
        <w:t>кадровое обеспечение;</w:t>
      </w:r>
    </w:p>
    <w:p w:rsidR="00907FB6" w:rsidRPr="00322D3F" w:rsidRDefault="00907FB6" w:rsidP="00907FB6">
      <w:pPr>
        <w:pStyle w:val="11"/>
        <w:numPr>
          <w:ilvl w:val="0"/>
          <w:numId w:val="11"/>
        </w:numPr>
        <w:tabs>
          <w:tab w:val="left" w:pos="709"/>
        </w:tabs>
        <w:spacing w:before="0" w:after="0" w:line="276" w:lineRule="auto"/>
        <w:ind w:left="0" w:firstLine="426"/>
        <w:jc w:val="both"/>
      </w:pPr>
      <w:r w:rsidRPr="00322D3F">
        <w:t>учебно-методическое и информационное обеспечение (в т.ч. УМК);</w:t>
      </w:r>
    </w:p>
    <w:p w:rsidR="00907FB6" w:rsidRPr="00322D3F" w:rsidRDefault="00907FB6" w:rsidP="00907FB6">
      <w:pPr>
        <w:pStyle w:val="11"/>
        <w:numPr>
          <w:ilvl w:val="0"/>
          <w:numId w:val="11"/>
        </w:numPr>
        <w:tabs>
          <w:tab w:val="left" w:pos="709"/>
        </w:tabs>
        <w:spacing w:before="0" w:after="0" w:line="276" w:lineRule="auto"/>
        <w:ind w:left="0" w:firstLine="426"/>
        <w:jc w:val="both"/>
      </w:pPr>
      <w:r w:rsidRPr="00322D3F">
        <w:t>материально-техническое обеспечение.</w:t>
      </w:r>
    </w:p>
    <w:p w:rsidR="00E93E85" w:rsidRDefault="00E93E85" w:rsidP="00E93E85">
      <w:pPr>
        <w:pStyle w:val="2"/>
      </w:pPr>
    </w:p>
    <w:p w:rsidR="00E93E85" w:rsidRPr="00322D3F" w:rsidRDefault="00E93E85" w:rsidP="00E93E85">
      <w:pPr>
        <w:pStyle w:val="2"/>
      </w:pPr>
      <w:bookmarkStart w:id="49" w:name="_Toc46329216"/>
      <w:r w:rsidRPr="00322D3F">
        <w:t>4.1. Кадровое обеспечение ППССЗ</w:t>
      </w:r>
      <w:bookmarkEnd w:id="48"/>
      <w:bookmarkEnd w:id="49"/>
      <w:r w:rsidRPr="00322D3F">
        <w:t xml:space="preserve"> </w:t>
      </w:r>
    </w:p>
    <w:p w:rsidR="00E93E85" w:rsidRPr="00322D3F" w:rsidRDefault="00E93E85" w:rsidP="00035C65">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Реализацию ППССЗ по специальности </w:t>
      </w:r>
      <w:r>
        <w:rPr>
          <w:rFonts w:ascii="Times New Roman" w:hAnsi="Times New Roman" w:cs="Times New Roman"/>
          <w:bCs/>
          <w:sz w:val="24"/>
          <w:szCs w:val="24"/>
        </w:rPr>
        <w:t xml:space="preserve">33.02.01 Фармация </w:t>
      </w:r>
      <w:r w:rsidRPr="00322D3F">
        <w:rPr>
          <w:rFonts w:ascii="Times New Roman" w:hAnsi="Times New Roman" w:cs="Times New Roman"/>
          <w:sz w:val="24"/>
          <w:szCs w:val="24"/>
        </w:rPr>
        <w:t xml:space="preserve">обеспечивает кадровый потенциал, соответствующий аккредитационным показателям: </w:t>
      </w:r>
    </w:p>
    <w:p w:rsidR="00907FB6" w:rsidRDefault="00907FB6" w:rsidP="00907FB6">
      <w:pPr>
        <w:pStyle w:val="11"/>
        <w:numPr>
          <w:ilvl w:val="0"/>
          <w:numId w:val="11"/>
        </w:numPr>
        <w:tabs>
          <w:tab w:val="left" w:pos="709"/>
        </w:tabs>
        <w:spacing w:before="0" w:after="0" w:line="276" w:lineRule="auto"/>
        <w:ind w:left="0" w:firstLine="426"/>
        <w:jc w:val="both"/>
      </w:pPr>
      <w:r w:rsidRPr="00322D3F">
        <w:t>преподаватели имеют высшее образование - 100%, соответствующее профилю преподаваемых дисциплин и профессиональных модулей;</w:t>
      </w:r>
    </w:p>
    <w:p w:rsidR="00907FB6" w:rsidRPr="00821260" w:rsidRDefault="00907FB6" w:rsidP="00907FB6">
      <w:pPr>
        <w:pStyle w:val="11"/>
        <w:numPr>
          <w:ilvl w:val="0"/>
          <w:numId w:val="11"/>
        </w:numPr>
        <w:tabs>
          <w:tab w:val="left" w:pos="709"/>
        </w:tabs>
        <w:spacing w:before="0" w:after="0" w:line="276" w:lineRule="auto"/>
        <w:ind w:left="0" w:firstLine="426"/>
        <w:jc w:val="both"/>
      </w:pPr>
      <w:r>
        <w:t>преподаватели профессионального учебного цикла один раз в три года осуществляют повышение квалификации в медицинской организации, профиль которой соответствует профилю преподаваемой дисциплины или профессионального модуля; помимо этого повышение квалификации осуществляется в других формах;</w:t>
      </w:r>
    </w:p>
    <w:p w:rsidR="00907FB6" w:rsidRPr="00322D3F" w:rsidRDefault="00907FB6" w:rsidP="00907FB6">
      <w:pPr>
        <w:pStyle w:val="11"/>
        <w:numPr>
          <w:ilvl w:val="0"/>
          <w:numId w:val="11"/>
        </w:numPr>
        <w:tabs>
          <w:tab w:val="left" w:pos="709"/>
        </w:tabs>
        <w:spacing w:before="0" w:after="0" w:line="276" w:lineRule="auto"/>
        <w:ind w:left="0" w:firstLine="426"/>
        <w:jc w:val="both"/>
      </w:pPr>
      <w:r w:rsidRPr="00322D3F">
        <w:t>преподаватели систематически занимаются методической деятельностью по профилю преподаваемых дисциплин и профессиональных модулей;</w:t>
      </w:r>
    </w:p>
    <w:p w:rsidR="00907FB6" w:rsidRPr="00322D3F" w:rsidRDefault="00907FB6" w:rsidP="00907FB6">
      <w:pPr>
        <w:pStyle w:val="11"/>
        <w:numPr>
          <w:ilvl w:val="0"/>
          <w:numId w:val="11"/>
        </w:numPr>
        <w:tabs>
          <w:tab w:val="left" w:pos="709"/>
        </w:tabs>
        <w:spacing w:before="0" w:after="0" w:line="276" w:lineRule="auto"/>
        <w:ind w:left="0" w:firstLine="426"/>
        <w:jc w:val="both"/>
      </w:pPr>
      <w:r w:rsidRPr="00322D3F">
        <w:t>преподаватели профессиональных модулей имеют опыт деятельности в соответствующей профессиональной сфере;</w:t>
      </w:r>
    </w:p>
    <w:p w:rsidR="00E93E85" w:rsidRPr="00322D3F" w:rsidRDefault="00E93E85" w:rsidP="00E93E85">
      <w:pPr>
        <w:pStyle w:val="11"/>
        <w:numPr>
          <w:ilvl w:val="0"/>
          <w:numId w:val="11"/>
        </w:numPr>
        <w:tabs>
          <w:tab w:val="left" w:pos="709"/>
        </w:tabs>
        <w:spacing w:before="0" w:after="0" w:line="276" w:lineRule="auto"/>
        <w:ind w:left="0" w:firstLine="426"/>
        <w:jc w:val="both"/>
      </w:pPr>
      <w:r w:rsidRPr="00322D3F">
        <w:t xml:space="preserve">доля штатных преподавателей колледжа по специальности </w:t>
      </w:r>
      <w:r>
        <w:t>33.02.01 Фармация</w:t>
      </w:r>
      <w:r w:rsidRPr="00322D3F">
        <w:t xml:space="preserve">, обеспечивающих образовательный процесс по ППССЗ </w:t>
      </w:r>
      <w:r>
        <w:t>- 100%.</w:t>
      </w:r>
    </w:p>
    <w:p w:rsidR="00E93E85" w:rsidRPr="00322D3F" w:rsidRDefault="00E93E85" w:rsidP="00035C65">
      <w:pPr>
        <w:widowControl w:val="0"/>
        <w:shd w:val="clear" w:color="auto" w:fill="FFFFFF"/>
        <w:tabs>
          <w:tab w:val="left" w:pos="709"/>
          <w:tab w:val="left" w:pos="965"/>
          <w:tab w:val="left" w:leader="underscore" w:pos="3634"/>
          <w:tab w:val="left" w:leader="underscore" w:pos="4133"/>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ППССЗ включает перечень кафедр, обеспечивающих обучение и воспитание (с ежегодной актуализацией) с кадровым составом ведущих преподавателей.</w:t>
      </w:r>
    </w:p>
    <w:p w:rsidR="00E674A2" w:rsidRPr="00C7014A" w:rsidRDefault="00E674A2" w:rsidP="00E674A2">
      <w:pPr>
        <w:widowControl w:val="0"/>
        <w:shd w:val="clear" w:color="auto" w:fill="FFFFFF"/>
        <w:tabs>
          <w:tab w:val="left" w:pos="965"/>
          <w:tab w:val="left" w:leader="underscore" w:pos="3634"/>
          <w:tab w:val="left" w:leader="underscore" w:pos="4133"/>
        </w:tabs>
        <w:autoSpaceDE w:val="0"/>
        <w:autoSpaceDN w:val="0"/>
        <w:adjustRightInd w:val="0"/>
        <w:spacing w:after="0"/>
        <w:jc w:val="both"/>
        <w:rPr>
          <w:rFonts w:ascii="Times New Roman" w:hAnsi="Times New Roman" w:cs="Times New Roman"/>
          <w:b/>
          <w:color w:val="000000"/>
          <w:sz w:val="24"/>
          <w:szCs w:val="24"/>
        </w:rPr>
      </w:pPr>
      <w:r w:rsidRPr="00C7014A">
        <w:rPr>
          <w:rFonts w:ascii="Times New Roman" w:hAnsi="Times New Roman" w:cs="Times New Roman"/>
          <w:b/>
          <w:sz w:val="24"/>
          <w:szCs w:val="24"/>
        </w:rPr>
        <w:t xml:space="preserve">Кадровое обеспечение </w:t>
      </w:r>
      <w:r w:rsidRPr="00C7014A">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Pr="00C7014A">
        <w:rPr>
          <w:rFonts w:ascii="Times New Roman" w:hAnsi="Times New Roman" w:cs="Times New Roman"/>
          <w:b/>
          <w:color w:val="000000"/>
          <w:sz w:val="24"/>
          <w:szCs w:val="24"/>
        </w:rPr>
        <w:t>преподаватели</w:t>
      </w:r>
    </w:p>
    <w:tbl>
      <w:tblPr>
        <w:tblStyle w:val="a3"/>
        <w:tblW w:w="9889" w:type="dxa"/>
        <w:tblLayout w:type="fixed"/>
        <w:tblLook w:val="04A0" w:firstRow="1" w:lastRow="0" w:firstColumn="1" w:lastColumn="0" w:noHBand="0" w:noVBand="1"/>
      </w:tblPr>
      <w:tblGrid>
        <w:gridCol w:w="476"/>
        <w:gridCol w:w="2326"/>
        <w:gridCol w:w="1842"/>
        <w:gridCol w:w="1134"/>
        <w:gridCol w:w="709"/>
        <w:gridCol w:w="1843"/>
        <w:gridCol w:w="1559"/>
      </w:tblGrid>
      <w:tr w:rsidR="006268E1" w:rsidRPr="00E93E85" w:rsidTr="00E674A2">
        <w:tc>
          <w:tcPr>
            <w:tcW w:w="476" w:type="dxa"/>
            <w:vAlign w:val="center"/>
          </w:tcPr>
          <w:p w:rsidR="006268E1" w:rsidRPr="00E674A2" w:rsidRDefault="006268E1" w:rsidP="00E674A2">
            <w:pPr>
              <w:jc w:val="center"/>
            </w:pPr>
            <w:r w:rsidRPr="00E674A2">
              <w:t>№ п/п</w:t>
            </w:r>
          </w:p>
        </w:tc>
        <w:tc>
          <w:tcPr>
            <w:tcW w:w="2326" w:type="dxa"/>
            <w:vAlign w:val="center"/>
          </w:tcPr>
          <w:p w:rsidR="006268E1" w:rsidRPr="00E674A2" w:rsidRDefault="006268E1" w:rsidP="00E674A2">
            <w:pPr>
              <w:jc w:val="center"/>
            </w:pPr>
            <w:r w:rsidRPr="00E674A2">
              <w:t>Учебная дисциплина/профессиональный модуль</w:t>
            </w:r>
          </w:p>
        </w:tc>
        <w:tc>
          <w:tcPr>
            <w:tcW w:w="1842" w:type="dxa"/>
            <w:vAlign w:val="center"/>
          </w:tcPr>
          <w:p w:rsidR="006268E1" w:rsidRPr="00E674A2" w:rsidRDefault="006268E1" w:rsidP="00E674A2">
            <w:pPr>
              <w:jc w:val="center"/>
            </w:pPr>
            <w:r w:rsidRPr="00E674A2">
              <w:t>Ф.И.О. преподавателя</w:t>
            </w:r>
          </w:p>
        </w:tc>
        <w:tc>
          <w:tcPr>
            <w:tcW w:w="1134" w:type="dxa"/>
            <w:vAlign w:val="center"/>
          </w:tcPr>
          <w:p w:rsidR="006268E1" w:rsidRPr="00E674A2" w:rsidRDefault="006268E1" w:rsidP="00E674A2">
            <w:pPr>
              <w:jc w:val="center"/>
            </w:pPr>
            <w:r w:rsidRPr="00E674A2">
              <w:t>Уровень образования</w:t>
            </w:r>
          </w:p>
        </w:tc>
        <w:tc>
          <w:tcPr>
            <w:tcW w:w="709" w:type="dxa"/>
            <w:vAlign w:val="center"/>
          </w:tcPr>
          <w:p w:rsidR="006268E1" w:rsidRPr="00E674A2" w:rsidRDefault="006268E1" w:rsidP="00E674A2">
            <w:pPr>
              <w:jc w:val="center"/>
            </w:pPr>
            <w:r w:rsidRPr="00E674A2">
              <w:t>Педагогический стаж</w:t>
            </w:r>
          </w:p>
        </w:tc>
        <w:tc>
          <w:tcPr>
            <w:tcW w:w="1843" w:type="dxa"/>
            <w:vAlign w:val="center"/>
          </w:tcPr>
          <w:p w:rsidR="006268E1" w:rsidRPr="00E674A2" w:rsidRDefault="006268E1" w:rsidP="00E674A2">
            <w:pPr>
              <w:jc w:val="center"/>
            </w:pPr>
            <w:r w:rsidRPr="00E674A2">
              <w:t>Кафедра</w:t>
            </w:r>
          </w:p>
        </w:tc>
        <w:tc>
          <w:tcPr>
            <w:tcW w:w="1559" w:type="dxa"/>
            <w:vAlign w:val="center"/>
          </w:tcPr>
          <w:p w:rsidR="006268E1" w:rsidRPr="00E674A2" w:rsidRDefault="006268E1" w:rsidP="00E674A2">
            <w:pPr>
              <w:jc w:val="center"/>
            </w:pPr>
            <w:r w:rsidRPr="00E674A2">
              <w:t>Штатный пре-ль/штатный сов-ль и т. д.</w:t>
            </w:r>
          </w:p>
        </w:tc>
      </w:tr>
      <w:tr w:rsidR="00540C9E" w:rsidRPr="00E93E85" w:rsidTr="00E674A2">
        <w:trPr>
          <w:trHeight w:val="239"/>
        </w:trPr>
        <w:tc>
          <w:tcPr>
            <w:tcW w:w="476" w:type="dxa"/>
            <w:vMerge w:val="restart"/>
            <w:vAlign w:val="center"/>
          </w:tcPr>
          <w:p w:rsidR="00540C9E" w:rsidRPr="00E674A2" w:rsidRDefault="00540C9E" w:rsidP="00E674A2">
            <w:pPr>
              <w:jc w:val="center"/>
            </w:pPr>
            <w:r w:rsidRPr="00E674A2">
              <w:t>1</w:t>
            </w:r>
          </w:p>
        </w:tc>
        <w:tc>
          <w:tcPr>
            <w:tcW w:w="2326" w:type="dxa"/>
            <w:vMerge w:val="restart"/>
            <w:vAlign w:val="center"/>
          </w:tcPr>
          <w:p w:rsidR="00540C9E" w:rsidRPr="00E674A2" w:rsidRDefault="00540C9E" w:rsidP="00E674A2">
            <w:pPr>
              <w:jc w:val="center"/>
            </w:pPr>
            <w:r w:rsidRPr="00E674A2">
              <w:t>Основы философии</w:t>
            </w:r>
          </w:p>
        </w:tc>
        <w:tc>
          <w:tcPr>
            <w:tcW w:w="1842" w:type="dxa"/>
            <w:vAlign w:val="center"/>
          </w:tcPr>
          <w:p w:rsidR="00540C9E" w:rsidRPr="00E674A2" w:rsidRDefault="00540C9E" w:rsidP="00930D0B"/>
        </w:tc>
        <w:tc>
          <w:tcPr>
            <w:tcW w:w="1134" w:type="dxa"/>
            <w:vAlign w:val="center"/>
          </w:tcPr>
          <w:p w:rsidR="00540C9E" w:rsidRPr="00E674A2" w:rsidRDefault="00540C9E" w:rsidP="00530638">
            <w:pPr>
              <w:jc w:val="center"/>
            </w:pPr>
          </w:p>
        </w:tc>
        <w:tc>
          <w:tcPr>
            <w:tcW w:w="709" w:type="dxa"/>
            <w:vAlign w:val="center"/>
          </w:tcPr>
          <w:p w:rsidR="00540C9E" w:rsidRPr="00E674A2" w:rsidRDefault="00540C9E" w:rsidP="00E674A2">
            <w:pPr>
              <w:jc w:val="center"/>
            </w:pPr>
          </w:p>
        </w:tc>
        <w:tc>
          <w:tcPr>
            <w:tcW w:w="1843" w:type="dxa"/>
            <w:vMerge w:val="restart"/>
            <w:vAlign w:val="center"/>
          </w:tcPr>
          <w:p w:rsidR="00540C9E" w:rsidRPr="00E674A2" w:rsidRDefault="00540C9E" w:rsidP="00E674A2">
            <w:pPr>
              <w:jc w:val="center"/>
            </w:pPr>
            <w:r w:rsidRPr="00E674A2">
              <w:t>ОГД</w:t>
            </w:r>
          </w:p>
        </w:tc>
        <w:tc>
          <w:tcPr>
            <w:tcW w:w="1559" w:type="dxa"/>
            <w:vAlign w:val="center"/>
          </w:tcPr>
          <w:p w:rsidR="00540C9E" w:rsidRPr="00E674A2" w:rsidRDefault="00540C9E" w:rsidP="00930D0B"/>
        </w:tc>
      </w:tr>
      <w:tr w:rsidR="00471A8F" w:rsidRPr="00E93E85" w:rsidTr="00E674A2">
        <w:trPr>
          <w:trHeight w:val="213"/>
        </w:trPr>
        <w:tc>
          <w:tcPr>
            <w:tcW w:w="476" w:type="dxa"/>
            <w:vMerge/>
            <w:vAlign w:val="center"/>
          </w:tcPr>
          <w:p w:rsidR="00471A8F" w:rsidRPr="00E674A2" w:rsidRDefault="00471A8F" w:rsidP="00E674A2">
            <w:pPr>
              <w:jc w:val="center"/>
            </w:pPr>
          </w:p>
        </w:tc>
        <w:tc>
          <w:tcPr>
            <w:tcW w:w="2326" w:type="dxa"/>
            <w:vMerge/>
            <w:vAlign w:val="center"/>
          </w:tcPr>
          <w:p w:rsidR="00471A8F" w:rsidRPr="00E674A2" w:rsidRDefault="00471A8F" w:rsidP="00E674A2">
            <w:pPr>
              <w:jc w:val="center"/>
            </w:pPr>
          </w:p>
        </w:tc>
        <w:tc>
          <w:tcPr>
            <w:tcW w:w="1842" w:type="dxa"/>
            <w:vAlign w:val="center"/>
          </w:tcPr>
          <w:p w:rsidR="00471A8F" w:rsidRPr="00E674A2" w:rsidRDefault="00471A8F" w:rsidP="00E674A2">
            <w:pPr>
              <w:jc w:val="center"/>
            </w:pPr>
            <w:r w:rsidRPr="00E674A2">
              <w:t>Юрасова Е.Л.</w:t>
            </w:r>
          </w:p>
        </w:tc>
        <w:tc>
          <w:tcPr>
            <w:tcW w:w="1134" w:type="dxa"/>
            <w:vAlign w:val="center"/>
          </w:tcPr>
          <w:p w:rsidR="00471A8F" w:rsidRPr="00E674A2" w:rsidRDefault="00471A8F" w:rsidP="00E674A2">
            <w:pPr>
              <w:jc w:val="center"/>
            </w:pPr>
            <w:r w:rsidRPr="00E674A2">
              <w:t>высшее</w:t>
            </w:r>
          </w:p>
        </w:tc>
        <w:tc>
          <w:tcPr>
            <w:tcW w:w="709" w:type="dxa"/>
            <w:vAlign w:val="center"/>
          </w:tcPr>
          <w:p w:rsidR="00471A8F" w:rsidRPr="00E674A2" w:rsidRDefault="00530638" w:rsidP="00E674A2">
            <w:pPr>
              <w:jc w:val="center"/>
            </w:pPr>
            <w:r>
              <w:t>4</w:t>
            </w:r>
            <w:r w:rsidR="00CD3281">
              <w:t>2</w:t>
            </w:r>
          </w:p>
        </w:tc>
        <w:tc>
          <w:tcPr>
            <w:tcW w:w="1843" w:type="dxa"/>
            <w:vMerge/>
            <w:vAlign w:val="center"/>
          </w:tcPr>
          <w:p w:rsidR="00471A8F" w:rsidRPr="00E674A2" w:rsidRDefault="00471A8F" w:rsidP="00E674A2">
            <w:pPr>
              <w:jc w:val="center"/>
            </w:pPr>
          </w:p>
        </w:tc>
        <w:tc>
          <w:tcPr>
            <w:tcW w:w="1559" w:type="dxa"/>
            <w:vAlign w:val="center"/>
          </w:tcPr>
          <w:p w:rsidR="00471A8F" w:rsidRPr="00E674A2" w:rsidRDefault="00471A8F" w:rsidP="00E674A2">
            <w:pPr>
              <w:jc w:val="center"/>
            </w:pPr>
            <w:r w:rsidRPr="00E674A2">
              <w:t>штатный</w:t>
            </w:r>
          </w:p>
        </w:tc>
      </w:tr>
      <w:tr w:rsidR="007C42E6" w:rsidRPr="00E93E85" w:rsidTr="00E674A2">
        <w:trPr>
          <w:trHeight w:val="213"/>
        </w:trPr>
        <w:tc>
          <w:tcPr>
            <w:tcW w:w="476" w:type="dxa"/>
            <w:vMerge w:val="restart"/>
            <w:vAlign w:val="center"/>
          </w:tcPr>
          <w:p w:rsidR="007C42E6" w:rsidRPr="00E674A2" w:rsidRDefault="007C42E6" w:rsidP="00E674A2">
            <w:pPr>
              <w:jc w:val="center"/>
            </w:pPr>
            <w:r w:rsidRPr="00E674A2">
              <w:t>2</w:t>
            </w:r>
          </w:p>
        </w:tc>
        <w:tc>
          <w:tcPr>
            <w:tcW w:w="2326" w:type="dxa"/>
            <w:vMerge w:val="restart"/>
            <w:vAlign w:val="center"/>
          </w:tcPr>
          <w:p w:rsidR="007C42E6" w:rsidRPr="00E674A2" w:rsidRDefault="007C42E6" w:rsidP="00E674A2">
            <w:pPr>
              <w:jc w:val="center"/>
            </w:pPr>
            <w:r w:rsidRPr="00E674A2">
              <w:t>История</w:t>
            </w:r>
          </w:p>
        </w:tc>
        <w:tc>
          <w:tcPr>
            <w:tcW w:w="1842" w:type="dxa"/>
            <w:vAlign w:val="center"/>
          </w:tcPr>
          <w:p w:rsidR="007C42E6" w:rsidRPr="00E674A2" w:rsidRDefault="007C42E6" w:rsidP="00E674A2">
            <w:pPr>
              <w:jc w:val="center"/>
            </w:pPr>
            <w:r w:rsidRPr="00E674A2">
              <w:t>Глебова Н.И.</w:t>
            </w:r>
          </w:p>
        </w:tc>
        <w:tc>
          <w:tcPr>
            <w:tcW w:w="1134" w:type="dxa"/>
            <w:vAlign w:val="center"/>
          </w:tcPr>
          <w:p w:rsidR="007C42E6" w:rsidRPr="00E674A2" w:rsidRDefault="007C42E6" w:rsidP="00E674A2">
            <w:pPr>
              <w:jc w:val="center"/>
            </w:pPr>
            <w:r w:rsidRPr="00E674A2">
              <w:t>высшее</w:t>
            </w:r>
          </w:p>
        </w:tc>
        <w:tc>
          <w:tcPr>
            <w:tcW w:w="709" w:type="dxa"/>
            <w:vAlign w:val="center"/>
          </w:tcPr>
          <w:p w:rsidR="007C42E6" w:rsidRPr="00E674A2" w:rsidRDefault="00930D0B" w:rsidP="00E674A2">
            <w:pPr>
              <w:jc w:val="center"/>
            </w:pPr>
            <w:r>
              <w:t>40</w:t>
            </w:r>
          </w:p>
        </w:tc>
        <w:tc>
          <w:tcPr>
            <w:tcW w:w="1843" w:type="dxa"/>
            <w:vAlign w:val="center"/>
          </w:tcPr>
          <w:p w:rsidR="007C42E6" w:rsidRPr="00E674A2" w:rsidRDefault="007C42E6" w:rsidP="00E674A2">
            <w:pPr>
              <w:jc w:val="center"/>
            </w:pPr>
            <w:r w:rsidRPr="00E674A2">
              <w:t>ОГД</w:t>
            </w:r>
          </w:p>
        </w:tc>
        <w:tc>
          <w:tcPr>
            <w:tcW w:w="1559" w:type="dxa"/>
            <w:vAlign w:val="center"/>
          </w:tcPr>
          <w:p w:rsidR="007C42E6" w:rsidRPr="00E674A2" w:rsidRDefault="007C42E6" w:rsidP="00E674A2">
            <w:pPr>
              <w:jc w:val="center"/>
            </w:pPr>
            <w:r w:rsidRPr="00E674A2">
              <w:t>штатный</w:t>
            </w:r>
          </w:p>
        </w:tc>
      </w:tr>
      <w:tr w:rsidR="007C42E6" w:rsidRPr="00E93E85" w:rsidTr="00E674A2">
        <w:trPr>
          <w:trHeight w:val="213"/>
        </w:trPr>
        <w:tc>
          <w:tcPr>
            <w:tcW w:w="476" w:type="dxa"/>
            <w:vMerge/>
            <w:vAlign w:val="center"/>
          </w:tcPr>
          <w:p w:rsidR="007C42E6" w:rsidRPr="00E674A2" w:rsidRDefault="007C42E6" w:rsidP="00E674A2">
            <w:pPr>
              <w:jc w:val="center"/>
            </w:pPr>
          </w:p>
        </w:tc>
        <w:tc>
          <w:tcPr>
            <w:tcW w:w="2326" w:type="dxa"/>
            <w:vMerge/>
            <w:vAlign w:val="center"/>
          </w:tcPr>
          <w:p w:rsidR="007C42E6" w:rsidRPr="00E674A2" w:rsidRDefault="007C42E6" w:rsidP="00E674A2">
            <w:pPr>
              <w:jc w:val="center"/>
            </w:pPr>
          </w:p>
        </w:tc>
        <w:tc>
          <w:tcPr>
            <w:tcW w:w="1842" w:type="dxa"/>
            <w:vAlign w:val="center"/>
          </w:tcPr>
          <w:p w:rsidR="007C42E6" w:rsidRPr="00E674A2" w:rsidRDefault="007C42E6" w:rsidP="00E674A2">
            <w:pPr>
              <w:jc w:val="center"/>
            </w:pPr>
          </w:p>
        </w:tc>
        <w:tc>
          <w:tcPr>
            <w:tcW w:w="1134" w:type="dxa"/>
            <w:vAlign w:val="center"/>
          </w:tcPr>
          <w:p w:rsidR="007C42E6" w:rsidRPr="00E674A2" w:rsidRDefault="007C42E6" w:rsidP="00E674A2">
            <w:pPr>
              <w:jc w:val="center"/>
            </w:pPr>
          </w:p>
        </w:tc>
        <w:tc>
          <w:tcPr>
            <w:tcW w:w="709" w:type="dxa"/>
            <w:vAlign w:val="center"/>
          </w:tcPr>
          <w:p w:rsidR="007C42E6" w:rsidRPr="00E674A2" w:rsidRDefault="007C42E6" w:rsidP="00E674A2">
            <w:pPr>
              <w:jc w:val="center"/>
            </w:pPr>
          </w:p>
        </w:tc>
        <w:tc>
          <w:tcPr>
            <w:tcW w:w="1843" w:type="dxa"/>
            <w:vAlign w:val="center"/>
          </w:tcPr>
          <w:p w:rsidR="007C42E6" w:rsidRPr="00E674A2" w:rsidRDefault="007C42E6" w:rsidP="00E674A2">
            <w:pPr>
              <w:jc w:val="center"/>
            </w:pPr>
          </w:p>
        </w:tc>
        <w:tc>
          <w:tcPr>
            <w:tcW w:w="1559" w:type="dxa"/>
            <w:vAlign w:val="center"/>
          </w:tcPr>
          <w:p w:rsidR="007C42E6" w:rsidRPr="00E674A2" w:rsidRDefault="007C42E6" w:rsidP="00E674A2">
            <w:pPr>
              <w:jc w:val="center"/>
            </w:pPr>
          </w:p>
        </w:tc>
      </w:tr>
      <w:tr w:rsidR="00471A8F" w:rsidRPr="00E93E85" w:rsidTr="00E674A2">
        <w:trPr>
          <w:trHeight w:val="213"/>
        </w:trPr>
        <w:tc>
          <w:tcPr>
            <w:tcW w:w="476" w:type="dxa"/>
            <w:vAlign w:val="center"/>
          </w:tcPr>
          <w:p w:rsidR="00471A8F" w:rsidRPr="00E674A2" w:rsidRDefault="00471A8F" w:rsidP="00E674A2">
            <w:pPr>
              <w:jc w:val="center"/>
            </w:pPr>
            <w:r w:rsidRPr="00E674A2">
              <w:t>3</w:t>
            </w:r>
          </w:p>
        </w:tc>
        <w:tc>
          <w:tcPr>
            <w:tcW w:w="2326" w:type="dxa"/>
            <w:vAlign w:val="center"/>
          </w:tcPr>
          <w:p w:rsidR="00471A8F" w:rsidRPr="00E674A2" w:rsidRDefault="00471A8F" w:rsidP="00E674A2">
            <w:pPr>
              <w:jc w:val="center"/>
            </w:pPr>
            <w:r w:rsidRPr="00E674A2">
              <w:t>Иностранный язык</w:t>
            </w:r>
          </w:p>
        </w:tc>
        <w:tc>
          <w:tcPr>
            <w:tcW w:w="1842" w:type="dxa"/>
            <w:vAlign w:val="center"/>
          </w:tcPr>
          <w:p w:rsidR="00471A8F" w:rsidRPr="00E674A2" w:rsidRDefault="00471A8F" w:rsidP="00E674A2">
            <w:pPr>
              <w:jc w:val="center"/>
            </w:pPr>
            <w:r w:rsidRPr="00E674A2">
              <w:t>Бугакова И.Н.</w:t>
            </w:r>
          </w:p>
        </w:tc>
        <w:tc>
          <w:tcPr>
            <w:tcW w:w="1134" w:type="dxa"/>
            <w:vAlign w:val="center"/>
          </w:tcPr>
          <w:p w:rsidR="00471A8F" w:rsidRPr="00E674A2" w:rsidRDefault="00471A8F" w:rsidP="00E674A2">
            <w:pPr>
              <w:jc w:val="center"/>
            </w:pPr>
            <w:r w:rsidRPr="00E674A2">
              <w:t>высшее</w:t>
            </w:r>
          </w:p>
        </w:tc>
        <w:tc>
          <w:tcPr>
            <w:tcW w:w="709" w:type="dxa"/>
            <w:vAlign w:val="center"/>
          </w:tcPr>
          <w:p w:rsidR="00471A8F" w:rsidRPr="00E674A2" w:rsidRDefault="00530638" w:rsidP="00E674A2">
            <w:pPr>
              <w:jc w:val="center"/>
            </w:pPr>
            <w:r>
              <w:t>3</w:t>
            </w:r>
            <w:r w:rsidR="00930D0B">
              <w:t>6</w:t>
            </w:r>
          </w:p>
        </w:tc>
        <w:tc>
          <w:tcPr>
            <w:tcW w:w="1843" w:type="dxa"/>
            <w:vAlign w:val="center"/>
          </w:tcPr>
          <w:p w:rsidR="00471A8F" w:rsidRPr="00E674A2" w:rsidRDefault="00CD3281" w:rsidP="00E674A2">
            <w:pPr>
              <w:jc w:val="center"/>
            </w:pPr>
            <w:r>
              <w:t>ОГД</w:t>
            </w:r>
          </w:p>
        </w:tc>
        <w:tc>
          <w:tcPr>
            <w:tcW w:w="1559" w:type="dxa"/>
            <w:vAlign w:val="center"/>
          </w:tcPr>
          <w:p w:rsidR="00471A8F" w:rsidRPr="00E674A2" w:rsidRDefault="00471A8F" w:rsidP="00E674A2">
            <w:pPr>
              <w:jc w:val="center"/>
            </w:pPr>
            <w:r w:rsidRPr="00E674A2">
              <w:t>штатный</w:t>
            </w:r>
          </w:p>
        </w:tc>
      </w:tr>
      <w:tr w:rsidR="002364FC" w:rsidRPr="00E93E85" w:rsidTr="00E674A2">
        <w:trPr>
          <w:trHeight w:val="213"/>
        </w:trPr>
        <w:tc>
          <w:tcPr>
            <w:tcW w:w="476" w:type="dxa"/>
            <w:vMerge w:val="restart"/>
            <w:vAlign w:val="center"/>
          </w:tcPr>
          <w:p w:rsidR="002364FC" w:rsidRPr="00E674A2" w:rsidRDefault="002364FC" w:rsidP="00E674A2">
            <w:pPr>
              <w:jc w:val="center"/>
            </w:pPr>
            <w:r w:rsidRPr="00E674A2">
              <w:t>4</w:t>
            </w:r>
          </w:p>
        </w:tc>
        <w:tc>
          <w:tcPr>
            <w:tcW w:w="2326" w:type="dxa"/>
            <w:vMerge w:val="restart"/>
            <w:vAlign w:val="center"/>
          </w:tcPr>
          <w:p w:rsidR="002364FC" w:rsidRPr="00E674A2" w:rsidRDefault="002364FC" w:rsidP="00E674A2">
            <w:pPr>
              <w:jc w:val="center"/>
            </w:pPr>
            <w:r w:rsidRPr="00E674A2">
              <w:t>Иностранный язык</w:t>
            </w:r>
          </w:p>
        </w:tc>
        <w:tc>
          <w:tcPr>
            <w:tcW w:w="1842" w:type="dxa"/>
            <w:vAlign w:val="center"/>
          </w:tcPr>
          <w:p w:rsidR="002364FC" w:rsidRPr="00E674A2" w:rsidRDefault="002364FC" w:rsidP="00E674A2">
            <w:pPr>
              <w:jc w:val="center"/>
            </w:pPr>
          </w:p>
        </w:tc>
        <w:tc>
          <w:tcPr>
            <w:tcW w:w="1134" w:type="dxa"/>
            <w:vAlign w:val="center"/>
          </w:tcPr>
          <w:p w:rsidR="002364FC" w:rsidRPr="00E674A2" w:rsidRDefault="002364FC" w:rsidP="00930D0B"/>
        </w:tc>
        <w:tc>
          <w:tcPr>
            <w:tcW w:w="709" w:type="dxa"/>
            <w:vAlign w:val="center"/>
          </w:tcPr>
          <w:p w:rsidR="002364FC" w:rsidRPr="00530638" w:rsidRDefault="002364FC" w:rsidP="00930D0B"/>
        </w:tc>
        <w:tc>
          <w:tcPr>
            <w:tcW w:w="1843" w:type="dxa"/>
            <w:vAlign w:val="center"/>
          </w:tcPr>
          <w:p w:rsidR="002364FC" w:rsidRPr="00E674A2" w:rsidRDefault="00CD3281" w:rsidP="00CD3281">
            <w:r>
              <w:t xml:space="preserve">            </w:t>
            </w:r>
          </w:p>
        </w:tc>
        <w:tc>
          <w:tcPr>
            <w:tcW w:w="1559" w:type="dxa"/>
            <w:vAlign w:val="center"/>
          </w:tcPr>
          <w:p w:rsidR="002364FC" w:rsidRPr="00E674A2" w:rsidRDefault="002364FC" w:rsidP="00E674A2">
            <w:pPr>
              <w:jc w:val="center"/>
            </w:pPr>
          </w:p>
        </w:tc>
      </w:tr>
      <w:tr w:rsidR="002364FC" w:rsidRPr="00E93E85" w:rsidTr="00E674A2">
        <w:trPr>
          <w:trHeight w:val="213"/>
        </w:trPr>
        <w:tc>
          <w:tcPr>
            <w:tcW w:w="476" w:type="dxa"/>
            <w:vMerge/>
            <w:vAlign w:val="center"/>
          </w:tcPr>
          <w:p w:rsidR="002364FC" w:rsidRPr="00E674A2" w:rsidRDefault="002364FC" w:rsidP="00E674A2">
            <w:pPr>
              <w:jc w:val="center"/>
            </w:pPr>
          </w:p>
        </w:tc>
        <w:tc>
          <w:tcPr>
            <w:tcW w:w="2326" w:type="dxa"/>
            <w:vMerge/>
            <w:vAlign w:val="center"/>
          </w:tcPr>
          <w:p w:rsidR="002364FC" w:rsidRPr="00E674A2" w:rsidRDefault="002364FC" w:rsidP="00E674A2">
            <w:pPr>
              <w:jc w:val="center"/>
            </w:pPr>
          </w:p>
        </w:tc>
        <w:tc>
          <w:tcPr>
            <w:tcW w:w="1842" w:type="dxa"/>
            <w:vAlign w:val="center"/>
          </w:tcPr>
          <w:p w:rsidR="002364FC" w:rsidRPr="00E674A2" w:rsidRDefault="002364FC" w:rsidP="00E674A2">
            <w:pPr>
              <w:jc w:val="center"/>
            </w:pPr>
            <w:r w:rsidRPr="00E674A2">
              <w:t>Ланген Н.В.</w:t>
            </w:r>
          </w:p>
        </w:tc>
        <w:tc>
          <w:tcPr>
            <w:tcW w:w="1134" w:type="dxa"/>
            <w:vAlign w:val="center"/>
          </w:tcPr>
          <w:p w:rsidR="002364FC" w:rsidRPr="00E674A2" w:rsidRDefault="002364FC" w:rsidP="00E674A2">
            <w:pPr>
              <w:jc w:val="center"/>
            </w:pPr>
            <w:r w:rsidRPr="00E674A2">
              <w:t>высшее</w:t>
            </w:r>
          </w:p>
        </w:tc>
        <w:tc>
          <w:tcPr>
            <w:tcW w:w="709" w:type="dxa"/>
            <w:vAlign w:val="center"/>
          </w:tcPr>
          <w:p w:rsidR="002364FC" w:rsidRPr="00E674A2" w:rsidRDefault="00530638" w:rsidP="00E674A2">
            <w:pPr>
              <w:jc w:val="center"/>
            </w:pPr>
            <w:r>
              <w:t>1</w:t>
            </w:r>
            <w:r w:rsidR="00930D0B">
              <w:t>7</w:t>
            </w:r>
          </w:p>
        </w:tc>
        <w:tc>
          <w:tcPr>
            <w:tcW w:w="1843" w:type="dxa"/>
            <w:vAlign w:val="center"/>
          </w:tcPr>
          <w:p w:rsidR="002364FC" w:rsidRPr="00E674A2" w:rsidRDefault="00CD3281" w:rsidP="00E674A2">
            <w:pPr>
              <w:jc w:val="center"/>
            </w:pPr>
            <w:r>
              <w:t>ОГД</w:t>
            </w:r>
          </w:p>
        </w:tc>
        <w:tc>
          <w:tcPr>
            <w:tcW w:w="1559" w:type="dxa"/>
            <w:vAlign w:val="center"/>
          </w:tcPr>
          <w:p w:rsidR="002364FC" w:rsidRPr="00E674A2" w:rsidRDefault="002364FC" w:rsidP="00E674A2">
            <w:pPr>
              <w:jc w:val="center"/>
            </w:pPr>
            <w:r w:rsidRPr="00E674A2">
              <w:t>штатный</w:t>
            </w:r>
          </w:p>
        </w:tc>
      </w:tr>
      <w:tr w:rsidR="002364FC" w:rsidRPr="00E93E85" w:rsidTr="00E674A2">
        <w:trPr>
          <w:trHeight w:val="213"/>
        </w:trPr>
        <w:tc>
          <w:tcPr>
            <w:tcW w:w="476" w:type="dxa"/>
            <w:vMerge w:val="restart"/>
            <w:vAlign w:val="center"/>
          </w:tcPr>
          <w:p w:rsidR="002364FC" w:rsidRPr="00E674A2" w:rsidRDefault="002364FC" w:rsidP="00E674A2">
            <w:pPr>
              <w:jc w:val="center"/>
            </w:pPr>
            <w:r w:rsidRPr="00E674A2">
              <w:t>5</w:t>
            </w:r>
          </w:p>
        </w:tc>
        <w:tc>
          <w:tcPr>
            <w:tcW w:w="2326" w:type="dxa"/>
            <w:vMerge w:val="restart"/>
            <w:vAlign w:val="center"/>
          </w:tcPr>
          <w:p w:rsidR="002364FC" w:rsidRPr="00E674A2" w:rsidRDefault="002364FC" w:rsidP="00E674A2">
            <w:pPr>
              <w:jc w:val="center"/>
            </w:pPr>
            <w:r w:rsidRPr="00E674A2">
              <w:t>Физическая культура</w:t>
            </w:r>
          </w:p>
        </w:tc>
        <w:tc>
          <w:tcPr>
            <w:tcW w:w="1842" w:type="dxa"/>
            <w:vAlign w:val="center"/>
          </w:tcPr>
          <w:p w:rsidR="002364FC" w:rsidRPr="00E674A2" w:rsidRDefault="002364FC" w:rsidP="00E674A2">
            <w:pPr>
              <w:ind w:right="-108"/>
              <w:jc w:val="center"/>
            </w:pPr>
            <w:r w:rsidRPr="00E674A2">
              <w:t>Колдобанов В.В.</w:t>
            </w:r>
          </w:p>
        </w:tc>
        <w:tc>
          <w:tcPr>
            <w:tcW w:w="1134" w:type="dxa"/>
            <w:vAlign w:val="center"/>
          </w:tcPr>
          <w:p w:rsidR="002364FC" w:rsidRPr="00E674A2" w:rsidRDefault="002364FC" w:rsidP="00E674A2">
            <w:pPr>
              <w:jc w:val="center"/>
            </w:pPr>
            <w:r w:rsidRPr="00E674A2">
              <w:t>высшее</w:t>
            </w:r>
          </w:p>
        </w:tc>
        <w:tc>
          <w:tcPr>
            <w:tcW w:w="709" w:type="dxa"/>
            <w:vAlign w:val="center"/>
          </w:tcPr>
          <w:p w:rsidR="002364FC" w:rsidRPr="00E674A2" w:rsidRDefault="00530638" w:rsidP="00E674A2">
            <w:pPr>
              <w:jc w:val="center"/>
            </w:pPr>
            <w:r>
              <w:t>3</w:t>
            </w:r>
            <w:r w:rsidR="00930D0B">
              <w:t>5</w:t>
            </w:r>
          </w:p>
        </w:tc>
        <w:tc>
          <w:tcPr>
            <w:tcW w:w="1843" w:type="dxa"/>
            <w:vAlign w:val="center"/>
          </w:tcPr>
          <w:p w:rsidR="002364FC" w:rsidRPr="00E674A2" w:rsidRDefault="002364FC" w:rsidP="00E674A2">
            <w:pPr>
              <w:jc w:val="center"/>
            </w:pPr>
            <w:r w:rsidRPr="00E674A2">
              <w:t>Физическое воспитание</w:t>
            </w:r>
          </w:p>
        </w:tc>
        <w:tc>
          <w:tcPr>
            <w:tcW w:w="1559" w:type="dxa"/>
            <w:vAlign w:val="center"/>
          </w:tcPr>
          <w:p w:rsidR="002364FC" w:rsidRPr="00E674A2" w:rsidRDefault="002364FC" w:rsidP="00E674A2">
            <w:pPr>
              <w:jc w:val="center"/>
            </w:pPr>
            <w:r w:rsidRPr="00E674A2">
              <w:t>штатный</w:t>
            </w:r>
          </w:p>
        </w:tc>
      </w:tr>
      <w:tr w:rsidR="002364FC" w:rsidRPr="00E93E85" w:rsidTr="00E674A2">
        <w:trPr>
          <w:trHeight w:val="213"/>
        </w:trPr>
        <w:tc>
          <w:tcPr>
            <w:tcW w:w="476" w:type="dxa"/>
            <w:vMerge/>
            <w:vAlign w:val="center"/>
          </w:tcPr>
          <w:p w:rsidR="002364FC" w:rsidRPr="00E674A2" w:rsidRDefault="002364FC" w:rsidP="00E674A2">
            <w:pPr>
              <w:jc w:val="center"/>
            </w:pPr>
          </w:p>
        </w:tc>
        <w:tc>
          <w:tcPr>
            <w:tcW w:w="2326" w:type="dxa"/>
            <w:vMerge/>
            <w:vAlign w:val="center"/>
          </w:tcPr>
          <w:p w:rsidR="002364FC" w:rsidRPr="00E674A2" w:rsidRDefault="002364FC" w:rsidP="00E674A2">
            <w:pPr>
              <w:jc w:val="center"/>
            </w:pPr>
          </w:p>
        </w:tc>
        <w:tc>
          <w:tcPr>
            <w:tcW w:w="1842" w:type="dxa"/>
            <w:vAlign w:val="center"/>
          </w:tcPr>
          <w:p w:rsidR="002364FC" w:rsidRPr="00E674A2" w:rsidRDefault="002364FC" w:rsidP="00E674A2">
            <w:pPr>
              <w:ind w:right="-108"/>
              <w:jc w:val="center"/>
            </w:pPr>
            <w:r w:rsidRPr="00E674A2">
              <w:t>Вертопрахов А.Ю.</w:t>
            </w:r>
          </w:p>
        </w:tc>
        <w:tc>
          <w:tcPr>
            <w:tcW w:w="1134" w:type="dxa"/>
            <w:vAlign w:val="center"/>
          </w:tcPr>
          <w:p w:rsidR="002364FC" w:rsidRPr="00E674A2" w:rsidRDefault="002364FC" w:rsidP="00E674A2">
            <w:pPr>
              <w:jc w:val="center"/>
            </w:pPr>
            <w:r w:rsidRPr="00E674A2">
              <w:t>высшее</w:t>
            </w:r>
          </w:p>
        </w:tc>
        <w:tc>
          <w:tcPr>
            <w:tcW w:w="709" w:type="dxa"/>
            <w:vAlign w:val="center"/>
          </w:tcPr>
          <w:p w:rsidR="002364FC" w:rsidRPr="00E674A2" w:rsidRDefault="00930D0B" w:rsidP="00E674A2">
            <w:pPr>
              <w:jc w:val="center"/>
            </w:pPr>
            <w:r>
              <w:t>9</w:t>
            </w:r>
          </w:p>
        </w:tc>
        <w:tc>
          <w:tcPr>
            <w:tcW w:w="1843" w:type="dxa"/>
            <w:vAlign w:val="center"/>
          </w:tcPr>
          <w:p w:rsidR="002364FC" w:rsidRPr="00E674A2" w:rsidRDefault="002364FC" w:rsidP="00E674A2">
            <w:pPr>
              <w:jc w:val="center"/>
            </w:pPr>
            <w:r w:rsidRPr="00E674A2">
              <w:t>Физическое воспитание</w:t>
            </w:r>
          </w:p>
        </w:tc>
        <w:tc>
          <w:tcPr>
            <w:tcW w:w="1559" w:type="dxa"/>
            <w:vAlign w:val="center"/>
          </w:tcPr>
          <w:p w:rsidR="002364FC" w:rsidRPr="00E674A2" w:rsidRDefault="002364FC" w:rsidP="00E674A2">
            <w:pPr>
              <w:jc w:val="center"/>
            </w:pPr>
            <w:r w:rsidRPr="00E674A2">
              <w:t>штатный</w:t>
            </w:r>
          </w:p>
        </w:tc>
      </w:tr>
      <w:tr w:rsidR="002364FC" w:rsidRPr="00E93E85" w:rsidTr="00E674A2">
        <w:trPr>
          <w:trHeight w:val="213"/>
        </w:trPr>
        <w:tc>
          <w:tcPr>
            <w:tcW w:w="476" w:type="dxa"/>
            <w:vMerge w:val="restart"/>
            <w:vAlign w:val="center"/>
          </w:tcPr>
          <w:p w:rsidR="002364FC" w:rsidRPr="00E674A2" w:rsidRDefault="002364FC" w:rsidP="00E674A2">
            <w:pPr>
              <w:jc w:val="center"/>
            </w:pPr>
            <w:r w:rsidRPr="00E674A2">
              <w:lastRenderedPageBreak/>
              <w:t>6</w:t>
            </w:r>
          </w:p>
        </w:tc>
        <w:tc>
          <w:tcPr>
            <w:tcW w:w="2326" w:type="dxa"/>
            <w:vMerge w:val="restart"/>
            <w:vAlign w:val="center"/>
          </w:tcPr>
          <w:p w:rsidR="002364FC" w:rsidRPr="00E674A2" w:rsidRDefault="009D2999" w:rsidP="00E674A2">
            <w:pPr>
              <w:jc w:val="center"/>
            </w:pPr>
            <w:r w:rsidRPr="00E674A2">
              <w:t>П</w:t>
            </w:r>
            <w:r w:rsidR="002364FC" w:rsidRPr="00E674A2">
              <w:t xml:space="preserve">сихология </w:t>
            </w:r>
            <w:r w:rsidRPr="00E674A2">
              <w:t>общения</w:t>
            </w:r>
          </w:p>
        </w:tc>
        <w:tc>
          <w:tcPr>
            <w:tcW w:w="1842" w:type="dxa"/>
            <w:vAlign w:val="center"/>
          </w:tcPr>
          <w:p w:rsidR="002364FC" w:rsidRPr="00E674A2" w:rsidRDefault="002364FC" w:rsidP="00E674A2">
            <w:pPr>
              <w:ind w:right="-108"/>
              <w:jc w:val="center"/>
            </w:pPr>
            <w:r w:rsidRPr="00E674A2">
              <w:t>Черновская О.В</w:t>
            </w:r>
          </w:p>
        </w:tc>
        <w:tc>
          <w:tcPr>
            <w:tcW w:w="1134" w:type="dxa"/>
            <w:vAlign w:val="center"/>
          </w:tcPr>
          <w:p w:rsidR="002364FC" w:rsidRPr="00E674A2" w:rsidRDefault="002364FC" w:rsidP="00E674A2">
            <w:pPr>
              <w:jc w:val="center"/>
            </w:pPr>
            <w:r w:rsidRPr="00E674A2">
              <w:t>высшее</w:t>
            </w:r>
          </w:p>
        </w:tc>
        <w:tc>
          <w:tcPr>
            <w:tcW w:w="709" w:type="dxa"/>
            <w:vAlign w:val="center"/>
          </w:tcPr>
          <w:p w:rsidR="002364FC" w:rsidRPr="00E674A2" w:rsidRDefault="00530638" w:rsidP="00E674A2">
            <w:pPr>
              <w:jc w:val="center"/>
            </w:pPr>
            <w:r>
              <w:t>2</w:t>
            </w:r>
            <w:r w:rsidR="00930D0B">
              <w:t>9</w:t>
            </w:r>
          </w:p>
        </w:tc>
        <w:tc>
          <w:tcPr>
            <w:tcW w:w="1843" w:type="dxa"/>
            <w:vAlign w:val="center"/>
          </w:tcPr>
          <w:p w:rsidR="002364FC" w:rsidRPr="00E674A2" w:rsidRDefault="002364FC" w:rsidP="00E674A2">
            <w:pPr>
              <w:jc w:val="center"/>
            </w:pPr>
            <w:r w:rsidRPr="00E674A2">
              <w:t>ОПД</w:t>
            </w:r>
          </w:p>
        </w:tc>
        <w:tc>
          <w:tcPr>
            <w:tcW w:w="1559" w:type="dxa"/>
            <w:vAlign w:val="center"/>
          </w:tcPr>
          <w:p w:rsidR="002364FC" w:rsidRPr="00E674A2" w:rsidRDefault="002364FC" w:rsidP="00E674A2">
            <w:pPr>
              <w:jc w:val="center"/>
            </w:pPr>
            <w:r w:rsidRPr="00E674A2">
              <w:t>штатный</w:t>
            </w:r>
          </w:p>
        </w:tc>
      </w:tr>
      <w:tr w:rsidR="002364FC" w:rsidRPr="00E93E85" w:rsidTr="00E674A2">
        <w:trPr>
          <w:trHeight w:val="86"/>
        </w:trPr>
        <w:tc>
          <w:tcPr>
            <w:tcW w:w="476" w:type="dxa"/>
            <w:vMerge/>
            <w:vAlign w:val="center"/>
          </w:tcPr>
          <w:p w:rsidR="002364FC" w:rsidRPr="00E674A2" w:rsidRDefault="002364FC" w:rsidP="00E674A2">
            <w:pPr>
              <w:jc w:val="center"/>
            </w:pPr>
          </w:p>
        </w:tc>
        <w:tc>
          <w:tcPr>
            <w:tcW w:w="2326" w:type="dxa"/>
            <w:vMerge/>
            <w:vAlign w:val="center"/>
          </w:tcPr>
          <w:p w:rsidR="002364FC" w:rsidRPr="00E674A2" w:rsidRDefault="002364FC" w:rsidP="00E674A2">
            <w:pPr>
              <w:jc w:val="center"/>
            </w:pPr>
          </w:p>
        </w:tc>
        <w:tc>
          <w:tcPr>
            <w:tcW w:w="1842" w:type="dxa"/>
            <w:vAlign w:val="center"/>
          </w:tcPr>
          <w:p w:rsidR="002364FC" w:rsidRPr="00E674A2" w:rsidRDefault="0006278C" w:rsidP="00E674A2">
            <w:pPr>
              <w:ind w:right="-108"/>
              <w:jc w:val="center"/>
            </w:pPr>
            <w:r w:rsidRPr="00E674A2">
              <w:t>Нижевясова Е.А.</w:t>
            </w:r>
          </w:p>
        </w:tc>
        <w:tc>
          <w:tcPr>
            <w:tcW w:w="1134" w:type="dxa"/>
            <w:vAlign w:val="center"/>
          </w:tcPr>
          <w:p w:rsidR="002364FC" w:rsidRPr="00E674A2" w:rsidRDefault="002364FC" w:rsidP="00E674A2">
            <w:pPr>
              <w:jc w:val="center"/>
            </w:pPr>
            <w:r w:rsidRPr="00E674A2">
              <w:t>высшее</w:t>
            </w:r>
          </w:p>
        </w:tc>
        <w:tc>
          <w:tcPr>
            <w:tcW w:w="709" w:type="dxa"/>
            <w:vAlign w:val="center"/>
          </w:tcPr>
          <w:p w:rsidR="002364FC" w:rsidRPr="00E674A2" w:rsidRDefault="00530638" w:rsidP="00CD3281">
            <w:pPr>
              <w:jc w:val="center"/>
            </w:pPr>
            <w:r>
              <w:t>3</w:t>
            </w:r>
            <w:r w:rsidR="00CD3281">
              <w:t>4</w:t>
            </w:r>
          </w:p>
        </w:tc>
        <w:tc>
          <w:tcPr>
            <w:tcW w:w="1843" w:type="dxa"/>
            <w:vAlign w:val="center"/>
          </w:tcPr>
          <w:p w:rsidR="002364FC" w:rsidRPr="00E674A2" w:rsidRDefault="0006278C" w:rsidP="00E674A2">
            <w:pPr>
              <w:jc w:val="center"/>
            </w:pPr>
            <w:r w:rsidRPr="00E674A2">
              <w:t>Спец.клинические дис</w:t>
            </w:r>
            <w:r w:rsidR="00F13482" w:rsidRPr="00E674A2">
              <w:t>ципли</w:t>
            </w:r>
            <w:r w:rsidRPr="00E674A2">
              <w:t>-ны</w:t>
            </w:r>
          </w:p>
        </w:tc>
        <w:tc>
          <w:tcPr>
            <w:tcW w:w="1559" w:type="dxa"/>
            <w:vAlign w:val="center"/>
          </w:tcPr>
          <w:p w:rsidR="002364FC" w:rsidRPr="00E674A2" w:rsidRDefault="002364FC" w:rsidP="00E674A2">
            <w:pPr>
              <w:jc w:val="center"/>
            </w:pPr>
            <w:r w:rsidRPr="00E674A2">
              <w:t>штатный</w:t>
            </w:r>
          </w:p>
        </w:tc>
      </w:tr>
      <w:tr w:rsidR="002364FC" w:rsidRPr="00E93E85" w:rsidTr="00E674A2">
        <w:tc>
          <w:tcPr>
            <w:tcW w:w="476" w:type="dxa"/>
            <w:vMerge w:val="restart"/>
            <w:vAlign w:val="center"/>
          </w:tcPr>
          <w:p w:rsidR="002364FC" w:rsidRPr="00E674A2" w:rsidRDefault="002364FC" w:rsidP="00E674A2">
            <w:pPr>
              <w:jc w:val="center"/>
            </w:pPr>
            <w:r w:rsidRPr="00E674A2">
              <w:t>7</w:t>
            </w:r>
          </w:p>
        </w:tc>
        <w:tc>
          <w:tcPr>
            <w:tcW w:w="2326" w:type="dxa"/>
            <w:vMerge w:val="restart"/>
            <w:vAlign w:val="center"/>
          </w:tcPr>
          <w:p w:rsidR="002364FC" w:rsidRPr="00E674A2" w:rsidRDefault="002364FC" w:rsidP="00E674A2">
            <w:pPr>
              <w:jc w:val="center"/>
            </w:pPr>
            <w:r w:rsidRPr="00E674A2">
              <w:t>Социально-психологическая адаптация студентов</w:t>
            </w:r>
            <w:r w:rsidR="004D34F0">
              <w:t xml:space="preserve"> в профессию</w:t>
            </w:r>
          </w:p>
        </w:tc>
        <w:tc>
          <w:tcPr>
            <w:tcW w:w="1842" w:type="dxa"/>
            <w:vAlign w:val="center"/>
          </w:tcPr>
          <w:p w:rsidR="002364FC" w:rsidRPr="00E674A2" w:rsidRDefault="002364FC" w:rsidP="00E674A2">
            <w:pPr>
              <w:jc w:val="center"/>
            </w:pPr>
          </w:p>
        </w:tc>
        <w:tc>
          <w:tcPr>
            <w:tcW w:w="1134" w:type="dxa"/>
            <w:vAlign w:val="center"/>
          </w:tcPr>
          <w:p w:rsidR="002364FC" w:rsidRPr="00E674A2" w:rsidRDefault="002364FC" w:rsidP="00930D0B"/>
        </w:tc>
        <w:tc>
          <w:tcPr>
            <w:tcW w:w="709" w:type="dxa"/>
            <w:vAlign w:val="center"/>
          </w:tcPr>
          <w:p w:rsidR="002364FC" w:rsidRPr="00E674A2" w:rsidRDefault="002364FC" w:rsidP="00E674A2">
            <w:pPr>
              <w:jc w:val="center"/>
            </w:pPr>
          </w:p>
        </w:tc>
        <w:tc>
          <w:tcPr>
            <w:tcW w:w="1843" w:type="dxa"/>
            <w:vAlign w:val="center"/>
          </w:tcPr>
          <w:p w:rsidR="002364FC" w:rsidRPr="00E674A2" w:rsidRDefault="002364FC" w:rsidP="00E674A2">
            <w:pPr>
              <w:jc w:val="center"/>
            </w:pPr>
          </w:p>
        </w:tc>
        <w:tc>
          <w:tcPr>
            <w:tcW w:w="1559" w:type="dxa"/>
            <w:vAlign w:val="center"/>
          </w:tcPr>
          <w:p w:rsidR="002364FC" w:rsidRPr="00E674A2" w:rsidRDefault="002364FC" w:rsidP="00E674A2">
            <w:pPr>
              <w:jc w:val="center"/>
            </w:pPr>
            <w:r w:rsidRPr="00E674A2">
              <w:t>ш</w:t>
            </w:r>
          </w:p>
        </w:tc>
      </w:tr>
      <w:tr w:rsidR="002364FC" w:rsidRPr="00E93E85" w:rsidTr="00E674A2">
        <w:tc>
          <w:tcPr>
            <w:tcW w:w="476" w:type="dxa"/>
            <w:vMerge/>
            <w:vAlign w:val="center"/>
          </w:tcPr>
          <w:p w:rsidR="002364FC" w:rsidRPr="00E674A2" w:rsidRDefault="002364FC" w:rsidP="00E674A2">
            <w:pPr>
              <w:jc w:val="center"/>
            </w:pPr>
          </w:p>
        </w:tc>
        <w:tc>
          <w:tcPr>
            <w:tcW w:w="2326" w:type="dxa"/>
            <w:vMerge/>
            <w:vAlign w:val="center"/>
          </w:tcPr>
          <w:p w:rsidR="002364FC" w:rsidRPr="00E674A2" w:rsidRDefault="002364FC" w:rsidP="00E674A2">
            <w:pPr>
              <w:jc w:val="center"/>
            </w:pPr>
          </w:p>
        </w:tc>
        <w:tc>
          <w:tcPr>
            <w:tcW w:w="1842" w:type="dxa"/>
            <w:vAlign w:val="center"/>
          </w:tcPr>
          <w:p w:rsidR="002364FC" w:rsidRPr="00E674A2" w:rsidRDefault="002364FC" w:rsidP="00E674A2">
            <w:pPr>
              <w:jc w:val="center"/>
            </w:pPr>
            <w:r w:rsidRPr="00E674A2">
              <w:t>Вариасова С.И.</w:t>
            </w:r>
          </w:p>
        </w:tc>
        <w:tc>
          <w:tcPr>
            <w:tcW w:w="1134" w:type="dxa"/>
            <w:vAlign w:val="center"/>
          </w:tcPr>
          <w:p w:rsidR="002364FC" w:rsidRPr="00E674A2" w:rsidRDefault="002364FC" w:rsidP="00E674A2">
            <w:pPr>
              <w:jc w:val="center"/>
            </w:pPr>
            <w:r w:rsidRPr="00E674A2">
              <w:t>СПО</w:t>
            </w:r>
          </w:p>
        </w:tc>
        <w:tc>
          <w:tcPr>
            <w:tcW w:w="709" w:type="dxa"/>
            <w:vAlign w:val="center"/>
          </w:tcPr>
          <w:p w:rsidR="002364FC" w:rsidRPr="00E674A2" w:rsidRDefault="00530638" w:rsidP="00E674A2">
            <w:pPr>
              <w:jc w:val="center"/>
            </w:pPr>
            <w:r>
              <w:t>2</w:t>
            </w:r>
            <w:r w:rsidR="00930D0B">
              <w:t>7</w:t>
            </w:r>
          </w:p>
        </w:tc>
        <w:tc>
          <w:tcPr>
            <w:tcW w:w="1843" w:type="dxa"/>
            <w:vAlign w:val="center"/>
          </w:tcPr>
          <w:p w:rsidR="002364FC" w:rsidRPr="00E674A2" w:rsidRDefault="002364FC" w:rsidP="00E674A2">
            <w:pPr>
              <w:jc w:val="center"/>
            </w:pPr>
            <w:r w:rsidRPr="00E674A2">
              <w:t>ОГД</w:t>
            </w:r>
          </w:p>
        </w:tc>
        <w:tc>
          <w:tcPr>
            <w:tcW w:w="1559" w:type="dxa"/>
            <w:vAlign w:val="center"/>
          </w:tcPr>
          <w:p w:rsidR="002364FC" w:rsidRPr="00E674A2" w:rsidRDefault="002364FC" w:rsidP="00E674A2">
            <w:pPr>
              <w:jc w:val="center"/>
            </w:pPr>
            <w:r w:rsidRPr="00E674A2">
              <w:t>штатный</w:t>
            </w:r>
          </w:p>
        </w:tc>
      </w:tr>
      <w:tr w:rsidR="00B77017" w:rsidRPr="00E93E85" w:rsidTr="00E674A2">
        <w:tc>
          <w:tcPr>
            <w:tcW w:w="476" w:type="dxa"/>
            <w:vAlign w:val="center"/>
          </w:tcPr>
          <w:p w:rsidR="00B77017" w:rsidRPr="00E674A2" w:rsidRDefault="00B77017" w:rsidP="00E674A2">
            <w:pPr>
              <w:jc w:val="center"/>
            </w:pPr>
            <w:r w:rsidRPr="00E674A2">
              <w:t>8</w:t>
            </w:r>
          </w:p>
        </w:tc>
        <w:tc>
          <w:tcPr>
            <w:tcW w:w="2326" w:type="dxa"/>
            <w:vAlign w:val="center"/>
          </w:tcPr>
          <w:p w:rsidR="00B77017" w:rsidRPr="00E674A2" w:rsidRDefault="009D2999" w:rsidP="00E674A2">
            <w:pPr>
              <w:jc w:val="center"/>
            </w:pPr>
            <w:r w:rsidRPr="00E674A2">
              <w:t>Культура речи</w:t>
            </w:r>
          </w:p>
        </w:tc>
        <w:tc>
          <w:tcPr>
            <w:tcW w:w="1842" w:type="dxa"/>
            <w:vAlign w:val="center"/>
          </w:tcPr>
          <w:p w:rsidR="00B77017" w:rsidRPr="00E674A2" w:rsidRDefault="009D2999" w:rsidP="00E674A2">
            <w:pPr>
              <w:jc w:val="center"/>
            </w:pPr>
            <w:r w:rsidRPr="00E674A2">
              <w:t>Решетникова Г.В.</w:t>
            </w:r>
          </w:p>
        </w:tc>
        <w:tc>
          <w:tcPr>
            <w:tcW w:w="1134" w:type="dxa"/>
            <w:vAlign w:val="center"/>
          </w:tcPr>
          <w:p w:rsidR="00B77017" w:rsidRPr="00E674A2" w:rsidRDefault="009D2999" w:rsidP="00E674A2">
            <w:pPr>
              <w:jc w:val="center"/>
            </w:pPr>
            <w:r w:rsidRPr="00E674A2">
              <w:t>высшее</w:t>
            </w:r>
          </w:p>
        </w:tc>
        <w:tc>
          <w:tcPr>
            <w:tcW w:w="709" w:type="dxa"/>
            <w:vAlign w:val="center"/>
          </w:tcPr>
          <w:p w:rsidR="00B77017" w:rsidRPr="00E674A2" w:rsidRDefault="00530638" w:rsidP="00E674A2">
            <w:pPr>
              <w:jc w:val="center"/>
            </w:pPr>
            <w:r>
              <w:t>2</w:t>
            </w:r>
            <w:r w:rsidR="00930D0B">
              <w:t>8</w:t>
            </w:r>
          </w:p>
        </w:tc>
        <w:tc>
          <w:tcPr>
            <w:tcW w:w="1843" w:type="dxa"/>
            <w:vAlign w:val="center"/>
          </w:tcPr>
          <w:p w:rsidR="00B77017" w:rsidRPr="00E674A2" w:rsidRDefault="00CD3281" w:rsidP="00CD3281">
            <w:r>
              <w:t xml:space="preserve">            ОГД</w:t>
            </w:r>
          </w:p>
        </w:tc>
        <w:tc>
          <w:tcPr>
            <w:tcW w:w="1559" w:type="dxa"/>
            <w:vAlign w:val="center"/>
          </w:tcPr>
          <w:p w:rsidR="00B77017" w:rsidRPr="00E674A2" w:rsidRDefault="00B77017" w:rsidP="00E674A2">
            <w:pPr>
              <w:jc w:val="center"/>
            </w:pPr>
            <w:r w:rsidRPr="00E674A2">
              <w:t>штатный</w:t>
            </w:r>
          </w:p>
        </w:tc>
      </w:tr>
      <w:tr w:rsidR="00540C9E" w:rsidRPr="00E93E85" w:rsidTr="00E674A2">
        <w:tc>
          <w:tcPr>
            <w:tcW w:w="476" w:type="dxa"/>
            <w:vAlign w:val="center"/>
          </w:tcPr>
          <w:p w:rsidR="00540C9E" w:rsidRPr="00E674A2" w:rsidRDefault="00540C9E" w:rsidP="00E674A2">
            <w:pPr>
              <w:jc w:val="center"/>
            </w:pPr>
            <w:r w:rsidRPr="00E674A2">
              <w:t>9</w:t>
            </w:r>
          </w:p>
        </w:tc>
        <w:tc>
          <w:tcPr>
            <w:tcW w:w="2326" w:type="dxa"/>
            <w:vAlign w:val="center"/>
          </w:tcPr>
          <w:p w:rsidR="00540C9E" w:rsidRPr="00E674A2" w:rsidRDefault="00540C9E" w:rsidP="00E674A2">
            <w:pPr>
              <w:jc w:val="center"/>
            </w:pPr>
            <w:r w:rsidRPr="00E674A2">
              <w:t>Методика учебно-исследовательской работы</w:t>
            </w:r>
          </w:p>
        </w:tc>
        <w:tc>
          <w:tcPr>
            <w:tcW w:w="1842" w:type="dxa"/>
            <w:vAlign w:val="center"/>
          </w:tcPr>
          <w:p w:rsidR="00540C9E" w:rsidRPr="00540C9E" w:rsidRDefault="00540C9E" w:rsidP="00530638">
            <w:pPr>
              <w:ind w:right="-108"/>
              <w:jc w:val="center"/>
            </w:pPr>
            <w:r w:rsidRPr="00540C9E">
              <w:t>Кочерова Н.В.</w:t>
            </w:r>
          </w:p>
        </w:tc>
        <w:tc>
          <w:tcPr>
            <w:tcW w:w="1134" w:type="dxa"/>
            <w:vAlign w:val="center"/>
          </w:tcPr>
          <w:p w:rsidR="00540C9E" w:rsidRPr="00540C9E" w:rsidRDefault="00540C9E" w:rsidP="00530638">
            <w:pPr>
              <w:jc w:val="center"/>
            </w:pPr>
            <w:r w:rsidRPr="00540C9E">
              <w:t>высшее</w:t>
            </w:r>
          </w:p>
        </w:tc>
        <w:tc>
          <w:tcPr>
            <w:tcW w:w="709" w:type="dxa"/>
            <w:vAlign w:val="center"/>
          </w:tcPr>
          <w:p w:rsidR="00540C9E" w:rsidRPr="00540C9E" w:rsidRDefault="00530638" w:rsidP="00530638">
            <w:pPr>
              <w:jc w:val="center"/>
            </w:pPr>
            <w:r>
              <w:t>3</w:t>
            </w:r>
            <w:r w:rsidR="00930D0B">
              <w:t>3</w:t>
            </w:r>
          </w:p>
        </w:tc>
        <w:tc>
          <w:tcPr>
            <w:tcW w:w="1843" w:type="dxa"/>
            <w:vAlign w:val="center"/>
          </w:tcPr>
          <w:p w:rsidR="00540C9E" w:rsidRPr="00540C9E" w:rsidRDefault="00540C9E" w:rsidP="00530638">
            <w:pPr>
              <w:jc w:val="center"/>
            </w:pPr>
            <w:r w:rsidRPr="00540C9E">
              <w:t>Специальные фармацевтические дисциплины</w:t>
            </w:r>
          </w:p>
        </w:tc>
        <w:tc>
          <w:tcPr>
            <w:tcW w:w="1559" w:type="dxa"/>
            <w:vAlign w:val="center"/>
          </w:tcPr>
          <w:p w:rsidR="00540C9E" w:rsidRPr="00540C9E" w:rsidRDefault="00540C9E" w:rsidP="00530638">
            <w:pPr>
              <w:jc w:val="center"/>
            </w:pPr>
            <w:r w:rsidRPr="00540C9E">
              <w:t>штатный</w:t>
            </w:r>
          </w:p>
        </w:tc>
      </w:tr>
      <w:tr w:rsidR="00540C9E" w:rsidRPr="00E93E85" w:rsidTr="00E674A2">
        <w:tc>
          <w:tcPr>
            <w:tcW w:w="476" w:type="dxa"/>
            <w:vMerge w:val="restart"/>
            <w:vAlign w:val="center"/>
          </w:tcPr>
          <w:p w:rsidR="00540C9E" w:rsidRPr="00E674A2" w:rsidRDefault="00540C9E" w:rsidP="00E674A2">
            <w:pPr>
              <w:jc w:val="center"/>
            </w:pPr>
            <w:r w:rsidRPr="00E674A2">
              <w:t>10</w:t>
            </w:r>
          </w:p>
        </w:tc>
        <w:tc>
          <w:tcPr>
            <w:tcW w:w="2326" w:type="dxa"/>
            <w:vMerge w:val="restart"/>
            <w:vAlign w:val="center"/>
          </w:tcPr>
          <w:p w:rsidR="00540C9E" w:rsidRPr="00E674A2" w:rsidRDefault="00540C9E" w:rsidP="00E674A2">
            <w:pPr>
              <w:jc w:val="center"/>
            </w:pPr>
            <w:r w:rsidRPr="00E674A2">
              <w:t>Информатика</w:t>
            </w:r>
          </w:p>
        </w:tc>
        <w:tc>
          <w:tcPr>
            <w:tcW w:w="1842" w:type="dxa"/>
            <w:vAlign w:val="center"/>
          </w:tcPr>
          <w:p w:rsidR="00540C9E" w:rsidRPr="00E674A2" w:rsidRDefault="00540C9E" w:rsidP="00930D0B">
            <w:pPr>
              <w:jc w:val="center"/>
            </w:pPr>
          </w:p>
        </w:tc>
        <w:tc>
          <w:tcPr>
            <w:tcW w:w="1134" w:type="dxa"/>
            <w:vAlign w:val="center"/>
          </w:tcPr>
          <w:p w:rsidR="00540C9E" w:rsidRPr="00E674A2" w:rsidRDefault="00540C9E" w:rsidP="00930D0B"/>
        </w:tc>
        <w:tc>
          <w:tcPr>
            <w:tcW w:w="709" w:type="dxa"/>
            <w:vAlign w:val="center"/>
          </w:tcPr>
          <w:p w:rsidR="00540C9E" w:rsidRPr="00E674A2" w:rsidRDefault="00540C9E" w:rsidP="00930D0B"/>
        </w:tc>
        <w:tc>
          <w:tcPr>
            <w:tcW w:w="1843" w:type="dxa"/>
            <w:vAlign w:val="center"/>
          </w:tcPr>
          <w:p w:rsidR="00540C9E" w:rsidRPr="00E674A2" w:rsidRDefault="00540C9E" w:rsidP="00E674A2">
            <w:pPr>
              <w:jc w:val="center"/>
            </w:pPr>
          </w:p>
        </w:tc>
        <w:tc>
          <w:tcPr>
            <w:tcW w:w="1559" w:type="dxa"/>
            <w:vAlign w:val="center"/>
          </w:tcPr>
          <w:p w:rsidR="00540C9E" w:rsidRPr="00E674A2" w:rsidRDefault="00540C9E" w:rsidP="00930D0B"/>
        </w:tc>
      </w:tr>
      <w:tr w:rsidR="00540C9E" w:rsidRPr="00E93E85" w:rsidTr="00E674A2">
        <w:tc>
          <w:tcPr>
            <w:tcW w:w="476" w:type="dxa"/>
            <w:vMerge/>
            <w:vAlign w:val="center"/>
          </w:tcPr>
          <w:p w:rsidR="00540C9E" w:rsidRPr="00E674A2" w:rsidRDefault="00540C9E" w:rsidP="00E674A2">
            <w:pPr>
              <w:jc w:val="center"/>
            </w:pPr>
          </w:p>
        </w:tc>
        <w:tc>
          <w:tcPr>
            <w:tcW w:w="2326" w:type="dxa"/>
            <w:vMerge/>
            <w:vAlign w:val="center"/>
          </w:tcPr>
          <w:p w:rsidR="00540C9E" w:rsidRPr="00E674A2" w:rsidRDefault="00540C9E" w:rsidP="00E674A2">
            <w:pPr>
              <w:jc w:val="center"/>
            </w:pPr>
          </w:p>
        </w:tc>
        <w:tc>
          <w:tcPr>
            <w:tcW w:w="1842" w:type="dxa"/>
            <w:vAlign w:val="center"/>
          </w:tcPr>
          <w:p w:rsidR="00540C9E" w:rsidRPr="00E674A2" w:rsidRDefault="00540C9E" w:rsidP="00E674A2">
            <w:pPr>
              <w:jc w:val="center"/>
            </w:pPr>
            <w:r w:rsidRPr="00E674A2">
              <w:t>Глебов К.В.</w:t>
            </w:r>
          </w:p>
        </w:tc>
        <w:tc>
          <w:tcPr>
            <w:tcW w:w="1134" w:type="dxa"/>
            <w:vAlign w:val="center"/>
          </w:tcPr>
          <w:p w:rsidR="00540C9E" w:rsidRPr="00E674A2" w:rsidRDefault="00540C9E" w:rsidP="00E674A2">
            <w:pPr>
              <w:jc w:val="center"/>
            </w:pPr>
            <w:r w:rsidRPr="00E674A2">
              <w:t>высшее</w:t>
            </w:r>
          </w:p>
        </w:tc>
        <w:tc>
          <w:tcPr>
            <w:tcW w:w="709" w:type="dxa"/>
            <w:vAlign w:val="center"/>
          </w:tcPr>
          <w:p w:rsidR="00540C9E" w:rsidRPr="00E674A2" w:rsidRDefault="00930D0B" w:rsidP="00E674A2">
            <w:pPr>
              <w:jc w:val="center"/>
            </w:pPr>
            <w:r>
              <w:t>8</w:t>
            </w:r>
          </w:p>
        </w:tc>
        <w:tc>
          <w:tcPr>
            <w:tcW w:w="1843" w:type="dxa"/>
            <w:vAlign w:val="center"/>
          </w:tcPr>
          <w:p w:rsidR="00540C9E" w:rsidRPr="00E674A2" w:rsidRDefault="00540C9E" w:rsidP="00E674A2">
            <w:pPr>
              <w:jc w:val="center"/>
            </w:pPr>
            <w:r w:rsidRPr="00E674A2">
              <w:t>ОГД</w:t>
            </w:r>
          </w:p>
        </w:tc>
        <w:tc>
          <w:tcPr>
            <w:tcW w:w="1559" w:type="dxa"/>
            <w:vAlign w:val="center"/>
          </w:tcPr>
          <w:p w:rsidR="00540C9E" w:rsidRPr="00E674A2" w:rsidRDefault="00540C9E" w:rsidP="00E674A2">
            <w:pPr>
              <w:jc w:val="center"/>
            </w:pPr>
            <w:r w:rsidRPr="00E674A2">
              <w:t>штатный</w:t>
            </w:r>
          </w:p>
        </w:tc>
      </w:tr>
      <w:tr w:rsidR="00540C9E" w:rsidRPr="00E93E85" w:rsidTr="00E674A2">
        <w:tc>
          <w:tcPr>
            <w:tcW w:w="476" w:type="dxa"/>
            <w:vMerge w:val="restart"/>
            <w:vAlign w:val="center"/>
          </w:tcPr>
          <w:p w:rsidR="00540C9E" w:rsidRPr="00E674A2" w:rsidRDefault="00540C9E" w:rsidP="00E674A2">
            <w:pPr>
              <w:jc w:val="center"/>
            </w:pPr>
            <w:r w:rsidRPr="00E674A2">
              <w:t>11</w:t>
            </w:r>
          </w:p>
        </w:tc>
        <w:tc>
          <w:tcPr>
            <w:tcW w:w="2326" w:type="dxa"/>
            <w:vMerge w:val="restart"/>
            <w:vAlign w:val="center"/>
          </w:tcPr>
          <w:p w:rsidR="00540C9E" w:rsidRPr="00E674A2" w:rsidRDefault="00540C9E" w:rsidP="00E674A2">
            <w:pPr>
              <w:jc w:val="center"/>
            </w:pPr>
            <w:r w:rsidRPr="00E674A2">
              <w:t>Математика</w:t>
            </w:r>
          </w:p>
        </w:tc>
        <w:tc>
          <w:tcPr>
            <w:tcW w:w="1842" w:type="dxa"/>
            <w:vAlign w:val="center"/>
          </w:tcPr>
          <w:p w:rsidR="00540C9E" w:rsidRPr="00E674A2" w:rsidRDefault="00540C9E" w:rsidP="00930D0B"/>
        </w:tc>
        <w:tc>
          <w:tcPr>
            <w:tcW w:w="1134" w:type="dxa"/>
            <w:vAlign w:val="center"/>
          </w:tcPr>
          <w:p w:rsidR="00540C9E" w:rsidRPr="00E674A2" w:rsidRDefault="00540C9E" w:rsidP="00930D0B"/>
        </w:tc>
        <w:tc>
          <w:tcPr>
            <w:tcW w:w="709" w:type="dxa"/>
            <w:vAlign w:val="center"/>
          </w:tcPr>
          <w:p w:rsidR="00540C9E" w:rsidRPr="00E674A2" w:rsidRDefault="00540C9E" w:rsidP="00930D0B"/>
        </w:tc>
        <w:tc>
          <w:tcPr>
            <w:tcW w:w="1843" w:type="dxa"/>
            <w:vAlign w:val="center"/>
          </w:tcPr>
          <w:p w:rsidR="00540C9E" w:rsidRPr="00E674A2" w:rsidRDefault="00540C9E" w:rsidP="00530638">
            <w:pPr>
              <w:jc w:val="center"/>
            </w:pPr>
          </w:p>
        </w:tc>
        <w:tc>
          <w:tcPr>
            <w:tcW w:w="1559" w:type="dxa"/>
            <w:vAlign w:val="center"/>
          </w:tcPr>
          <w:p w:rsidR="00540C9E" w:rsidRPr="00E674A2" w:rsidRDefault="00540C9E" w:rsidP="00530638">
            <w:pPr>
              <w:jc w:val="center"/>
            </w:pPr>
          </w:p>
        </w:tc>
      </w:tr>
      <w:tr w:rsidR="00540C9E" w:rsidRPr="00E93E85" w:rsidTr="00E674A2">
        <w:tc>
          <w:tcPr>
            <w:tcW w:w="476" w:type="dxa"/>
            <w:vMerge/>
            <w:vAlign w:val="center"/>
          </w:tcPr>
          <w:p w:rsidR="00540C9E" w:rsidRPr="00E674A2" w:rsidRDefault="00540C9E" w:rsidP="00E674A2">
            <w:pPr>
              <w:jc w:val="center"/>
            </w:pPr>
          </w:p>
        </w:tc>
        <w:tc>
          <w:tcPr>
            <w:tcW w:w="2326" w:type="dxa"/>
            <w:vMerge/>
            <w:vAlign w:val="center"/>
          </w:tcPr>
          <w:p w:rsidR="00540C9E" w:rsidRPr="00E674A2" w:rsidRDefault="00540C9E" w:rsidP="00E674A2">
            <w:pPr>
              <w:jc w:val="center"/>
            </w:pPr>
          </w:p>
        </w:tc>
        <w:tc>
          <w:tcPr>
            <w:tcW w:w="1842" w:type="dxa"/>
            <w:vAlign w:val="center"/>
          </w:tcPr>
          <w:p w:rsidR="00540C9E" w:rsidRPr="00E674A2" w:rsidRDefault="00540C9E" w:rsidP="00E674A2">
            <w:pPr>
              <w:jc w:val="center"/>
            </w:pPr>
            <w:r w:rsidRPr="00E674A2">
              <w:t>Глебов К.В.</w:t>
            </w:r>
          </w:p>
        </w:tc>
        <w:tc>
          <w:tcPr>
            <w:tcW w:w="1134" w:type="dxa"/>
            <w:vAlign w:val="center"/>
          </w:tcPr>
          <w:p w:rsidR="00540C9E" w:rsidRPr="00E674A2" w:rsidRDefault="00540C9E" w:rsidP="00E674A2">
            <w:pPr>
              <w:jc w:val="center"/>
            </w:pPr>
            <w:r w:rsidRPr="00E674A2">
              <w:t>высшее</w:t>
            </w:r>
          </w:p>
        </w:tc>
        <w:tc>
          <w:tcPr>
            <w:tcW w:w="709" w:type="dxa"/>
            <w:vAlign w:val="center"/>
          </w:tcPr>
          <w:p w:rsidR="00540C9E" w:rsidRPr="00E674A2" w:rsidRDefault="00930D0B" w:rsidP="00E674A2">
            <w:pPr>
              <w:jc w:val="center"/>
            </w:pPr>
            <w:r>
              <w:t>8</w:t>
            </w:r>
          </w:p>
        </w:tc>
        <w:tc>
          <w:tcPr>
            <w:tcW w:w="1843" w:type="dxa"/>
            <w:vAlign w:val="center"/>
          </w:tcPr>
          <w:p w:rsidR="00540C9E" w:rsidRPr="00E674A2" w:rsidRDefault="00540C9E" w:rsidP="00E674A2">
            <w:pPr>
              <w:jc w:val="center"/>
            </w:pPr>
            <w:r w:rsidRPr="00E674A2">
              <w:t>ОГД</w:t>
            </w:r>
          </w:p>
        </w:tc>
        <w:tc>
          <w:tcPr>
            <w:tcW w:w="1559" w:type="dxa"/>
            <w:vAlign w:val="center"/>
          </w:tcPr>
          <w:p w:rsidR="00540C9E" w:rsidRPr="00E674A2" w:rsidRDefault="00540C9E" w:rsidP="00E674A2">
            <w:pPr>
              <w:jc w:val="center"/>
            </w:pPr>
            <w:r w:rsidRPr="00E674A2">
              <w:t>штатный</w:t>
            </w:r>
          </w:p>
        </w:tc>
      </w:tr>
      <w:tr w:rsidR="00CD3281" w:rsidRPr="00E93E85" w:rsidTr="00E674A2">
        <w:tc>
          <w:tcPr>
            <w:tcW w:w="476" w:type="dxa"/>
            <w:vAlign w:val="center"/>
          </w:tcPr>
          <w:p w:rsidR="00CD3281" w:rsidRPr="00E674A2" w:rsidRDefault="00CD3281" w:rsidP="00E674A2">
            <w:pPr>
              <w:jc w:val="center"/>
            </w:pPr>
            <w:r w:rsidRPr="00E674A2">
              <w:t>12</w:t>
            </w:r>
          </w:p>
        </w:tc>
        <w:tc>
          <w:tcPr>
            <w:tcW w:w="2326" w:type="dxa"/>
            <w:vAlign w:val="center"/>
          </w:tcPr>
          <w:p w:rsidR="00CD3281" w:rsidRPr="00E674A2" w:rsidRDefault="00CD3281" w:rsidP="00E674A2">
            <w:pPr>
              <w:jc w:val="center"/>
            </w:pPr>
            <w:r w:rsidRPr="00E674A2">
              <w:t>Экономика организации</w:t>
            </w:r>
          </w:p>
        </w:tc>
        <w:tc>
          <w:tcPr>
            <w:tcW w:w="1842" w:type="dxa"/>
            <w:vAlign w:val="center"/>
          </w:tcPr>
          <w:p w:rsidR="00CD3281" w:rsidRPr="00E674A2" w:rsidRDefault="00930D0B" w:rsidP="00E674A2">
            <w:pPr>
              <w:jc w:val="center"/>
            </w:pPr>
            <w:r>
              <w:t>Сурина О.М.</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CD3281">
            <w:r>
              <w:t xml:space="preserve">   </w:t>
            </w:r>
            <w:r w:rsidR="00930D0B">
              <w:t>37</w:t>
            </w:r>
          </w:p>
        </w:tc>
        <w:tc>
          <w:tcPr>
            <w:tcW w:w="1843" w:type="dxa"/>
            <w:vAlign w:val="center"/>
          </w:tcPr>
          <w:p w:rsidR="00CD3281" w:rsidRPr="00E674A2" w:rsidRDefault="00CD3281" w:rsidP="00CD3281"/>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1104"/>
        </w:trPr>
        <w:tc>
          <w:tcPr>
            <w:tcW w:w="476" w:type="dxa"/>
            <w:vAlign w:val="center"/>
          </w:tcPr>
          <w:p w:rsidR="00CD3281" w:rsidRPr="00E674A2" w:rsidRDefault="00CD3281" w:rsidP="00E674A2">
            <w:pPr>
              <w:jc w:val="center"/>
            </w:pPr>
            <w:r w:rsidRPr="00E674A2">
              <w:t>13</w:t>
            </w:r>
          </w:p>
        </w:tc>
        <w:tc>
          <w:tcPr>
            <w:tcW w:w="2326" w:type="dxa"/>
            <w:vAlign w:val="center"/>
          </w:tcPr>
          <w:p w:rsidR="00CD3281" w:rsidRPr="00E674A2" w:rsidRDefault="00CD3281" w:rsidP="00E674A2">
            <w:pPr>
              <w:pStyle w:val="a7"/>
              <w:spacing w:line="276" w:lineRule="auto"/>
              <w:jc w:val="center"/>
            </w:pPr>
            <w:r w:rsidRPr="00E674A2">
              <w:t>Основы латинского языка с медицинской терминологией</w:t>
            </w:r>
          </w:p>
        </w:tc>
        <w:tc>
          <w:tcPr>
            <w:tcW w:w="1842" w:type="dxa"/>
            <w:vAlign w:val="center"/>
          </w:tcPr>
          <w:p w:rsidR="00CD3281" w:rsidRPr="00E674A2" w:rsidRDefault="00CD3281" w:rsidP="00E674A2">
            <w:pPr>
              <w:jc w:val="center"/>
            </w:pPr>
            <w:r w:rsidRPr="00E674A2">
              <w:t>Карабинцева К.И.</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7</w:t>
            </w:r>
          </w:p>
        </w:tc>
        <w:tc>
          <w:tcPr>
            <w:tcW w:w="1843" w:type="dxa"/>
            <w:vAlign w:val="center"/>
          </w:tcPr>
          <w:p w:rsidR="00CD3281" w:rsidRPr="00E674A2" w:rsidRDefault="00CD3281" w:rsidP="00E674A2">
            <w:pPr>
              <w:jc w:val="center"/>
            </w:pPr>
            <w:r w:rsidRPr="00E674A2">
              <w:t>Специальные фармацевтические дисциплины</w:t>
            </w: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Merge w:val="restart"/>
            <w:vAlign w:val="center"/>
          </w:tcPr>
          <w:p w:rsidR="00CD3281" w:rsidRPr="00E674A2" w:rsidRDefault="00CD3281" w:rsidP="00E674A2">
            <w:pPr>
              <w:jc w:val="center"/>
            </w:pPr>
            <w:r w:rsidRPr="00E674A2">
              <w:t>14</w:t>
            </w:r>
          </w:p>
        </w:tc>
        <w:tc>
          <w:tcPr>
            <w:tcW w:w="2326" w:type="dxa"/>
            <w:vMerge w:val="restart"/>
            <w:vAlign w:val="center"/>
          </w:tcPr>
          <w:p w:rsidR="00CD3281" w:rsidRPr="00E674A2" w:rsidRDefault="00CD3281" w:rsidP="00E674A2">
            <w:pPr>
              <w:jc w:val="center"/>
            </w:pPr>
            <w:r w:rsidRPr="00E674A2">
              <w:t>Анатомия и физиология человека</w:t>
            </w:r>
          </w:p>
        </w:tc>
        <w:tc>
          <w:tcPr>
            <w:tcW w:w="1842" w:type="dxa"/>
            <w:vAlign w:val="center"/>
          </w:tcPr>
          <w:p w:rsidR="00CD3281" w:rsidRPr="00E674A2" w:rsidRDefault="00CD3281" w:rsidP="00CD3281">
            <w:r>
              <w:t>Мосунова С.И.</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930D0B" w:rsidP="00E674A2">
            <w:pPr>
              <w:jc w:val="center"/>
            </w:pPr>
            <w:r>
              <w:t>4</w:t>
            </w:r>
            <w:r w:rsidR="00CD3281">
              <w:t>0</w:t>
            </w:r>
          </w:p>
        </w:tc>
        <w:tc>
          <w:tcPr>
            <w:tcW w:w="1843" w:type="dxa"/>
            <w:vAlign w:val="center"/>
          </w:tcPr>
          <w:p w:rsidR="00CD3281" w:rsidRPr="00E674A2" w:rsidRDefault="00CD3281" w:rsidP="00E674A2">
            <w:pPr>
              <w:jc w:val="center"/>
            </w:pPr>
            <w:r w:rsidRPr="00E674A2">
              <w:t>ОПД</w:t>
            </w:r>
          </w:p>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562"/>
        </w:trPr>
        <w:tc>
          <w:tcPr>
            <w:tcW w:w="476" w:type="dxa"/>
            <w:vMerge/>
            <w:vAlign w:val="center"/>
          </w:tcPr>
          <w:p w:rsidR="00CD3281" w:rsidRPr="00E674A2" w:rsidRDefault="00CD3281" w:rsidP="00E674A2">
            <w:pPr>
              <w:jc w:val="center"/>
            </w:pPr>
          </w:p>
        </w:tc>
        <w:tc>
          <w:tcPr>
            <w:tcW w:w="2326" w:type="dxa"/>
            <w:vMerge/>
            <w:vAlign w:val="center"/>
          </w:tcPr>
          <w:p w:rsidR="00CD3281" w:rsidRPr="00E674A2" w:rsidRDefault="00CD3281" w:rsidP="00E674A2">
            <w:pPr>
              <w:jc w:val="center"/>
            </w:pPr>
          </w:p>
        </w:tc>
        <w:tc>
          <w:tcPr>
            <w:tcW w:w="1842" w:type="dxa"/>
            <w:vAlign w:val="center"/>
          </w:tcPr>
          <w:p w:rsidR="00CD3281" w:rsidRPr="00E674A2" w:rsidRDefault="00CD3281" w:rsidP="00E674A2">
            <w:pPr>
              <w:jc w:val="center"/>
            </w:pPr>
            <w:r w:rsidRPr="00E674A2">
              <w:t>Савченко А.Я.</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2</w:t>
            </w:r>
            <w:r w:rsidR="00930D0B">
              <w:t>6</w:t>
            </w:r>
          </w:p>
        </w:tc>
        <w:tc>
          <w:tcPr>
            <w:tcW w:w="1843" w:type="dxa"/>
            <w:vAlign w:val="center"/>
          </w:tcPr>
          <w:p w:rsidR="00CD3281" w:rsidRPr="00E674A2" w:rsidRDefault="00CD3281" w:rsidP="00E674A2">
            <w:pPr>
              <w:jc w:val="center"/>
            </w:pPr>
            <w:r w:rsidRPr="00E674A2">
              <w:t>ОПД</w:t>
            </w:r>
          </w:p>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285"/>
        </w:trPr>
        <w:tc>
          <w:tcPr>
            <w:tcW w:w="476" w:type="dxa"/>
            <w:vAlign w:val="center"/>
          </w:tcPr>
          <w:p w:rsidR="00CD3281" w:rsidRPr="00E674A2" w:rsidRDefault="00CD3281" w:rsidP="00E674A2">
            <w:pPr>
              <w:jc w:val="center"/>
            </w:pPr>
            <w:r w:rsidRPr="00E674A2">
              <w:t>15</w:t>
            </w:r>
          </w:p>
        </w:tc>
        <w:tc>
          <w:tcPr>
            <w:tcW w:w="2326" w:type="dxa"/>
            <w:vAlign w:val="center"/>
          </w:tcPr>
          <w:p w:rsidR="00CD3281" w:rsidRPr="00E674A2" w:rsidRDefault="00CD3281" w:rsidP="00E674A2">
            <w:pPr>
              <w:pStyle w:val="a7"/>
              <w:spacing w:line="276" w:lineRule="auto"/>
              <w:jc w:val="center"/>
            </w:pPr>
            <w:r w:rsidRPr="00E674A2">
              <w:t>Основы патологии</w:t>
            </w:r>
          </w:p>
        </w:tc>
        <w:tc>
          <w:tcPr>
            <w:tcW w:w="1842" w:type="dxa"/>
            <w:vAlign w:val="center"/>
          </w:tcPr>
          <w:p w:rsidR="00CD3281" w:rsidRPr="00E674A2" w:rsidRDefault="00CD3281" w:rsidP="00E674A2">
            <w:pPr>
              <w:ind w:right="-108"/>
              <w:jc w:val="center"/>
            </w:pPr>
            <w:r w:rsidRPr="00E674A2">
              <w:t>Кувшинова Н.И.</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1</w:t>
            </w:r>
          </w:p>
        </w:tc>
        <w:tc>
          <w:tcPr>
            <w:tcW w:w="1843" w:type="dxa"/>
            <w:vAlign w:val="center"/>
          </w:tcPr>
          <w:p w:rsidR="00CD3281" w:rsidRPr="00E674A2" w:rsidRDefault="00CD3281" w:rsidP="00E674A2">
            <w:pPr>
              <w:jc w:val="center"/>
            </w:pPr>
            <w:r w:rsidRPr="00E674A2">
              <w:t>ОПД</w:t>
            </w:r>
          </w:p>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1104"/>
        </w:trPr>
        <w:tc>
          <w:tcPr>
            <w:tcW w:w="476" w:type="dxa"/>
            <w:vAlign w:val="center"/>
          </w:tcPr>
          <w:p w:rsidR="00CD3281" w:rsidRPr="00E674A2" w:rsidRDefault="00CD3281" w:rsidP="00E674A2">
            <w:pPr>
              <w:jc w:val="center"/>
            </w:pPr>
            <w:r w:rsidRPr="00E674A2">
              <w:t>16</w:t>
            </w:r>
          </w:p>
        </w:tc>
        <w:tc>
          <w:tcPr>
            <w:tcW w:w="2326" w:type="dxa"/>
            <w:vAlign w:val="center"/>
          </w:tcPr>
          <w:p w:rsidR="00CD3281" w:rsidRPr="00E674A2" w:rsidRDefault="00CD3281" w:rsidP="00E674A2">
            <w:pPr>
              <w:pStyle w:val="a7"/>
              <w:spacing w:line="276" w:lineRule="auto"/>
              <w:jc w:val="center"/>
            </w:pPr>
            <w:r w:rsidRPr="00E674A2">
              <w:t>Генетика человека с основами медицинской генетики</w:t>
            </w:r>
          </w:p>
        </w:tc>
        <w:tc>
          <w:tcPr>
            <w:tcW w:w="1842" w:type="dxa"/>
            <w:vAlign w:val="center"/>
          </w:tcPr>
          <w:p w:rsidR="00CD3281" w:rsidRPr="00E674A2" w:rsidRDefault="00CD3281" w:rsidP="00E674A2">
            <w:pPr>
              <w:jc w:val="center"/>
            </w:pPr>
            <w:r w:rsidRPr="00E674A2">
              <w:t>Шевченко Ю.Г.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2</w:t>
            </w:r>
            <w:r w:rsidR="00930D0B">
              <w:t>5</w:t>
            </w:r>
          </w:p>
        </w:tc>
        <w:tc>
          <w:tcPr>
            <w:tcW w:w="1843" w:type="dxa"/>
            <w:vMerge w:val="restart"/>
            <w:vAlign w:val="center"/>
          </w:tcPr>
          <w:p w:rsidR="00CD3281" w:rsidRPr="00E674A2" w:rsidRDefault="00CD3281" w:rsidP="00E674A2">
            <w:pPr>
              <w:jc w:val="center"/>
            </w:pPr>
            <w:r w:rsidRPr="00E674A2">
              <w:t>Специальные фармацевтические дисциплины</w:t>
            </w: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Align w:val="center"/>
          </w:tcPr>
          <w:p w:rsidR="00CD3281" w:rsidRPr="00E674A2" w:rsidRDefault="00CD3281" w:rsidP="00E674A2">
            <w:pPr>
              <w:jc w:val="center"/>
            </w:pPr>
            <w:r w:rsidRPr="00E674A2">
              <w:t>17</w:t>
            </w:r>
          </w:p>
        </w:tc>
        <w:tc>
          <w:tcPr>
            <w:tcW w:w="2326" w:type="dxa"/>
            <w:vAlign w:val="center"/>
          </w:tcPr>
          <w:p w:rsidR="00CD3281" w:rsidRPr="00E674A2" w:rsidRDefault="00CD3281" w:rsidP="00E674A2">
            <w:pPr>
              <w:pStyle w:val="a7"/>
              <w:spacing w:line="276" w:lineRule="auto"/>
              <w:jc w:val="center"/>
            </w:pPr>
            <w:r w:rsidRPr="00E674A2">
              <w:t>Гигиена и экология человека</w:t>
            </w:r>
          </w:p>
        </w:tc>
        <w:tc>
          <w:tcPr>
            <w:tcW w:w="1842" w:type="dxa"/>
            <w:vAlign w:val="center"/>
          </w:tcPr>
          <w:p w:rsidR="00CD3281" w:rsidRPr="00E674A2" w:rsidRDefault="00CD3281" w:rsidP="00E674A2">
            <w:pPr>
              <w:jc w:val="center"/>
            </w:pPr>
            <w:r w:rsidRPr="00E674A2">
              <w:t>Шевченко Ю.Г.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530638">
            <w:pPr>
              <w:jc w:val="center"/>
            </w:pPr>
            <w:r>
              <w:t>2</w:t>
            </w:r>
            <w:r w:rsidR="00930D0B">
              <w:t>5</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828"/>
        </w:trPr>
        <w:tc>
          <w:tcPr>
            <w:tcW w:w="476" w:type="dxa"/>
            <w:vAlign w:val="center"/>
          </w:tcPr>
          <w:p w:rsidR="00CD3281" w:rsidRPr="00E674A2" w:rsidRDefault="00CD3281" w:rsidP="00E674A2">
            <w:pPr>
              <w:jc w:val="center"/>
            </w:pPr>
            <w:r w:rsidRPr="00E674A2">
              <w:t>18</w:t>
            </w:r>
          </w:p>
        </w:tc>
        <w:tc>
          <w:tcPr>
            <w:tcW w:w="2326" w:type="dxa"/>
            <w:vAlign w:val="center"/>
          </w:tcPr>
          <w:p w:rsidR="00CD3281" w:rsidRPr="00E674A2" w:rsidRDefault="00CD3281" w:rsidP="00E674A2">
            <w:pPr>
              <w:pStyle w:val="a7"/>
              <w:spacing w:line="276" w:lineRule="auto"/>
              <w:jc w:val="center"/>
            </w:pPr>
            <w:r w:rsidRPr="00E674A2">
              <w:t>Основы микробиологии и иммунологии</w:t>
            </w:r>
          </w:p>
        </w:tc>
        <w:tc>
          <w:tcPr>
            <w:tcW w:w="1842" w:type="dxa"/>
            <w:vAlign w:val="center"/>
          </w:tcPr>
          <w:p w:rsidR="00CD3281" w:rsidRPr="00E674A2" w:rsidRDefault="00CD3281" w:rsidP="00E674A2">
            <w:pPr>
              <w:jc w:val="center"/>
            </w:pPr>
            <w:r w:rsidRPr="00E674A2">
              <w:t>Шевченко Ю.Г.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530638">
            <w:pPr>
              <w:jc w:val="center"/>
            </w:pPr>
            <w:r>
              <w:t>2</w:t>
            </w:r>
            <w:r w:rsidR="00930D0B">
              <w:t>5</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325"/>
        </w:trPr>
        <w:tc>
          <w:tcPr>
            <w:tcW w:w="476" w:type="dxa"/>
            <w:vAlign w:val="center"/>
          </w:tcPr>
          <w:p w:rsidR="00CD3281" w:rsidRPr="00E674A2" w:rsidRDefault="00CD3281" w:rsidP="00E674A2">
            <w:pPr>
              <w:jc w:val="center"/>
            </w:pPr>
            <w:r w:rsidRPr="00E674A2">
              <w:t>19</w:t>
            </w:r>
          </w:p>
        </w:tc>
        <w:tc>
          <w:tcPr>
            <w:tcW w:w="2326" w:type="dxa"/>
            <w:vAlign w:val="center"/>
          </w:tcPr>
          <w:p w:rsidR="00CD3281" w:rsidRPr="00E674A2" w:rsidRDefault="00CD3281" w:rsidP="00E674A2">
            <w:pPr>
              <w:pStyle w:val="a7"/>
              <w:spacing w:line="276" w:lineRule="auto"/>
              <w:jc w:val="center"/>
            </w:pPr>
            <w:r w:rsidRPr="00E674A2">
              <w:t>Ботаника</w:t>
            </w:r>
          </w:p>
        </w:tc>
        <w:tc>
          <w:tcPr>
            <w:tcW w:w="1842" w:type="dxa"/>
            <w:vAlign w:val="center"/>
          </w:tcPr>
          <w:p w:rsidR="00CD3281" w:rsidRPr="00E674A2" w:rsidRDefault="00CD3281" w:rsidP="00E674A2">
            <w:pPr>
              <w:jc w:val="center"/>
            </w:pPr>
            <w:r w:rsidRPr="00E674A2">
              <w:t>Шевченко Ю.Г.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530638">
            <w:pPr>
              <w:jc w:val="center"/>
            </w:pPr>
            <w:r>
              <w:t>2</w:t>
            </w:r>
            <w:r w:rsidR="00930D0B">
              <w:t>5</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Align w:val="center"/>
          </w:tcPr>
          <w:p w:rsidR="00CD3281" w:rsidRPr="00E674A2" w:rsidRDefault="00CD3281" w:rsidP="00E674A2">
            <w:pPr>
              <w:jc w:val="center"/>
            </w:pPr>
            <w:r w:rsidRPr="00E674A2">
              <w:t>20</w:t>
            </w:r>
          </w:p>
        </w:tc>
        <w:tc>
          <w:tcPr>
            <w:tcW w:w="2326" w:type="dxa"/>
            <w:vAlign w:val="center"/>
          </w:tcPr>
          <w:p w:rsidR="00CD3281" w:rsidRPr="00E674A2" w:rsidRDefault="00CD3281" w:rsidP="00E674A2">
            <w:pPr>
              <w:pStyle w:val="a7"/>
              <w:spacing w:line="276" w:lineRule="auto"/>
              <w:jc w:val="center"/>
            </w:pPr>
            <w:r w:rsidRPr="00E674A2">
              <w:t>Общая и неорганическая химия</w:t>
            </w:r>
          </w:p>
        </w:tc>
        <w:tc>
          <w:tcPr>
            <w:tcW w:w="1842" w:type="dxa"/>
            <w:vAlign w:val="center"/>
          </w:tcPr>
          <w:p w:rsidR="00CD3281" w:rsidRPr="00E674A2" w:rsidRDefault="00CD3281" w:rsidP="00E674A2">
            <w:pPr>
              <w:jc w:val="center"/>
            </w:pPr>
            <w:r w:rsidRPr="00E674A2">
              <w:t>Шевченко Ю.Г.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530638">
            <w:pPr>
              <w:jc w:val="center"/>
            </w:pPr>
            <w:r>
              <w:t>2</w:t>
            </w:r>
            <w:r w:rsidR="00930D0B">
              <w:t>5</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p>
        </w:tc>
      </w:tr>
      <w:tr w:rsidR="00CD3281" w:rsidRPr="00E93E85" w:rsidTr="00E674A2">
        <w:trPr>
          <w:trHeight w:val="562"/>
        </w:trPr>
        <w:tc>
          <w:tcPr>
            <w:tcW w:w="476" w:type="dxa"/>
            <w:vAlign w:val="center"/>
          </w:tcPr>
          <w:p w:rsidR="00CD3281" w:rsidRPr="00E674A2" w:rsidRDefault="00CD3281" w:rsidP="00E674A2">
            <w:pPr>
              <w:jc w:val="center"/>
            </w:pPr>
            <w:r w:rsidRPr="00E674A2">
              <w:t>21</w:t>
            </w:r>
          </w:p>
        </w:tc>
        <w:tc>
          <w:tcPr>
            <w:tcW w:w="2326" w:type="dxa"/>
            <w:vAlign w:val="center"/>
          </w:tcPr>
          <w:p w:rsidR="00CD3281" w:rsidRPr="00E674A2" w:rsidRDefault="00CD3281" w:rsidP="00E674A2">
            <w:pPr>
              <w:pStyle w:val="a7"/>
              <w:spacing w:line="276" w:lineRule="auto"/>
              <w:jc w:val="center"/>
            </w:pPr>
            <w:r w:rsidRPr="00E674A2">
              <w:t>Органическая химия</w:t>
            </w:r>
          </w:p>
        </w:tc>
        <w:tc>
          <w:tcPr>
            <w:tcW w:w="1842" w:type="dxa"/>
            <w:vAlign w:val="center"/>
          </w:tcPr>
          <w:p w:rsidR="00CD3281" w:rsidRPr="00A06950" w:rsidRDefault="00CD3281" w:rsidP="00530638">
            <w:pPr>
              <w:pStyle w:val="a7"/>
              <w:tabs>
                <w:tab w:val="left" w:pos="709"/>
              </w:tabs>
              <w:spacing w:line="276" w:lineRule="auto"/>
              <w:jc w:val="center"/>
              <w:rPr>
                <w:highlight w:val="yellow"/>
              </w:rPr>
            </w:pPr>
            <w:r w:rsidRPr="009C51AB">
              <w:t>Тропникова В. В.</w:t>
            </w:r>
          </w:p>
        </w:tc>
        <w:tc>
          <w:tcPr>
            <w:tcW w:w="1134" w:type="dxa"/>
            <w:vAlign w:val="center"/>
          </w:tcPr>
          <w:p w:rsidR="00CD3281" w:rsidRPr="00DA504A" w:rsidRDefault="00CD3281" w:rsidP="00530638">
            <w:pPr>
              <w:tabs>
                <w:tab w:val="left" w:pos="709"/>
              </w:tabs>
              <w:jc w:val="center"/>
            </w:pPr>
            <w:r w:rsidRPr="00DA504A">
              <w:t>высшее</w:t>
            </w:r>
          </w:p>
        </w:tc>
        <w:tc>
          <w:tcPr>
            <w:tcW w:w="709" w:type="dxa"/>
            <w:vAlign w:val="center"/>
          </w:tcPr>
          <w:p w:rsidR="00CD3281" w:rsidRPr="009C51AB" w:rsidRDefault="00930D0B" w:rsidP="00530638">
            <w:pPr>
              <w:tabs>
                <w:tab w:val="left" w:pos="709"/>
              </w:tabs>
              <w:jc w:val="center"/>
            </w:pPr>
            <w:r>
              <w:t>7</w:t>
            </w:r>
          </w:p>
        </w:tc>
        <w:tc>
          <w:tcPr>
            <w:tcW w:w="1843" w:type="dxa"/>
            <w:vAlign w:val="center"/>
          </w:tcPr>
          <w:p w:rsidR="00CD3281" w:rsidRPr="00DA504A" w:rsidRDefault="00CD3281" w:rsidP="00530638">
            <w:pPr>
              <w:tabs>
                <w:tab w:val="left" w:pos="709"/>
              </w:tabs>
              <w:jc w:val="center"/>
            </w:pPr>
            <w:r w:rsidRPr="00DA504A">
              <w:t>Лабораторная диагностика</w:t>
            </w:r>
          </w:p>
        </w:tc>
        <w:tc>
          <w:tcPr>
            <w:tcW w:w="1559" w:type="dxa"/>
            <w:vAlign w:val="center"/>
          </w:tcPr>
          <w:p w:rsidR="00CD3281" w:rsidRPr="009C51AB" w:rsidRDefault="00CD3281" w:rsidP="00530638">
            <w:pPr>
              <w:tabs>
                <w:tab w:val="left" w:pos="709"/>
              </w:tabs>
              <w:jc w:val="center"/>
            </w:pPr>
            <w:r w:rsidRPr="009C51AB">
              <w:t>штатный</w:t>
            </w:r>
          </w:p>
        </w:tc>
      </w:tr>
      <w:tr w:rsidR="00CD3281" w:rsidRPr="00E93E85" w:rsidTr="00E674A2">
        <w:tc>
          <w:tcPr>
            <w:tcW w:w="476" w:type="dxa"/>
            <w:vAlign w:val="center"/>
          </w:tcPr>
          <w:p w:rsidR="00CD3281" w:rsidRPr="00E674A2" w:rsidRDefault="00CD3281" w:rsidP="00E674A2">
            <w:pPr>
              <w:jc w:val="center"/>
            </w:pPr>
            <w:r w:rsidRPr="00E674A2">
              <w:t>22</w:t>
            </w:r>
          </w:p>
        </w:tc>
        <w:tc>
          <w:tcPr>
            <w:tcW w:w="2326" w:type="dxa"/>
            <w:vAlign w:val="center"/>
          </w:tcPr>
          <w:p w:rsidR="00CD3281" w:rsidRPr="00E674A2" w:rsidRDefault="00CD3281" w:rsidP="00E674A2">
            <w:pPr>
              <w:pStyle w:val="a7"/>
              <w:spacing w:line="276" w:lineRule="auto"/>
              <w:jc w:val="center"/>
            </w:pPr>
            <w:r w:rsidRPr="00E674A2">
              <w:t>Аналитическая химия</w:t>
            </w:r>
          </w:p>
        </w:tc>
        <w:tc>
          <w:tcPr>
            <w:tcW w:w="1842" w:type="dxa"/>
            <w:vAlign w:val="center"/>
          </w:tcPr>
          <w:p w:rsidR="00CD3281" w:rsidRPr="00E674A2" w:rsidRDefault="00CD3281" w:rsidP="00E674A2">
            <w:pPr>
              <w:jc w:val="center"/>
            </w:pPr>
            <w:r w:rsidRPr="00E674A2">
              <w:t>Бакулина Е.П.</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4</w:t>
            </w:r>
          </w:p>
        </w:tc>
        <w:tc>
          <w:tcPr>
            <w:tcW w:w="1843" w:type="dxa"/>
            <w:vAlign w:val="center"/>
          </w:tcPr>
          <w:p w:rsidR="00CD3281" w:rsidRPr="00E674A2" w:rsidRDefault="00CD3281" w:rsidP="00E674A2">
            <w:pPr>
              <w:jc w:val="center"/>
            </w:pPr>
            <w:r w:rsidRPr="00E674A2">
              <w:t>Специальные фармацевтические дисциплины</w:t>
            </w: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Align w:val="center"/>
          </w:tcPr>
          <w:p w:rsidR="00CD3281" w:rsidRPr="00E674A2" w:rsidRDefault="00CD3281" w:rsidP="00E674A2">
            <w:pPr>
              <w:jc w:val="center"/>
            </w:pPr>
            <w:r w:rsidRPr="00E674A2">
              <w:t>23</w:t>
            </w:r>
          </w:p>
        </w:tc>
        <w:tc>
          <w:tcPr>
            <w:tcW w:w="2326" w:type="dxa"/>
            <w:vAlign w:val="center"/>
          </w:tcPr>
          <w:p w:rsidR="00CD3281" w:rsidRPr="00E674A2" w:rsidRDefault="00CD3281" w:rsidP="00E674A2">
            <w:pPr>
              <w:pStyle w:val="a7"/>
              <w:spacing w:line="276" w:lineRule="auto"/>
              <w:jc w:val="center"/>
            </w:pPr>
            <w:r w:rsidRPr="00E674A2">
              <w:t>Безопасность жизнедеятельности</w:t>
            </w:r>
          </w:p>
        </w:tc>
        <w:tc>
          <w:tcPr>
            <w:tcW w:w="1842" w:type="dxa"/>
            <w:vAlign w:val="center"/>
          </w:tcPr>
          <w:p w:rsidR="00CD3281" w:rsidRPr="00E674A2" w:rsidRDefault="00CD3281" w:rsidP="00E674A2">
            <w:pPr>
              <w:jc w:val="center"/>
            </w:pPr>
            <w:r w:rsidRPr="00E674A2">
              <w:t>Фурман А.Г.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4</w:t>
            </w:r>
          </w:p>
        </w:tc>
        <w:tc>
          <w:tcPr>
            <w:tcW w:w="1843" w:type="dxa"/>
            <w:vAlign w:val="center"/>
          </w:tcPr>
          <w:p w:rsidR="00CD3281" w:rsidRPr="00E674A2" w:rsidRDefault="00CD3281" w:rsidP="00E674A2">
            <w:pPr>
              <w:jc w:val="center"/>
            </w:pPr>
            <w:r w:rsidRPr="00E674A2">
              <w:t>Специальные фармацевтические дисциплины</w:t>
            </w: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Align w:val="center"/>
          </w:tcPr>
          <w:p w:rsidR="00CD3281" w:rsidRPr="00E674A2" w:rsidRDefault="00CD3281" w:rsidP="00E674A2">
            <w:pPr>
              <w:jc w:val="center"/>
            </w:pPr>
            <w:r w:rsidRPr="00E674A2">
              <w:t>24</w:t>
            </w:r>
          </w:p>
        </w:tc>
        <w:tc>
          <w:tcPr>
            <w:tcW w:w="2326" w:type="dxa"/>
            <w:vAlign w:val="center"/>
          </w:tcPr>
          <w:p w:rsidR="00CD3281" w:rsidRPr="00E674A2" w:rsidRDefault="00CD3281" w:rsidP="00E674A2">
            <w:pPr>
              <w:pStyle w:val="a7"/>
              <w:spacing w:line="276" w:lineRule="auto"/>
              <w:jc w:val="center"/>
            </w:pPr>
            <w:r w:rsidRPr="00E674A2">
              <w:t>Лекарственные растения НСО</w:t>
            </w:r>
          </w:p>
        </w:tc>
        <w:tc>
          <w:tcPr>
            <w:tcW w:w="1842" w:type="dxa"/>
            <w:vAlign w:val="center"/>
          </w:tcPr>
          <w:p w:rsidR="00CD3281" w:rsidRPr="00E674A2" w:rsidRDefault="00CD3281" w:rsidP="00E674A2">
            <w:pPr>
              <w:jc w:val="center"/>
            </w:pPr>
            <w:r w:rsidRPr="00E674A2">
              <w:t>Шевченко Ю.Г.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930D0B">
            <w:pPr>
              <w:jc w:val="center"/>
            </w:pPr>
            <w:r>
              <w:t>2</w:t>
            </w:r>
            <w:r w:rsidR="00930D0B">
              <w:t>5</w:t>
            </w:r>
          </w:p>
        </w:tc>
        <w:tc>
          <w:tcPr>
            <w:tcW w:w="1843" w:type="dxa"/>
            <w:vMerge w:val="restart"/>
            <w:vAlign w:val="center"/>
          </w:tcPr>
          <w:p w:rsidR="00CD3281" w:rsidRPr="00E674A2" w:rsidRDefault="00CD3281" w:rsidP="00E674A2">
            <w:pPr>
              <w:jc w:val="center"/>
            </w:pPr>
            <w:r w:rsidRPr="00E674A2">
              <w:t>Специальные фармацевтические дисциплины</w:t>
            </w: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Align w:val="center"/>
          </w:tcPr>
          <w:p w:rsidR="00CD3281" w:rsidRPr="00E674A2" w:rsidRDefault="00CD3281" w:rsidP="00E674A2">
            <w:pPr>
              <w:jc w:val="center"/>
            </w:pPr>
            <w:r w:rsidRPr="00E674A2">
              <w:t>25</w:t>
            </w:r>
          </w:p>
        </w:tc>
        <w:tc>
          <w:tcPr>
            <w:tcW w:w="2326" w:type="dxa"/>
            <w:vAlign w:val="center"/>
          </w:tcPr>
          <w:p w:rsidR="00CD3281" w:rsidRPr="00E674A2" w:rsidRDefault="00CD3281" w:rsidP="00E674A2">
            <w:pPr>
              <w:pStyle w:val="a7"/>
              <w:spacing w:line="276" w:lineRule="auto"/>
              <w:jc w:val="center"/>
            </w:pPr>
            <w:r w:rsidRPr="00E674A2">
              <w:t>Техника химического эксперимента</w:t>
            </w:r>
          </w:p>
        </w:tc>
        <w:tc>
          <w:tcPr>
            <w:tcW w:w="1842" w:type="dxa"/>
            <w:vAlign w:val="center"/>
          </w:tcPr>
          <w:p w:rsidR="00CD3281" w:rsidRPr="00E674A2" w:rsidRDefault="00CD3281" w:rsidP="00E674A2">
            <w:pPr>
              <w:jc w:val="center"/>
            </w:pPr>
            <w:r w:rsidRPr="00E674A2">
              <w:t>Шевченко Ю.Г.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2</w:t>
            </w:r>
            <w:r w:rsidR="00930D0B">
              <w:t>5</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Merge w:val="restart"/>
            <w:vAlign w:val="center"/>
          </w:tcPr>
          <w:p w:rsidR="00CD3281" w:rsidRPr="00E674A2" w:rsidRDefault="00CD3281" w:rsidP="00E674A2">
            <w:pPr>
              <w:jc w:val="center"/>
            </w:pPr>
            <w:r w:rsidRPr="00E674A2">
              <w:t>26</w:t>
            </w:r>
          </w:p>
        </w:tc>
        <w:tc>
          <w:tcPr>
            <w:tcW w:w="2326" w:type="dxa"/>
            <w:vMerge w:val="restart"/>
            <w:vAlign w:val="center"/>
          </w:tcPr>
          <w:p w:rsidR="00CD3281" w:rsidRPr="00E674A2" w:rsidRDefault="00CD3281" w:rsidP="00E674A2">
            <w:pPr>
              <w:pStyle w:val="a7"/>
              <w:spacing w:line="276" w:lineRule="auto"/>
              <w:jc w:val="center"/>
            </w:pPr>
            <w:r w:rsidRPr="00E674A2">
              <w:t>ПМ.01</w:t>
            </w:r>
            <w:r w:rsidRPr="00E674A2">
              <w:rPr>
                <w:b/>
              </w:rPr>
              <w:t xml:space="preserve"> </w:t>
            </w:r>
            <w:r w:rsidRPr="00E674A2">
              <w:t>Реализация лекарственных средств и товаров аптечного ассортимента</w:t>
            </w:r>
          </w:p>
          <w:p w:rsidR="00CD3281" w:rsidRPr="00E674A2" w:rsidRDefault="00CD3281" w:rsidP="00E674A2">
            <w:pPr>
              <w:pStyle w:val="a7"/>
              <w:spacing w:line="276" w:lineRule="auto"/>
              <w:jc w:val="center"/>
            </w:pPr>
            <w:r w:rsidRPr="00E674A2">
              <w:t>МДК 01.01 Лекарствоведение</w:t>
            </w:r>
          </w:p>
        </w:tc>
        <w:tc>
          <w:tcPr>
            <w:tcW w:w="1842" w:type="dxa"/>
            <w:vAlign w:val="center"/>
          </w:tcPr>
          <w:p w:rsidR="00CD3281" w:rsidRPr="00E674A2" w:rsidRDefault="00CD3281" w:rsidP="00E674A2">
            <w:pPr>
              <w:ind w:right="-108"/>
              <w:jc w:val="center"/>
            </w:pPr>
            <w:r>
              <w:t>Мурашко Л.Л.</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930D0B" w:rsidP="00E674A2">
            <w:pPr>
              <w:jc w:val="center"/>
            </w:pPr>
            <w:r>
              <w:t>6</w:t>
            </w:r>
          </w:p>
        </w:tc>
        <w:tc>
          <w:tcPr>
            <w:tcW w:w="1843" w:type="dxa"/>
            <w:vMerge w:val="restart"/>
            <w:vAlign w:val="center"/>
          </w:tcPr>
          <w:p w:rsidR="00CD3281" w:rsidRPr="00E674A2" w:rsidRDefault="00CD3281" w:rsidP="00E674A2">
            <w:pPr>
              <w:jc w:val="center"/>
            </w:pPr>
            <w:r w:rsidRPr="00E674A2">
              <w:t>Специальные фармацевтические дисциплины</w:t>
            </w: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Merge/>
            <w:vAlign w:val="center"/>
          </w:tcPr>
          <w:p w:rsidR="00CD3281" w:rsidRPr="00E674A2" w:rsidRDefault="00CD3281" w:rsidP="00E674A2">
            <w:pPr>
              <w:jc w:val="center"/>
            </w:pPr>
          </w:p>
        </w:tc>
        <w:tc>
          <w:tcPr>
            <w:tcW w:w="2326" w:type="dxa"/>
            <w:vMerge/>
            <w:vAlign w:val="center"/>
          </w:tcPr>
          <w:p w:rsidR="00CD3281" w:rsidRPr="00E674A2" w:rsidRDefault="00CD3281" w:rsidP="00E674A2">
            <w:pPr>
              <w:pStyle w:val="a7"/>
              <w:spacing w:line="276" w:lineRule="auto"/>
              <w:jc w:val="center"/>
            </w:pPr>
          </w:p>
        </w:tc>
        <w:tc>
          <w:tcPr>
            <w:tcW w:w="1842" w:type="dxa"/>
            <w:vAlign w:val="center"/>
          </w:tcPr>
          <w:p w:rsidR="00CD3281" w:rsidRPr="00E674A2" w:rsidRDefault="00CD3281" w:rsidP="00E674A2">
            <w:pPr>
              <w:ind w:right="-108"/>
              <w:jc w:val="center"/>
            </w:pPr>
            <w:r w:rsidRPr="00E674A2">
              <w:t>Фурман А.Г.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4</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Merge/>
            <w:vAlign w:val="center"/>
          </w:tcPr>
          <w:p w:rsidR="00CD3281" w:rsidRPr="00E674A2" w:rsidRDefault="00CD3281" w:rsidP="00E674A2">
            <w:pPr>
              <w:jc w:val="center"/>
            </w:pPr>
          </w:p>
        </w:tc>
        <w:tc>
          <w:tcPr>
            <w:tcW w:w="2326" w:type="dxa"/>
            <w:vMerge w:val="restart"/>
            <w:vAlign w:val="center"/>
          </w:tcPr>
          <w:p w:rsidR="00CD3281" w:rsidRPr="00E674A2" w:rsidRDefault="00CD3281" w:rsidP="00E674A2">
            <w:pPr>
              <w:pStyle w:val="a7"/>
              <w:spacing w:line="276" w:lineRule="auto"/>
              <w:jc w:val="center"/>
            </w:pPr>
            <w:r w:rsidRPr="00E674A2">
              <w:t xml:space="preserve">МДК 01.02 Отпуск </w:t>
            </w:r>
            <w:r w:rsidRPr="00E674A2">
              <w:lastRenderedPageBreak/>
              <w:t>лекарственных препаратов и товаров аптечного ассортимента</w:t>
            </w:r>
          </w:p>
        </w:tc>
        <w:tc>
          <w:tcPr>
            <w:tcW w:w="1842" w:type="dxa"/>
            <w:vAlign w:val="center"/>
          </w:tcPr>
          <w:p w:rsidR="00CD3281" w:rsidRPr="00540C9E" w:rsidRDefault="00CD3281" w:rsidP="00E674A2">
            <w:pPr>
              <w:ind w:right="-108"/>
              <w:jc w:val="center"/>
            </w:pPr>
            <w:r w:rsidRPr="00540C9E">
              <w:lastRenderedPageBreak/>
              <w:t>Федорова Д. А.</w:t>
            </w:r>
          </w:p>
        </w:tc>
        <w:tc>
          <w:tcPr>
            <w:tcW w:w="1134" w:type="dxa"/>
            <w:vAlign w:val="center"/>
          </w:tcPr>
          <w:p w:rsidR="00CD3281" w:rsidRPr="00540C9E" w:rsidRDefault="00CD3281" w:rsidP="00E674A2">
            <w:pPr>
              <w:jc w:val="center"/>
            </w:pPr>
            <w:r w:rsidRPr="00540C9E">
              <w:t>высшее</w:t>
            </w:r>
          </w:p>
        </w:tc>
        <w:tc>
          <w:tcPr>
            <w:tcW w:w="709" w:type="dxa"/>
            <w:vAlign w:val="center"/>
          </w:tcPr>
          <w:p w:rsidR="00CD3281" w:rsidRPr="00540C9E" w:rsidRDefault="00930D0B" w:rsidP="00E674A2">
            <w:pPr>
              <w:jc w:val="center"/>
            </w:pPr>
            <w:r>
              <w:t>4</w:t>
            </w:r>
          </w:p>
        </w:tc>
        <w:tc>
          <w:tcPr>
            <w:tcW w:w="1843" w:type="dxa"/>
            <w:vMerge w:val="restart"/>
            <w:vAlign w:val="center"/>
          </w:tcPr>
          <w:p w:rsidR="00CD3281" w:rsidRPr="00E674A2" w:rsidRDefault="00CD3281" w:rsidP="00E674A2">
            <w:pPr>
              <w:jc w:val="center"/>
            </w:pPr>
            <w:r w:rsidRPr="00E674A2">
              <w:t xml:space="preserve">Специальные </w:t>
            </w:r>
            <w:r w:rsidRPr="00E674A2">
              <w:lastRenderedPageBreak/>
              <w:t>фармацевтические дисциплины</w:t>
            </w:r>
          </w:p>
        </w:tc>
        <w:tc>
          <w:tcPr>
            <w:tcW w:w="1559" w:type="dxa"/>
            <w:vAlign w:val="center"/>
          </w:tcPr>
          <w:p w:rsidR="00CD3281" w:rsidRPr="00E674A2" w:rsidRDefault="00CD3281" w:rsidP="00E674A2">
            <w:pPr>
              <w:jc w:val="center"/>
            </w:pPr>
            <w:r w:rsidRPr="00E674A2">
              <w:lastRenderedPageBreak/>
              <w:t>штатный</w:t>
            </w:r>
          </w:p>
        </w:tc>
      </w:tr>
      <w:tr w:rsidR="00CD3281" w:rsidRPr="00E93E85" w:rsidTr="00E674A2">
        <w:tc>
          <w:tcPr>
            <w:tcW w:w="476" w:type="dxa"/>
            <w:vMerge/>
            <w:vAlign w:val="center"/>
          </w:tcPr>
          <w:p w:rsidR="00CD3281" w:rsidRPr="00E674A2" w:rsidRDefault="00CD3281" w:rsidP="00E674A2">
            <w:pPr>
              <w:jc w:val="center"/>
            </w:pPr>
          </w:p>
        </w:tc>
        <w:tc>
          <w:tcPr>
            <w:tcW w:w="2326" w:type="dxa"/>
            <w:vMerge/>
            <w:vAlign w:val="center"/>
          </w:tcPr>
          <w:p w:rsidR="00CD3281" w:rsidRPr="00E674A2" w:rsidRDefault="00CD3281" w:rsidP="00E674A2">
            <w:pPr>
              <w:pStyle w:val="a7"/>
              <w:spacing w:line="276" w:lineRule="auto"/>
              <w:jc w:val="center"/>
            </w:pPr>
          </w:p>
        </w:tc>
        <w:tc>
          <w:tcPr>
            <w:tcW w:w="1842" w:type="dxa"/>
            <w:vAlign w:val="center"/>
          </w:tcPr>
          <w:p w:rsidR="00CD3281" w:rsidRPr="00E674A2" w:rsidRDefault="00CD3281" w:rsidP="00E674A2">
            <w:pPr>
              <w:ind w:right="-108"/>
              <w:jc w:val="center"/>
            </w:pPr>
            <w:r w:rsidRPr="00E674A2">
              <w:t>Пилипчук Ж.А.</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6</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Merge/>
            <w:vAlign w:val="center"/>
          </w:tcPr>
          <w:p w:rsidR="00CD3281" w:rsidRPr="00E674A2" w:rsidRDefault="00CD3281" w:rsidP="00E674A2">
            <w:pPr>
              <w:jc w:val="center"/>
            </w:pPr>
          </w:p>
        </w:tc>
        <w:tc>
          <w:tcPr>
            <w:tcW w:w="2326" w:type="dxa"/>
            <w:vMerge/>
            <w:vAlign w:val="center"/>
          </w:tcPr>
          <w:p w:rsidR="00CD3281" w:rsidRPr="00E674A2" w:rsidRDefault="00CD3281" w:rsidP="00E674A2">
            <w:pPr>
              <w:pStyle w:val="a7"/>
              <w:spacing w:line="276" w:lineRule="auto"/>
              <w:jc w:val="center"/>
            </w:pPr>
          </w:p>
        </w:tc>
        <w:tc>
          <w:tcPr>
            <w:tcW w:w="1842" w:type="dxa"/>
            <w:vAlign w:val="center"/>
          </w:tcPr>
          <w:p w:rsidR="00CD3281" w:rsidRPr="00E674A2" w:rsidRDefault="00CD3281" w:rsidP="00E674A2">
            <w:pPr>
              <w:ind w:right="-108"/>
              <w:jc w:val="center"/>
            </w:pPr>
            <w:r w:rsidRPr="00E674A2">
              <w:t>Сурина О.М.</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9</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3312"/>
        </w:trPr>
        <w:tc>
          <w:tcPr>
            <w:tcW w:w="476" w:type="dxa"/>
            <w:vMerge w:val="restart"/>
            <w:vAlign w:val="center"/>
          </w:tcPr>
          <w:p w:rsidR="00CD3281" w:rsidRPr="00E674A2" w:rsidRDefault="00CD3281" w:rsidP="00E674A2">
            <w:pPr>
              <w:jc w:val="center"/>
            </w:pPr>
            <w:r w:rsidRPr="00E674A2">
              <w:t>27</w:t>
            </w:r>
          </w:p>
        </w:tc>
        <w:tc>
          <w:tcPr>
            <w:tcW w:w="2326" w:type="dxa"/>
            <w:vAlign w:val="center"/>
          </w:tcPr>
          <w:p w:rsidR="00CD3281" w:rsidRPr="00E674A2" w:rsidRDefault="00CD3281" w:rsidP="00E674A2">
            <w:pPr>
              <w:pStyle w:val="a7"/>
              <w:spacing w:line="276" w:lineRule="auto"/>
              <w:jc w:val="center"/>
            </w:pPr>
            <w:r w:rsidRPr="00E674A2">
              <w:t>ПМ.02 Изготовление лекарственных форм и проведение обязательных видов внутриаптечного контроля</w:t>
            </w:r>
          </w:p>
          <w:p w:rsidR="00CD3281" w:rsidRPr="00E674A2" w:rsidRDefault="00CD3281" w:rsidP="00E674A2">
            <w:pPr>
              <w:pStyle w:val="a7"/>
              <w:spacing w:line="276" w:lineRule="auto"/>
              <w:jc w:val="center"/>
            </w:pPr>
            <w:r w:rsidRPr="00E674A2">
              <w:t>МДК 02.01. Технология изготовления лекарственных форм</w:t>
            </w:r>
          </w:p>
        </w:tc>
        <w:tc>
          <w:tcPr>
            <w:tcW w:w="1842" w:type="dxa"/>
            <w:vAlign w:val="center"/>
          </w:tcPr>
          <w:p w:rsidR="00CD3281" w:rsidRPr="00E674A2" w:rsidRDefault="00CD3281" w:rsidP="00E674A2">
            <w:pPr>
              <w:jc w:val="center"/>
            </w:pPr>
            <w:r w:rsidRPr="00E674A2">
              <w:t>Карабинцева К.И.</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7</w:t>
            </w:r>
          </w:p>
        </w:tc>
        <w:tc>
          <w:tcPr>
            <w:tcW w:w="1843" w:type="dxa"/>
            <w:vAlign w:val="center"/>
          </w:tcPr>
          <w:p w:rsidR="00CD3281" w:rsidRPr="00E674A2" w:rsidRDefault="00CD3281" w:rsidP="00E674A2">
            <w:pPr>
              <w:jc w:val="center"/>
            </w:pPr>
            <w:r w:rsidRPr="00E674A2">
              <w:t>Специальные фармацевтические дисциплины</w:t>
            </w:r>
          </w:p>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1430"/>
        </w:trPr>
        <w:tc>
          <w:tcPr>
            <w:tcW w:w="476" w:type="dxa"/>
            <w:vMerge/>
            <w:vAlign w:val="center"/>
          </w:tcPr>
          <w:p w:rsidR="00CD3281" w:rsidRPr="00E674A2" w:rsidRDefault="00CD3281" w:rsidP="00E674A2">
            <w:pPr>
              <w:jc w:val="center"/>
            </w:pPr>
          </w:p>
        </w:tc>
        <w:tc>
          <w:tcPr>
            <w:tcW w:w="2326" w:type="dxa"/>
            <w:tcBorders>
              <w:bottom w:val="single" w:sz="4" w:space="0" w:color="auto"/>
            </w:tcBorders>
            <w:vAlign w:val="center"/>
          </w:tcPr>
          <w:p w:rsidR="00CD3281" w:rsidRPr="00E674A2" w:rsidRDefault="00CD3281" w:rsidP="00E674A2">
            <w:pPr>
              <w:pStyle w:val="a7"/>
              <w:spacing w:line="276" w:lineRule="auto"/>
              <w:jc w:val="center"/>
            </w:pPr>
            <w:r w:rsidRPr="00E674A2">
              <w:t>МДК.02.02. Контроль качества лекарственных средств</w:t>
            </w:r>
          </w:p>
        </w:tc>
        <w:tc>
          <w:tcPr>
            <w:tcW w:w="1842" w:type="dxa"/>
            <w:vAlign w:val="center"/>
          </w:tcPr>
          <w:p w:rsidR="00CD3281" w:rsidRPr="00E674A2" w:rsidRDefault="00CD3281" w:rsidP="00E674A2">
            <w:pPr>
              <w:jc w:val="center"/>
            </w:pPr>
            <w:r w:rsidRPr="00E674A2">
              <w:t>Бакулина Е.П.</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4</w:t>
            </w:r>
          </w:p>
        </w:tc>
        <w:tc>
          <w:tcPr>
            <w:tcW w:w="1843" w:type="dxa"/>
            <w:vAlign w:val="center"/>
          </w:tcPr>
          <w:p w:rsidR="00CD3281" w:rsidRPr="00E674A2" w:rsidRDefault="00CD3281" w:rsidP="00E674A2">
            <w:pPr>
              <w:jc w:val="center"/>
            </w:pPr>
            <w:r w:rsidRPr="00E674A2">
              <w:t>Специальные фармацевтические дисциплины</w:t>
            </w:r>
          </w:p>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270"/>
        </w:trPr>
        <w:tc>
          <w:tcPr>
            <w:tcW w:w="476" w:type="dxa"/>
            <w:vMerge w:val="restart"/>
            <w:vAlign w:val="center"/>
          </w:tcPr>
          <w:p w:rsidR="00CD3281" w:rsidRPr="00E674A2" w:rsidRDefault="00CD3281" w:rsidP="00E674A2">
            <w:pPr>
              <w:jc w:val="center"/>
            </w:pPr>
            <w:r w:rsidRPr="00E674A2">
              <w:t>28</w:t>
            </w:r>
          </w:p>
        </w:tc>
        <w:tc>
          <w:tcPr>
            <w:tcW w:w="2326" w:type="dxa"/>
            <w:vMerge w:val="restart"/>
            <w:vAlign w:val="center"/>
          </w:tcPr>
          <w:p w:rsidR="00CD3281" w:rsidRPr="000C7F28" w:rsidRDefault="00CD3281" w:rsidP="00E674A2">
            <w:pPr>
              <w:pStyle w:val="a7"/>
              <w:spacing w:line="276" w:lineRule="auto"/>
              <w:jc w:val="center"/>
              <w:rPr>
                <w:highlight w:val="yellow"/>
              </w:rPr>
            </w:pPr>
            <w:r w:rsidRPr="005C28FB">
              <w:t>ПМ.03 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tc>
        <w:tc>
          <w:tcPr>
            <w:tcW w:w="1842" w:type="dxa"/>
            <w:vAlign w:val="center"/>
          </w:tcPr>
          <w:p w:rsidR="00CD3281" w:rsidRPr="00540C9E" w:rsidRDefault="00CD3281" w:rsidP="00530638">
            <w:pPr>
              <w:ind w:right="-108"/>
              <w:jc w:val="center"/>
            </w:pPr>
            <w:r w:rsidRPr="00540C9E">
              <w:t>Федорова Д. А.</w:t>
            </w:r>
          </w:p>
        </w:tc>
        <w:tc>
          <w:tcPr>
            <w:tcW w:w="1134" w:type="dxa"/>
            <w:vAlign w:val="center"/>
          </w:tcPr>
          <w:p w:rsidR="00CD3281" w:rsidRPr="00540C9E" w:rsidRDefault="00CD3281" w:rsidP="00530638">
            <w:pPr>
              <w:jc w:val="center"/>
            </w:pPr>
            <w:r w:rsidRPr="00540C9E">
              <w:t>высшее</w:t>
            </w:r>
          </w:p>
        </w:tc>
        <w:tc>
          <w:tcPr>
            <w:tcW w:w="709" w:type="dxa"/>
            <w:vAlign w:val="center"/>
          </w:tcPr>
          <w:p w:rsidR="00CD3281" w:rsidRPr="00540C9E" w:rsidRDefault="00930D0B" w:rsidP="00530638">
            <w:pPr>
              <w:jc w:val="center"/>
            </w:pPr>
            <w:r>
              <w:t>4</w:t>
            </w:r>
          </w:p>
        </w:tc>
        <w:tc>
          <w:tcPr>
            <w:tcW w:w="1843" w:type="dxa"/>
            <w:vMerge w:val="restart"/>
            <w:vAlign w:val="center"/>
          </w:tcPr>
          <w:p w:rsidR="00CD3281" w:rsidRPr="00540C9E" w:rsidRDefault="00CD3281" w:rsidP="00E674A2">
            <w:pPr>
              <w:jc w:val="center"/>
            </w:pPr>
            <w:r w:rsidRPr="00540C9E">
              <w:t>Специальные фармацевтические дисциплины</w:t>
            </w:r>
          </w:p>
        </w:tc>
        <w:tc>
          <w:tcPr>
            <w:tcW w:w="1559" w:type="dxa"/>
            <w:vAlign w:val="center"/>
          </w:tcPr>
          <w:p w:rsidR="00CD3281" w:rsidRPr="00E674A2" w:rsidRDefault="00CD3281" w:rsidP="00E674A2">
            <w:pPr>
              <w:jc w:val="center"/>
            </w:pPr>
            <w:r w:rsidRPr="00E674A2">
              <w:t>штатный</w:t>
            </w:r>
          </w:p>
        </w:tc>
      </w:tr>
      <w:tr w:rsidR="00CD3281" w:rsidRPr="00E93E85" w:rsidTr="00E674A2">
        <w:trPr>
          <w:trHeight w:val="270"/>
        </w:trPr>
        <w:tc>
          <w:tcPr>
            <w:tcW w:w="476" w:type="dxa"/>
            <w:vMerge/>
            <w:vAlign w:val="center"/>
          </w:tcPr>
          <w:p w:rsidR="00CD3281" w:rsidRPr="00E674A2" w:rsidRDefault="00CD3281" w:rsidP="00E674A2">
            <w:pPr>
              <w:jc w:val="center"/>
            </w:pPr>
          </w:p>
        </w:tc>
        <w:tc>
          <w:tcPr>
            <w:tcW w:w="2326" w:type="dxa"/>
            <w:vMerge/>
            <w:vAlign w:val="center"/>
          </w:tcPr>
          <w:p w:rsidR="00CD3281" w:rsidRPr="00E674A2" w:rsidRDefault="00CD3281" w:rsidP="00E674A2">
            <w:pPr>
              <w:pStyle w:val="a7"/>
              <w:spacing w:line="276" w:lineRule="auto"/>
              <w:jc w:val="center"/>
            </w:pPr>
          </w:p>
        </w:tc>
        <w:tc>
          <w:tcPr>
            <w:tcW w:w="1842" w:type="dxa"/>
            <w:vAlign w:val="center"/>
          </w:tcPr>
          <w:p w:rsidR="00CD3281" w:rsidRPr="00540C9E" w:rsidRDefault="00CD3281" w:rsidP="00E674A2">
            <w:pPr>
              <w:ind w:right="-108"/>
              <w:jc w:val="center"/>
            </w:pPr>
            <w:r w:rsidRPr="00540C9E">
              <w:t>Кочерова Н.В.</w:t>
            </w:r>
          </w:p>
        </w:tc>
        <w:tc>
          <w:tcPr>
            <w:tcW w:w="1134" w:type="dxa"/>
            <w:vAlign w:val="center"/>
          </w:tcPr>
          <w:p w:rsidR="00CD3281" w:rsidRPr="00540C9E" w:rsidRDefault="00CD3281" w:rsidP="00E674A2">
            <w:pPr>
              <w:jc w:val="center"/>
            </w:pPr>
            <w:r w:rsidRPr="00540C9E">
              <w:t>высшее</w:t>
            </w:r>
          </w:p>
        </w:tc>
        <w:tc>
          <w:tcPr>
            <w:tcW w:w="709" w:type="dxa"/>
            <w:vAlign w:val="center"/>
          </w:tcPr>
          <w:p w:rsidR="00CD3281" w:rsidRPr="00540C9E" w:rsidRDefault="00CD3281" w:rsidP="00E674A2">
            <w:pPr>
              <w:jc w:val="center"/>
            </w:pPr>
            <w:r>
              <w:t>3</w:t>
            </w:r>
            <w:r w:rsidR="00930D0B">
              <w:t>5</w:t>
            </w:r>
          </w:p>
        </w:tc>
        <w:tc>
          <w:tcPr>
            <w:tcW w:w="1843" w:type="dxa"/>
            <w:vMerge/>
            <w:vAlign w:val="center"/>
          </w:tcPr>
          <w:p w:rsidR="00CD3281" w:rsidRPr="00540C9E"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Merge/>
            <w:vAlign w:val="center"/>
          </w:tcPr>
          <w:p w:rsidR="00CD3281" w:rsidRPr="00E674A2" w:rsidRDefault="00CD3281" w:rsidP="00E674A2">
            <w:pPr>
              <w:jc w:val="center"/>
            </w:pPr>
          </w:p>
        </w:tc>
        <w:tc>
          <w:tcPr>
            <w:tcW w:w="2326" w:type="dxa"/>
            <w:vMerge/>
            <w:vAlign w:val="center"/>
          </w:tcPr>
          <w:p w:rsidR="00CD3281" w:rsidRPr="00E674A2" w:rsidRDefault="00CD3281" w:rsidP="00E674A2">
            <w:pPr>
              <w:pStyle w:val="a7"/>
              <w:spacing w:line="276" w:lineRule="auto"/>
              <w:jc w:val="center"/>
            </w:pPr>
          </w:p>
        </w:tc>
        <w:tc>
          <w:tcPr>
            <w:tcW w:w="1842" w:type="dxa"/>
            <w:vAlign w:val="center"/>
          </w:tcPr>
          <w:p w:rsidR="00CD3281" w:rsidRPr="00E674A2" w:rsidRDefault="00CD3281" w:rsidP="00E674A2">
            <w:pPr>
              <w:jc w:val="center"/>
            </w:pPr>
            <w:r w:rsidRPr="00E674A2">
              <w:t>Пилипчук Ж.А.</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930D0B" w:rsidP="00E674A2">
            <w:pPr>
              <w:jc w:val="center"/>
            </w:pPr>
            <w:r>
              <w:t>7</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Merge/>
            <w:vAlign w:val="center"/>
          </w:tcPr>
          <w:p w:rsidR="00CD3281" w:rsidRPr="00E674A2" w:rsidRDefault="00CD3281" w:rsidP="00E674A2">
            <w:pPr>
              <w:jc w:val="center"/>
            </w:pPr>
          </w:p>
        </w:tc>
        <w:tc>
          <w:tcPr>
            <w:tcW w:w="2326" w:type="dxa"/>
            <w:vMerge/>
            <w:vAlign w:val="center"/>
          </w:tcPr>
          <w:p w:rsidR="00CD3281" w:rsidRPr="00E674A2" w:rsidRDefault="00CD3281" w:rsidP="00E674A2">
            <w:pPr>
              <w:pStyle w:val="a7"/>
              <w:spacing w:line="276" w:lineRule="auto"/>
              <w:jc w:val="center"/>
            </w:pPr>
          </w:p>
        </w:tc>
        <w:tc>
          <w:tcPr>
            <w:tcW w:w="1842" w:type="dxa"/>
            <w:vAlign w:val="center"/>
          </w:tcPr>
          <w:p w:rsidR="00CD3281" w:rsidRPr="00E674A2" w:rsidRDefault="00CD3281" w:rsidP="00E674A2">
            <w:pPr>
              <w:jc w:val="center"/>
            </w:pPr>
            <w:r w:rsidRPr="00E674A2">
              <w:t>Сурина О.М.</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9</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Merge/>
            <w:vAlign w:val="center"/>
          </w:tcPr>
          <w:p w:rsidR="00CD3281" w:rsidRPr="00E674A2" w:rsidRDefault="00CD3281" w:rsidP="00E674A2">
            <w:pPr>
              <w:jc w:val="center"/>
            </w:pPr>
          </w:p>
        </w:tc>
        <w:tc>
          <w:tcPr>
            <w:tcW w:w="2326" w:type="dxa"/>
            <w:vMerge/>
            <w:vAlign w:val="center"/>
          </w:tcPr>
          <w:p w:rsidR="00CD3281" w:rsidRPr="00E674A2" w:rsidRDefault="00CD3281" w:rsidP="00E674A2">
            <w:pPr>
              <w:pStyle w:val="a7"/>
              <w:spacing w:line="276" w:lineRule="auto"/>
              <w:jc w:val="center"/>
            </w:pPr>
          </w:p>
        </w:tc>
        <w:tc>
          <w:tcPr>
            <w:tcW w:w="1842" w:type="dxa"/>
            <w:vAlign w:val="center"/>
          </w:tcPr>
          <w:p w:rsidR="00CD3281" w:rsidRPr="00E674A2" w:rsidRDefault="00CD3281" w:rsidP="00E674A2">
            <w:pPr>
              <w:jc w:val="center"/>
            </w:pPr>
            <w:r w:rsidRPr="00E674A2">
              <w:t>Фурман А.Г.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3</w:t>
            </w:r>
            <w:r w:rsidR="00930D0B">
              <w:t>4</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r w:rsidR="00CD3281" w:rsidRPr="00E93E85" w:rsidTr="00E674A2">
        <w:tc>
          <w:tcPr>
            <w:tcW w:w="476" w:type="dxa"/>
            <w:vMerge/>
            <w:vAlign w:val="center"/>
          </w:tcPr>
          <w:p w:rsidR="00CD3281" w:rsidRPr="00E674A2" w:rsidRDefault="00CD3281" w:rsidP="00E674A2">
            <w:pPr>
              <w:jc w:val="center"/>
            </w:pPr>
          </w:p>
        </w:tc>
        <w:tc>
          <w:tcPr>
            <w:tcW w:w="2326" w:type="dxa"/>
            <w:vMerge/>
            <w:vAlign w:val="center"/>
          </w:tcPr>
          <w:p w:rsidR="00CD3281" w:rsidRPr="00E674A2" w:rsidRDefault="00CD3281" w:rsidP="00E674A2">
            <w:pPr>
              <w:pStyle w:val="a7"/>
              <w:spacing w:line="276" w:lineRule="auto"/>
              <w:jc w:val="center"/>
            </w:pPr>
          </w:p>
        </w:tc>
        <w:tc>
          <w:tcPr>
            <w:tcW w:w="1842" w:type="dxa"/>
            <w:vAlign w:val="center"/>
          </w:tcPr>
          <w:p w:rsidR="00CD3281" w:rsidRPr="00E674A2" w:rsidRDefault="00CD3281" w:rsidP="00E674A2">
            <w:pPr>
              <w:jc w:val="center"/>
            </w:pPr>
            <w:r w:rsidRPr="00E674A2">
              <w:t>Шевченко Ю.Г.</w:t>
            </w:r>
          </w:p>
        </w:tc>
        <w:tc>
          <w:tcPr>
            <w:tcW w:w="1134" w:type="dxa"/>
            <w:vAlign w:val="center"/>
          </w:tcPr>
          <w:p w:rsidR="00CD3281" w:rsidRPr="00E674A2" w:rsidRDefault="00CD3281" w:rsidP="00E674A2">
            <w:pPr>
              <w:jc w:val="center"/>
            </w:pPr>
            <w:r w:rsidRPr="00E674A2">
              <w:t>высшее</w:t>
            </w:r>
          </w:p>
        </w:tc>
        <w:tc>
          <w:tcPr>
            <w:tcW w:w="709" w:type="dxa"/>
            <w:vAlign w:val="center"/>
          </w:tcPr>
          <w:p w:rsidR="00CD3281" w:rsidRPr="00E674A2" w:rsidRDefault="00CD3281" w:rsidP="00E674A2">
            <w:pPr>
              <w:jc w:val="center"/>
            </w:pPr>
            <w:r>
              <w:t>2</w:t>
            </w:r>
            <w:r w:rsidR="00930D0B">
              <w:t>5</w:t>
            </w:r>
          </w:p>
        </w:tc>
        <w:tc>
          <w:tcPr>
            <w:tcW w:w="1843" w:type="dxa"/>
            <w:vMerge/>
            <w:vAlign w:val="center"/>
          </w:tcPr>
          <w:p w:rsidR="00CD3281" w:rsidRPr="00E674A2" w:rsidRDefault="00CD3281" w:rsidP="00E674A2">
            <w:pPr>
              <w:jc w:val="center"/>
            </w:pPr>
          </w:p>
        </w:tc>
        <w:tc>
          <w:tcPr>
            <w:tcW w:w="1559" w:type="dxa"/>
            <w:vAlign w:val="center"/>
          </w:tcPr>
          <w:p w:rsidR="00CD3281" w:rsidRPr="00E674A2" w:rsidRDefault="00CD3281" w:rsidP="00E674A2">
            <w:pPr>
              <w:jc w:val="center"/>
            </w:pPr>
            <w:r w:rsidRPr="00E674A2">
              <w:t>штатный</w:t>
            </w:r>
          </w:p>
        </w:tc>
      </w:tr>
    </w:tbl>
    <w:p w:rsidR="006268E1" w:rsidRPr="00464020" w:rsidRDefault="006268E1" w:rsidP="00464020">
      <w:pPr>
        <w:shd w:val="clear" w:color="auto" w:fill="FFFFFF"/>
        <w:spacing w:after="0"/>
        <w:ind w:firstLine="709"/>
        <w:jc w:val="both"/>
        <w:rPr>
          <w:rFonts w:ascii="Times New Roman" w:hAnsi="Times New Roman" w:cs="Times New Roman"/>
          <w:b/>
          <w:iCs/>
          <w:sz w:val="24"/>
          <w:szCs w:val="24"/>
        </w:rPr>
      </w:pPr>
    </w:p>
    <w:p w:rsidR="004D34F0" w:rsidRDefault="004D34F0" w:rsidP="00E674A2">
      <w:pPr>
        <w:pStyle w:val="2"/>
      </w:pPr>
      <w:bookmarkStart w:id="50" w:name="_Toc488347724"/>
    </w:p>
    <w:p w:rsidR="00E93E85" w:rsidRPr="00E674A2" w:rsidRDefault="00E93E85" w:rsidP="00E674A2">
      <w:pPr>
        <w:pStyle w:val="2"/>
      </w:pPr>
      <w:bookmarkStart w:id="51" w:name="_Toc46329217"/>
      <w:r w:rsidRPr="00E674A2">
        <w:t>4.2. Учебно-методическое и информационное обеспечение ППССЗ</w:t>
      </w:r>
      <w:bookmarkEnd w:id="50"/>
      <w:bookmarkEnd w:id="51"/>
    </w:p>
    <w:p w:rsidR="00E93E85" w:rsidRPr="00322D3F" w:rsidRDefault="00E93E85" w:rsidP="000C7F28">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При разработке </w:t>
      </w:r>
      <w:r w:rsidRPr="00322D3F">
        <w:rPr>
          <w:rFonts w:ascii="Times New Roman" w:hAnsi="Times New Roman" w:cs="Times New Roman"/>
          <w:iCs/>
          <w:sz w:val="24"/>
          <w:szCs w:val="24"/>
        </w:rPr>
        <w:t>ППССЗ</w:t>
      </w:r>
      <w:r w:rsidRPr="00322D3F">
        <w:rPr>
          <w:rFonts w:ascii="Times New Roman" w:hAnsi="Times New Roman" w:cs="Times New Roman"/>
          <w:sz w:val="24"/>
          <w:szCs w:val="24"/>
        </w:rPr>
        <w:t xml:space="preserve"> по специальности </w:t>
      </w:r>
      <w:r>
        <w:rPr>
          <w:rFonts w:ascii="Times New Roman" w:hAnsi="Times New Roman" w:cs="Times New Roman"/>
          <w:sz w:val="24"/>
          <w:szCs w:val="24"/>
        </w:rPr>
        <w:t xml:space="preserve">33.02.01 Фармация </w:t>
      </w:r>
      <w:r w:rsidRPr="00322D3F">
        <w:rPr>
          <w:rFonts w:ascii="Times New Roman" w:hAnsi="Times New Roman" w:cs="Times New Roman"/>
          <w:sz w:val="24"/>
          <w:szCs w:val="24"/>
        </w:rPr>
        <w:t xml:space="preserve">определены учебно-методические и информационные ресурсы: </w:t>
      </w:r>
    </w:p>
    <w:p w:rsidR="00E674A2" w:rsidRPr="00322D3F" w:rsidRDefault="00E674A2" w:rsidP="00E674A2">
      <w:pPr>
        <w:pStyle w:val="a6"/>
        <w:shd w:val="clear" w:color="auto" w:fill="FFFFFF"/>
        <w:tabs>
          <w:tab w:val="left" w:pos="709"/>
        </w:tabs>
        <w:spacing w:after="0"/>
        <w:ind w:left="0"/>
        <w:jc w:val="both"/>
        <w:rPr>
          <w:rFonts w:ascii="Times New Roman" w:hAnsi="Times New Roman" w:cs="Times New Roman"/>
          <w:b/>
          <w:sz w:val="24"/>
          <w:szCs w:val="24"/>
        </w:rPr>
      </w:pPr>
      <w:r w:rsidRPr="00322D3F">
        <w:rPr>
          <w:rFonts w:ascii="Times New Roman" w:hAnsi="Times New Roman" w:cs="Times New Roman"/>
          <w:b/>
          <w:sz w:val="24"/>
          <w:szCs w:val="24"/>
        </w:rPr>
        <w:t xml:space="preserve">Обеспечен доступ каждого студента к современным информационным базам данных в соответствии с профилем подготовки: </w:t>
      </w:r>
    </w:p>
    <w:p w:rsidR="00E674A2" w:rsidRPr="00322D3F" w:rsidRDefault="00E674A2" w:rsidP="00E674A2">
      <w:pPr>
        <w:pStyle w:val="11"/>
        <w:numPr>
          <w:ilvl w:val="0"/>
          <w:numId w:val="11"/>
        </w:numPr>
        <w:tabs>
          <w:tab w:val="left" w:pos="709"/>
        </w:tabs>
        <w:spacing w:before="0" w:after="0" w:line="276" w:lineRule="auto"/>
        <w:ind w:left="0" w:firstLine="426"/>
        <w:jc w:val="both"/>
      </w:pPr>
      <w:r w:rsidRPr="00322D3F">
        <w:t xml:space="preserve">введена в действие зона </w:t>
      </w:r>
      <w:r w:rsidRPr="00B769D3">
        <w:t>Wi</w:t>
      </w:r>
      <w:r w:rsidRPr="00322D3F">
        <w:t>–</w:t>
      </w:r>
      <w:r w:rsidRPr="00B769D3">
        <w:t>Fi</w:t>
      </w:r>
      <w:r w:rsidRPr="00322D3F">
        <w:t xml:space="preserve"> в учебных корпусах; </w:t>
      </w:r>
    </w:p>
    <w:p w:rsidR="00E674A2" w:rsidRPr="00322D3F" w:rsidRDefault="00E674A2" w:rsidP="00E674A2">
      <w:pPr>
        <w:pStyle w:val="11"/>
        <w:numPr>
          <w:ilvl w:val="0"/>
          <w:numId w:val="11"/>
        </w:numPr>
        <w:tabs>
          <w:tab w:val="left" w:pos="709"/>
        </w:tabs>
        <w:spacing w:before="0" w:after="0" w:line="276" w:lineRule="auto"/>
        <w:ind w:left="0" w:firstLine="426"/>
        <w:jc w:val="both"/>
      </w:pPr>
      <w:r w:rsidRPr="00322D3F">
        <w:t>обеспечен доступ</w:t>
      </w:r>
      <w:r w:rsidR="00035C65">
        <w:t xml:space="preserve"> </w:t>
      </w:r>
      <w:r w:rsidRPr="00322D3F">
        <w:t>к интернет – ресурсам;</w:t>
      </w:r>
    </w:p>
    <w:p w:rsidR="00E674A2" w:rsidRPr="00322D3F" w:rsidRDefault="00E674A2" w:rsidP="00E674A2">
      <w:pPr>
        <w:pStyle w:val="11"/>
        <w:numPr>
          <w:ilvl w:val="0"/>
          <w:numId w:val="11"/>
        </w:numPr>
        <w:tabs>
          <w:tab w:val="left" w:pos="709"/>
        </w:tabs>
        <w:spacing w:before="0" w:after="0" w:line="276" w:lineRule="auto"/>
        <w:ind w:left="0" w:firstLine="426"/>
        <w:jc w:val="both"/>
      </w:pPr>
      <w:r w:rsidRPr="00322D3F">
        <w:t>имеется 100% лицензионное обеспечение офисных компьютерных и антивирусных программ;</w:t>
      </w:r>
    </w:p>
    <w:p w:rsidR="00E674A2" w:rsidRPr="00322D3F" w:rsidRDefault="00E674A2" w:rsidP="00E674A2">
      <w:pPr>
        <w:pStyle w:val="11"/>
        <w:numPr>
          <w:ilvl w:val="0"/>
          <w:numId w:val="11"/>
        </w:numPr>
        <w:tabs>
          <w:tab w:val="left" w:pos="709"/>
        </w:tabs>
        <w:spacing w:before="0" w:after="0" w:line="276" w:lineRule="auto"/>
        <w:ind w:left="0" w:firstLine="426"/>
        <w:jc w:val="both"/>
      </w:pPr>
      <w:r w:rsidRPr="00322D3F">
        <w:t xml:space="preserve">обеспечение образовательного процесса электронными учебными изданиями; </w:t>
      </w:r>
    </w:p>
    <w:p w:rsidR="00E674A2" w:rsidRPr="00322D3F" w:rsidRDefault="00E674A2" w:rsidP="00E674A2">
      <w:pPr>
        <w:pStyle w:val="11"/>
        <w:numPr>
          <w:ilvl w:val="0"/>
          <w:numId w:val="11"/>
        </w:numPr>
        <w:tabs>
          <w:tab w:val="left" w:pos="709"/>
        </w:tabs>
        <w:spacing w:before="0" w:after="0" w:line="276" w:lineRule="auto"/>
        <w:ind w:left="0" w:firstLine="426"/>
        <w:jc w:val="both"/>
      </w:pPr>
      <w:r w:rsidRPr="00322D3F">
        <w:t>использование</w:t>
      </w:r>
      <w:r w:rsidR="00035C65">
        <w:t xml:space="preserve"> </w:t>
      </w:r>
      <w:r w:rsidRPr="00322D3F">
        <w:t>мультимедиа-технологий</w:t>
      </w:r>
      <w:r w:rsidR="00035C65">
        <w:t xml:space="preserve"> </w:t>
      </w:r>
      <w:r w:rsidRPr="00322D3F">
        <w:t xml:space="preserve">в образовательном процессе. </w:t>
      </w:r>
    </w:p>
    <w:p w:rsidR="00E674A2" w:rsidRPr="00322D3F" w:rsidRDefault="00E674A2" w:rsidP="000C7F28">
      <w:pPr>
        <w:pStyle w:val="a6"/>
        <w:widowControl w:val="0"/>
        <w:shd w:val="clear" w:color="auto" w:fill="FFFFFF"/>
        <w:tabs>
          <w:tab w:val="left" w:pos="638"/>
          <w:tab w:val="left" w:pos="709"/>
        </w:tabs>
        <w:autoSpaceDE w:val="0"/>
        <w:autoSpaceDN w:val="0"/>
        <w:adjustRightInd w:val="0"/>
        <w:spacing w:after="0"/>
        <w:ind w:left="0" w:firstLine="709"/>
        <w:jc w:val="both"/>
        <w:rPr>
          <w:rFonts w:ascii="Times New Roman" w:hAnsi="Times New Roman" w:cs="Times New Roman"/>
          <w:sz w:val="24"/>
          <w:szCs w:val="24"/>
        </w:rPr>
      </w:pPr>
      <w:r w:rsidRPr="00322D3F">
        <w:rPr>
          <w:rFonts w:ascii="Times New Roman" w:hAnsi="Times New Roman" w:cs="Times New Roman"/>
          <w:b/>
          <w:sz w:val="24"/>
          <w:szCs w:val="24"/>
        </w:rPr>
        <w:t>Обеспечен доступ обучающихся к фондам основной учебной, учебно-методической литературы и методическим пособиям,</w:t>
      </w:r>
      <w:r w:rsidRPr="00322D3F">
        <w:rPr>
          <w:rFonts w:ascii="Times New Roman" w:hAnsi="Times New Roman" w:cs="Times New Roman"/>
          <w:sz w:val="24"/>
          <w:szCs w:val="24"/>
        </w:rPr>
        <w:t xml:space="preserve"> необходимыми для образовательного процесса по всем дисциплинам и профессиональным модулям </w:t>
      </w:r>
      <w:r w:rsidRPr="00322D3F">
        <w:rPr>
          <w:rFonts w:ascii="Times New Roman" w:hAnsi="Times New Roman" w:cs="Times New Roman"/>
          <w:iCs/>
          <w:sz w:val="24"/>
          <w:szCs w:val="24"/>
        </w:rPr>
        <w:t>ППССЗ</w:t>
      </w:r>
      <w:r w:rsidRPr="00322D3F">
        <w:rPr>
          <w:rFonts w:ascii="Times New Roman" w:hAnsi="Times New Roman" w:cs="Times New Roman"/>
          <w:sz w:val="24"/>
          <w:szCs w:val="24"/>
        </w:rPr>
        <w:t xml:space="preserve"> в соответствии с нормативами, установленными ФГОС СПО:</w:t>
      </w:r>
    </w:p>
    <w:p w:rsidR="00E674A2" w:rsidRPr="00322D3F" w:rsidRDefault="00E674A2" w:rsidP="00E674A2">
      <w:pPr>
        <w:pStyle w:val="11"/>
        <w:numPr>
          <w:ilvl w:val="0"/>
          <w:numId w:val="11"/>
        </w:numPr>
        <w:tabs>
          <w:tab w:val="left" w:pos="709"/>
        </w:tabs>
        <w:spacing w:before="0" w:after="0" w:line="276" w:lineRule="auto"/>
        <w:ind w:left="0" w:firstLine="426"/>
        <w:jc w:val="both"/>
      </w:pPr>
      <w:r w:rsidRPr="00322D3F">
        <w:t xml:space="preserve">Общий гуманитарный и социально-экономический </w:t>
      </w:r>
      <w:r>
        <w:t xml:space="preserve">учебный </w:t>
      </w:r>
      <w:r w:rsidRPr="00322D3F">
        <w:t>цикл;</w:t>
      </w:r>
    </w:p>
    <w:p w:rsidR="00E674A2" w:rsidRDefault="00E674A2" w:rsidP="00E674A2">
      <w:pPr>
        <w:pStyle w:val="11"/>
        <w:numPr>
          <w:ilvl w:val="0"/>
          <w:numId w:val="11"/>
        </w:numPr>
        <w:tabs>
          <w:tab w:val="left" w:pos="709"/>
        </w:tabs>
        <w:spacing w:before="0" w:after="0" w:line="276" w:lineRule="auto"/>
        <w:ind w:left="0" w:firstLine="426"/>
        <w:jc w:val="both"/>
      </w:pPr>
      <w:r w:rsidRPr="00322D3F">
        <w:t>Математический и общий естественно-научный</w:t>
      </w:r>
      <w:r w:rsidR="00035C65">
        <w:t xml:space="preserve"> </w:t>
      </w:r>
      <w:r>
        <w:t>учебный цикл</w:t>
      </w:r>
      <w:r w:rsidRPr="00322D3F">
        <w:t>;</w:t>
      </w:r>
    </w:p>
    <w:p w:rsidR="00E674A2" w:rsidRPr="0077326A" w:rsidRDefault="00E674A2" w:rsidP="00E674A2">
      <w:pPr>
        <w:pStyle w:val="11"/>
        <w:numPr>
          <w:ilvl w:val="0"/>
          <w:numId w:val="11"/>
        </w:numPr>
        <w:tabs>
          <w:tab w:val="left" w:pos="709"/>
        </w:tabs>
        <w:spacing w:before="0" w:after="0" w:line="276" w:lineRule="auto"/>
        <w:ind w:left="0" w:firstLine="426"/>
        <w:jc w:val="both"/>
        <w:rPr>
          <w:b/>
        </w:rPr>
      </w:pPr>
      <w:r w:rsidRPr="0077326A">
        <w:rPr>
          <w:b/>
        </w:rPr>
        <w:t xml:space="preserve">Профессиональный учебный цикл </w:t>
      </w:r>
    </w:p>
    <w:p w:rsidR="00E674A2" w:rsidRPr="00322D3F" w:rsidRDefault="00E674A2" w:rsidP="00E674A2">
      <w:pPr>
        <w:pStyle w:val="11"/>
        <w:numPr>
          <w:ilvl w:val="0"/>
          <w:numId w:val="11"/>
        </w:numPr>
        <w:tabs>
          <w:tab w:val="left" w:pos="709"/>
        </w:tabs>
        <w:spacing w:before="0" w:after="0" w:line="276" w:lineRule="auto"/>
        <w:ind w:left="0" w:firstLine="426"/>
        <w:jc w:val="both"/>
      </w:pPr>
      <w:r w:rsidRPr="00322D3F">
        <w:t>Общепроф</w:t>
      </w:r>
      <w:r>
        <w:t>ессиональные дисциплины</w:t>
      </w:r>
      <w:r w:rsidRPr="00322D3F">
        <w:t>;</w:t>
      </w:r>
    </w:p>
    <w:p w:rsidR="00E674A2" w:rsidRPr="00322D3F" w:rsidRDefault="00E674A2" w:rsidP="00E674A2">
      <w:pPr>
        <w:pStyle w:val="11"/>
        <w:numPr>
          <w:ilvl w:val="0"/>
          <w:numId w:val="11"/>
        </w:numPr>
        <w:tabs>
          <w:tab w:val="left" w:pos="709"/>
        </w:tabs>
        <w:spacing w:before="0" w:after="0" w:line="276" w:lineRule="auto"/>
        <w:ind w:left="0" w:firstLine="426"/>
        <w:jc w:val="both"/>
      </w:pPr>
      <w:r w:rsidRPr="00322D3F">
        <w:lastRenderedPageBreak/>
        <w:t>Профессиональные модули.</w:t>
      </w:r>
    </w:p>
    <w:p w:rsidR="00E674A2" w:rsidRPr="00322D3F" w:rsidRDefault="00E674A2" w:rsidP="000C7F28">
      <w:pPr>
        <w:widowControl w:val="0"/>
        <w:shd w:val="clear" w:color="auto" w:fill="FFFFFF"/>
        <w:tabs>
          <w:tab w:val="left" w:pos="638"/>
          <w:tab w:val="left" w:pos="709"/>
        </w:tabs>
        <w:autoSpaceDE w:val="0"/>
        <w:autoSpaceDN w:val="0"/>
        <w:adjustRightInd w:val="0"/>
        <w:spacing w:after="0"/>
        <w:ind w:firstLine="709"/>
        <w:jc w:val="both"/>
        <w:rPr>
          <w:rFonts w:ascii="Times New Roman" w:hAnsi="Times New Roman" w:cs="Times New Roman"/>
          <w:b/>
          <w:sz w:val="24"/>
          <w:szCs w:val="24"/>
        </w:rPr>
      </w:pPr>
      <w:r w:rsidRPr="00322D3F">
        <w:rPr>
          <w:rFonts w:ascii="Times New Roman" w:hAnsi="Times New Roman" w:cs="Times New Roman"/>
          <w:b/>
          <w:sz w:val="24"/>
          <w:szCs w:val="24"/>
        </w:rPr>
        <w:t>Доступ каждого обучающегося к контрольным экземплярам основной и дополнительной учебной литературы в библиотечном фонде колледжа.</w:t>
      </w:r>
    </w:p>
    <w:p w:rsidR="00E674A2" w:rsidRPr="00322D3F" w:rsidRDefault="00E674A2" w:rsidP="000C7F28">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Колледж располагает собственной библиотекой, состоящей из учебного фонда, абонемента и читального зала на 30 человек, удовлетворяющей требованиям «Примерного положения о формировании фондов библиотеки среднего специального учебного заведения», утвержденного приказом Минобразования России от 21.11.2002 №4066.</w:t>
      </w:r>
    </w:p>
    <w:p w:rsidR="00E674A2" w:rsidRPr="00322D3F" w:rsidRDefault="00E674A2" w:rsidP="000C7F28">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Объем фонда основной и дополнительной учебной литературы, имеющей грифы различного уровня, соответствует Минимальным нормативам обеспеченности колледжа учебной базой в части, касающейся библиотечных информационных ресурсов.</w:t>
      </w:r>
    </w:p>
    <w:p w:rsidR="00E674A2" w:rsidRPr="00322D3F" w:rsidRDefault="00E674A2" w:rsidP="000C7F28">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Фонд дополнительной литературы, помимо учебников и учебных пособий, учебно-методической, научной, справочной литературы включает официальные и справочно-библиографические издания.</w:t>
      </w:r>
      <w:r w:rsidRPr="00322D3F">
        <w:rPr>
          <w:rFonts w:ascii="Times New Roman" w:hAnsi="Times New Roman" w:cs="Times New Roman"/>
          <w:sz w:val="24"/>
          <w:szCs w:val="24"/>
          <w:highlight w:val="cyan"/>
        </w:rPr>
        <w:t xml:space="preserve"> </w:t>
      </w:r>
    </w:p>
    <w:p w:rsidR="00E674A2" w:rsidRDefault="00E674A2" w:rsidP="000C7F28">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b/>
          <w:sz w:val="24"/>
          <w:szCs w:val="24"/>
        </w:rPr>
        <w:t>В образовательном процессе используются</w:t>
      </w:r>
      <w:r w:rsidRPr="00322D3F">
        <w:rPr>
          <w:rFonts w:ascii="Times New Roman" w:hAnsi="Times New Roman" w:cs="Times New Roman"/>
          <w:sz w:val="24"/>
          <w:szCs w:val="24"/>
        </w:rPr>
        <w:t xml:space="preserve"> периодические отечественные издания, что соответствует требованиям, предусмотренным ФГОС СПО по специально</w:t>
      </w:r>
      <w:r>
        <w:rPr>
          <w:rFonts w:ascii="Times New Roman" w:hAnsi="Times New Roman" w:cs="Times New Roman"/>
          <w:sz w:val="24"/>
          <w:szCs w:val="24"/>
        </w:rPr>
        <w:t>сти:</w:t>
      </w:r>
    </w:p>
    <w:p w:rsidR="00E93E85" w:rsidRPr="00322D3F" w:rsidRDefault="00E93E85" w:rsidP="00E93E85">
      <w:pPr>
        <w:pStyle w:val="11"/>
        <w:numPr>
          <w:ilvl w:val="0"/>
          <w:numId w:val="11"/>
        </w:numPr>
        <w:tabs>
          <w:tab w:val="left" w:pos="709"/>
        </w:tabs>
        <w:spacing w:before="0" w:after="0" w:line="276" w:lineRule="auto"/>
        <w:ind w:left="0" w:firstLine="426"/>
        <w:jc w:val="both"/>
      </w:pPr>
      <w:r w:rsidRPr="00322D3F">
        <w:t>Медицинская газета</w:t>
      </w:r>
      <w:r>
        <w:t>;</w:t>
      </w:r>
    </w:p>
    <w:p w:rsidR="00E93E85" w:rsidRPr="00322D3F" w:rsidRDefault="00E93E85" w:rsidP="00E93E85">
      <w:pPr>
        <w:pStyle w:val="11"/>
        <w:numPr>
          <w:ilvl w:val="0"/>
          <w:numId w:val="11"/>
        </w:numPr>
        <w:tabs>
          <w:tab w:val="left" w:pos="709"/>
        </w:tabs>
        <w:spacing w:before="0" w:after="0" w:line="276" w:lineRule="auto"/>
        <w:ind w:left="0" w:firstLine="426"/>
        <w:jc w:val="both"/>
      </w:pPr>
      <w:r w:rsidRPr="00322D3F">
        <w:t>Вопросы практической педиатрии</w:t>
      </w:r>
      <w:r>
        <w:t>;</w:t>
      </w:r>
    </w:p>
    <w:p w:rsidR="00E93E85" w:rsidRPr="00322D3F" w:rsidRDefault="00E93E85" w:rsidP="00AA61E6">
      <w:pPr>
        <w:pStyle w:val="11"/>
        <w:numPr>
          <w:ilvl w:val="0"/>
          <w:numId w:val="11"/>
        </w:numPr>
        <w:tabs>
          <w:tab w:val="left" w:pos="709"/>
        </w:tabs>
        <w:spacing w:before="0" w:after="0" w:line="276" w:lineRule="auto"/>
        <w:ind w:left="0" w:firstLine="426"/>
        <w:jc w:val="both"/>
      </w:pPr>
      <w:r w:rsidRPr="00322D3F">
        <w:t>Гигиена и санитария</w:t>
      </w:r>
      <w:r>
        <w:t>;</w:t>
      </w:r>
    </w:p>
    <w:p w:rsidR="00E93E85" w:rsidRPr="00322D3F" w:rsidRDefault="00E93E85" w:rsidP="00E93E85">
      <w:pPr>
        <w:pStyle w:val="11"/>
        <w:numPr>
          <w:ilvl w:val="0"/>
          <w:numId w:val="11"/>
        </w:numPr>
        <w:tabs>
          <w:tab w:val="left" w:pos="709"/>
        </w:tabs>
        <w:spacing w:before="0" w:after="0" w:line="276" w:lineRule="auto"/>
        <w:ind w:left="0" w:firstLine="426"/>
        <w:jc w:val="both"/>
      </w:pPr>
      <w:r w:rsidRPr="00322D3F">
        <w:t>Новая аптека (электронный продукт)</w:t>
      </w:r>
      <w:r>
        <w:t>;</w:t>
      </w:r>
    </w:p>
    <w:p w:rsidR="00E93E85" w:rsidRPr="00322D3F" w:rsidRDefault="00E93E85" w:rsidP="00E93E85">
      <w:pPr>
        <w:pStyle w:val="11"/>
        <w:numPr>
          <w:ilvl w:val="0"/>
          <w:numId w:val="11"/>
        </w:numPr>
        <w:tabs>
          <w:tab w:val="left" w:pos="709"/>
        </w:tabs>
        <w:spacing w:before="0" w:after="0" w:line="276" w:lineRule="auto"/>
        <w:ind w:left="0" w:firstLine="426"/>
        <w:jc w:val="both"/>
      </w:pPr>
      <w:r w:rsidRPr="00322D3F">
        <w:t>Санэпидконтроль. Охрана труда</w:t>
      </w:r>
      <w:r>
        <w:t>;</w:t>
      </w:r>
    </w:p>
    <w:p w:rsidR="00E93E85" w:rsidRPr="00322D3F" w:rsidRDefault="00E93E85" w:rsidP="00E93E85">
      <w:pPr>
        <w:pStyle w:val="11"/>
        <w:numPr>
          <w:ilvl w:val="0"/>
          <w:numId w:val="11"/>
        </w:numPr>
        <w:tabs>
          <w:tab w:val="left" w:pos="709"/>
        </w:tabs>
        <w:spacing w:before="0" w:after="0" w:line="276" w:lineRule="auto"/>
        <w:ind w:left="0" w:firstLine="426"/>
        <w:jc w:val="both"/>
      </w:pPr>
      <w:r w:rsidRPr="00322D3F">
        <w:t>Сестринское дело</w:t>
      </w:r>
      <w:r>
        <w:t>;</w:t>
      </w:r>
    </w:p>
    <w:p w:rsidR="00E93E85" w:rsidRPr="00322D3F" w:rsidRDefault="00E93E85" w:rsidP="00E93E85">
      <w:pPr>
        <w:pStyle w:val="11"/>
        <w:numPr>
          <w:ilvl w:val="0"/>
          <w:numId w:val="11"/>
        </w:numPr>
        <w:tabs>
          <w:tab w:val="left" w:pos="709"/>
        </w:tabs>
        <w:spacing w:before="0" w:after="0" w:line="276" w:lineRule="auto"/>
        <w:ind w:left="0" w:firstLine="426"/>
        <w:jc w:val="both"/>
      </w:pPr>
      <w:r w:rsidRPr="00322D3F">
        <w:t>Стоматологический журнал</w:t>
      </w:r>
      <w:r>
        <w:t>.</w:t>
      </w:r>
    </w:p>
    <w:p w:rsidR="00A24077" w:rsidRPr="00464020" w:rsidRDefault="00A24077" w:rsidP="00464020">
      <w:pPr>
        <w:shd w:val="clear" w:color="auto" w:fill="FFFFFF"/>
        <w:spacing w:after="0"/>
        <w:ind w:firstLine="709"/>
        <w:jc w:val="both"/>
        <w:rPr>
          <w:rFonts w:ascii="Times New Roman" w:hAnsi="Times New Roman" w:cs="Times New Roman"/>
          <w:b/>
          <w:iCs/>
          <w:sz w:val="24"/>
          <w:szCs w:val="24"/>
          <w:highlight w:val="green"/>
        </w:rPr>
      </w:pPr>
    </w:p>
    <w:p w:rsidR="006268E1" w:rsidRPr="00464020" w:rsidRDefault="006268E1" w:rsidP="00E674A2">
      <w:pPr>
        <w:pStyle w:val="2"/>
      </w:pPr>
      <w:bookmarkStart w:id="52" w:name="_Toc46329218"/>
      <w:r w:rsidRPr="00464020">
        <w:t>4.3. Материально-техническое обеспечение</w:t>
      </w:r>
      <w:r w:rsidR="001C7BAE" w:rsidRPr="00464020">
        <w:t xml:space="preserve"> ППССЗ</w:t>
      </w:r>
      <w:bookmarkEnd w:id="52"/>
    </w:p>
    <w:p w:rsidR="003A4F2C" w:rsidRPr="00464020" w:rsidRDefault="00E93E85" w:rsidP="00464020">
      <w:pPr>
        <w:widowControl w:val="0"/>
        <w:shd w:val="clear" w:color="auto" w:fill="FFFFFF"/>
        <w:tabs>
          <w:tab w:val="left" w:pos="682"/>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iCs/>
          <w:sz w:val="24"/>
          <w:szCs w:val="24"/>
        </w:rPr>
        <w:t xml:space="preserve">ППССЗ по специальности </w:t>
      </w:r>
      <w:r>
        <w:rPr>
          <w:rFonts w:ascii="Times New Roman" w:hAnsi="Times New Roman" w:cs="Times New Roman"/>
          <w:iCs/>
          <w:sz w:val="24"/>
          <w:szCs w:val="24"/>
        </w:rPr>
        <w:t xml:space="preserve">Фармация </w:t>
      </w:r>
      <w:r w:rsidRPr="00322D3F">
        <w:rPr>
          <w:rFonts w:ascii="Times New Roman" w:hAnsi="Times New Roman" w:cs="Times New Roman"/>
          <w:sz w:val="24"/>
          <w:szCs w:val="24"/>
        </w:rPr>
        <w:t>обеспечивается материально-технической базой, соответствующей действующим санитарным и противопожарным правилам и нормам.</w:t>
      </w:r>
      <w:r w:rsidR="006268E1" w:rsidRPr="00464020">
        <w:rPr>
          <w:rFonts w:ascii="Times New Roman" w:hAnsi="Times New Roman" w:cs="Times New Roman"/>
          <w:sz w:val="24"/>
          <w:szCs w:val="24"/>
        </w:rPr>
        <w:t xml:space="preserve">Кафедра </w:t>
      </w:r>
      <w:r w:rsidR="001C7BAE" w:rsidRPr="00464020">
        <w:rPr>
          <w:rFonts w:ascii="Times New Roman" w:hAnsi="Times New Roman" w:cs="Times New Roman"/>
          <w:sz w:val="24"/>
          <w:szCs w:val="24"/>
        </w:rPr>
        <w:t>«</w:t>
      </w:r>
      <w:r w:rsidR="008920E8" w:rsidRPr="00464020">
        <w:rPr>
          <w:rFonts w:ascii="Times New Roman" w:hAnsi="Times New Roman" w:cs="Times New Roman"/>
          <w:sz w:val="24"/>
          <w:szCs w:val="24"/>
        </w:rPr>
        <w:t>Специальные фармацевтические дисциплины</w:t>
      </w:r>
      <w:r w:rsidR="001C7BAE" w:rsidRPr="00464020">
        <w:rPr>
          <w:rFonts w:ascii="Times New Roman" w:hAnsi="Times New Roman" w:cs="Times New Roman"/>
          <w:sz w:val="24"/>
          <w:szCs w:val="24"/>
        </w:rPr>
        <w:t>»</w:t>
      </w:r>
      <w:r w:rsidR="006268E1" w:rsidRPr="00464020">
        <w:rPr>
          <w:rFonts w:ascii="Times New Roman" w:hAnsi="Times New Roman" w:cs="Times New Roman"/>
          <w:sz w:val="24"/>
          <w:szCs w:val="24"/>
        </w:rPr>
        <w:t xml:space="preserve"> наход</w:t>
      </w:r>
      <w:r w:rsidR="001C7BAE" w:rsidRPr="00464020">
        <w:rPr>
          <w:rFonts w:ascii="Times New Roman" w:hAnsi="Times New Roman" w:cs="Times New Roman"/>
          <w:sz w:val="24"/>
          <w:szCs w:val="24"/>
        </w:rPr>
        <w:t>ится</w:t>
      </w:r>
      <w:r w:rsidR="006268E1" w:rsidRPr="00464020">
        <w:rPr>
          <w:rFonts w:ascii="Times New Roman" w:hAnsi="Times New Roman" w:cs="Times New Roman"/>
          <w:sz w:val="24"/>
          <w:szCs w:val="24"/>
        </w:rPr>
        <w:t xml:space="preserve"> по адре</w:t>
      </w:r>
      <w:r w:rsidR="00173578" w:rsidRPr="00464020">
        <w:rPr>
          <w:rFonts w:ascii="Times New Roman" w:hAnsi="Times New Roman" w:cs="Times New Roman"/>
          <w:sz w:val="24"/>
          <w:szCs w:val="24"/>
        </w:rPr>
        <w:t>с</w:t>
      </w:r>
      <w:r w:rsidR="00936B92" w:rsidRPr="00464020">
        <w:rPr>
          <w:rFonts w:ascii="Times New Roman" w:hAnsi="Times New Roman" w:cs="Times New Roman"/>
          <w:sz w:val="24"/>
          <w:szCs w:val="24"/>
        </w:rPr>
        <w:t>у</w:t>
      </w:r>
      <w:r w:rsidR="001C7BAE" w:rsidRPr="00464020">
        <w:rPr>
          <w:rFonts w:ascii="Times New Roman" w:hAnsi="Times New Roman" w:cs="Times New Roman"/>
          <w:sz w:val="24"/>
          <w:szCs w:val="24"/>
        </w:rPr>
        <w:t>:</w:t>
      </w:r>
      <w:r w:rsidR="006268E1" w:rsidRPr="00464020">
        <w:rPr>
          <w:rFonts w:ascii="Times New Roman" w:hAnsi="Times New Roman" w:cs="Times New Roman"/>
          <w:sz w:val="24"/>
          <w:szCs w:val="24"/>
        </w:rPr>
        <w:t xml:space="preserve"> ул.</w:t>
      </w:r>
      <w:r w:rsidR="008920E8" w:rsidRPr="00464020">
        <w:rPr>
          <w:rFonts w:ascii="Times New Roman" w:hAnsi="Times New Roman" w:cs="Times New Roman"/>
          <w:sz w:val="24"/>
          <w:szCs w:val="24"/>
        </w:rPr>
        <w:t>Дмитрия Донского</w:t>
      </w:r>
      <w:r w:rsidR="00936B92" w:rsidRPr="00464020">
        <w:rPr>
          <w:rFonts w:ascii="Times New Roman" w:hAnsi="Times New Roman" w:cs="Times New Roman"/>
          <w:sz w:val="24"/>
          <w:szCs w:val="24"/>
        </w:rPr>
        <w:t xml:space="preserve"> </w:t>
      </w:r>
      <w:r w:rsidR="008920E8" w:rsidRPr="00464020">
        <w:rPr>
          <w:rFonts w:ascii="Times New Roman" w:hAnsi="Times New Roman" w:cs="Times New Roman"/>
          <w:sz w:val="24"/>
          <w:szCs w:val="24"/>
        </w:rPr>
        <w:t>6</w:t>
      </w:r>
      <w:r w:rsidR="003A4F2C" w:rsidRPr="00464020">
        <w:rPr>
          <w:rFonts w:ascii="Times New Roman" w:hAnsi="Times New Roman" w:cs="Times New Roman"/>
          <w:sz w:val="24"/>
          <w:szCs w:val="24"/>
        </w:rPr>
        <w:t xml:space="preserve">. </w:t>
      </w:r>
    </w:p>
    <w:p w:rsidR="006268E1" w:rsidRPr="00464020" w:rsidRDefault="006268E1" w:rsidP="00464020">
      <w:pPr>
        <w:widowControl w:val="0"/>
        <w:shd w:val="clear" w:color="auto" w:fill="FFFFFF"/>
        <w:tabs>
          <w:tab w:val="left" w:pos="682"/>
        </w:tabs>
        <w:autoSpaceDE w:val="0"/>
        <w:autoSpaceDN w:val="0"/>
        <w:adjustRightInd w:val="0"/>
        <w:spacing w:after="0"/>
        <w:ind w:firstLine="709"/>
        <w:jc w:val="both"/>
        <w:rPr>
          <w:rFonts w:ascii="Times New Roman" w:hAnsi="Times New Roman" w:cs="Times New Roman"/>
          <w:spacing w:val="-10"/>
          <w:sz w:val="24"/>
          <w:szCs w:val="24"/>
        </w:rPr>
      </w:pPr>
      <w:r w:rsidRPr="00464020">
        <w:rPr>
          <w:rFonts w:ascii="Times New Roman" w:hAnsi="Times New Roman" w:cs="Times New Roman"/>
          <w:sz w:val="24"/>
          <w:szCs w:val="24"/>
        </w:rPr>
        <w:t xml:space="preserve">Материально-техническая база обеспечивается наличием </w:t>
      </w:r>
      <w:r w:rsidRPr="00E674A2">
        <w:rPr>
          <w:rFonts w:ascii="Times New Roman" w:hAnsi="Times New Roman" w:cs="Times New Roman"/>
          <w:b/>
          <w:sz w:val="24"/>
          <w:szCs w:val="24"/>
        </w:rPr>
        <w:t>кабинетов</w:t>
      </w:r>
      <w:r w:rsidRPr="00464020">
        <w:rPr>
          <w:rFonts w:ascii="Times New Roman" w:hAnsi="Times New Roman" w:cs="Times New Roman"/>
          <w:sz w:val="24"/>
          <w:szCs w:val="24"/>
        </w:rPr>
        <w:t>:</w:t>
      </w:r>
      <w:r w:rsidRPr="00464020">
        <w:rPr>
          <w:rFonts w:ascii="Times New Roman" w:hAnsi="Times New Roman" w:cs="Times New Roman"/>
          <w:spacing w:val="-10"/>
          <w:sz w:val="24"/>
          <w:szCs w:val="24"/>
        </w:rPr>
        <w:t xml:space="preserve"> </w:t>
      </w:r>
    </w:p>
    <w:p w:rsidR="006268E1" w:rsidRPr="00464020" w:rsidRDefault="006268E1" w:rsidP="00E93E85">
      <w:pPr>
        <w:pStyle w:val="11"/>
        <w:numPr>
          <w:ilvl w:val="0"/>
          <w:numId w:val="11"/>
        </w:numPr>
        <w:tabs>
          <w:tab w:val="left" w:pos="709"/>
        </w:tabs>
        <w:spacing w:before="0" w:after="0" w:line="276" w:lineRule="auto"/>
        <w:ind w:left="0" w:firstLine="426"/>
        <w:jc w:val="both"/>
      </w:pPr>
      <w:r w:rsidRPr="00464020">
        <w:t>истории и основ философии;</w:t>
      </w:r>
    </w:p>
    <w:p w:rsidR="006268E1" w:rsidRPr="00464020" w:rsidRDefault="006268E1" w:rsidP="00E93E85">
      <w:pPr>
        <w:pStyle w:val="11"/>
        <w:numPr>
          <w:ilvl w:val="0"/>
          <w:numId w:val="11"/>
        </w:numPr>
        <w:tabs>
          <w:tab w:val="left" w:pos="709"/>
        </w:tabs>
        <w:spacing w:before="0" w:after="0" w:line="276" w:lineRule="auto"/>
        <w:ind w:left="0" w:firstLine="426"/>
        <w:jc w:val="both"/>
      </w:pPr>
      <w:r w:rsidRPr="00464020">
        <w:t>иностранного языка;</w:t>
      </w:r>
    </w:p>
    <w:p w:rsidR="006268E1" w:rsidRPr="00464020" w:rsidRDefault="006268E1" w:rsidP="00E93E85">
      <w:pPr>
        <w:pStyle w:val="11"/>
        <w:numPr>
          <w:ilvl w:val="0"/>
          <w:numId w:val="11"/>
        </w:numPr>
        <w:tabs>
          <w:tab w:val="left" w:pos="709"/>
        </w:tabs>
        <w:spacing w:before="0" w:after="0" w:line="276" w:lineRule="auto"/>
        <w:ind w:left="0" w:firstLine="426"/>
        <w:jc w:val="both"/>
      </w:pPr>
      <w:r w:rsidRPr="00464020">
        <w:t>математики;</w:t>
      </w:r>
    </w:p>
    <w:p w:rsidR="006268E1" w:rsidRPr="00464020" w:rsidRDefault="006268E1" w:rsidP="00E93E85">
      <w:pPr>
        <w:pStyle w:val="11"/>
        <w:numPr>
          <w:ilvl w:val="0"/>
          <w:numId w:val="11"/>
        </w:numPr>
        <w:tabs>
          <w:tab w:val="left" w:pos="709"/>
        </w:tabs>
        <w:spacing w:before="0" w:after="0" w:line="276" w:lineRule="auto"/>
        <w:ind w:left="0" w:firstLine="426"/>
        <w:jc w:val="both"/>
      </w:pPr>
      <w:r w:rsidRPr="00464020">
        <w:t>информатики;</w:t>
      </w:r>
    </w:p>
    <w:p w:rsidR="006268E1" w:rsidRPr="00CC671D" w:rsidRDefault="006268E1" w:rsidP="00E93E85">
      <w:pPr>
        <w:pStyle w:val="11"/>
        <w:numPr>
          <w:ilvl w:val="0"/>
          <w:numId w:val="11"/>
        </w:numPr>
        <w:tabs>
          <w:tab w:val="left" w:pos="709"/>
        </w:tabs>
        <w:spacing w:before="0" w:after="0" w:line="276" w:lineRule="auto"/>
        <w:ind w:left="0" w:firstLine="426"/>
        <w:jc w:val="both"/>
      </w:pPr>
      <w:r w:rsidRPr="00CC671D">
        <w:t>экономики организации;</w:t>
      </w:r>
    </w:p>
    <w:p w:rsidR="006268E1" w:rsidRPr="00CC671D" w:rsidRDefault="006268E1" w:rsidP="00E93E85">
      <w:pPr>
        <w:pStyle w:val="11"/>
        <w:numPr>
          <w:ilvl w:val="0"/>
          <w:numId w:val="11"/>
        </w:numPr>
        <w:tabs>
          <w:tab w:val="left" w:pos="709"/>
        </w:tabs>
        <w:spacing w:before="0" w:after="0" w:line="276" w:lineRule="auto"/>
        <w:ind w:left="0" w:firstLine="426"/>
        <w:jc w:val="both"/>
      </w:pPr>
      <w:r w:rsidRPr="00CC671D">
        <w:t>основ латинского языка с медицинской терминологией;</w:t>
      </w:r>
    </w:p>
    <w:p w:rsidR="006268E1" w:rsidRPr="00CC671D" w:rsidRDefault="006268E1" w:rsidP="00E93E85">
      <w:pPr>
        <w:pStyle w:val="11"/>
        <w:numPr>
          <w:ilvl w:val="0"/>
          <w:numId w:val="11"/>
        </w:numPr>
        <w:tabs>
          <w:tab w:val="left" w:pos="709"/>
        </w:tabs>
        <w:spacing w:before="0" w:after="0" w:line="276" w:lineRule="auto"/>
        <w:ind w:left="0" w:firstLine="426"/>
        <w:jc w:val="both"/>
      </w:pPr>
      <w:r w:rsidRPr="00CC671D">
        <w:t>анатомии и физиологии человека;</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гигиены и экологии человека</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генетики человека с основами медицинской генетики;</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ботаники;</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основ патологии;</w:t>
      </w:r>
    </w:p>
    <w:p w:rsidR="00CC4E33" w:rsidRPr="00CC671D" w:rsidRDefault="00CC4E33" w:rsidP="00E93E85">
      <w:pPr>
        <w:pStyle w:val="11"/>
        <w:numPr>
          <w:ilvl w:val="0"/>
          <w:numId w:val="11"/>
        </w:numPr>
        <w:tabs>
          <w:tab w:val="left" w:pos="709"/>
        </w:tabs>
        <w:spacing w:before="0" w:after="0" w:line="276" w:lineRule="auto"/>
        <w:ind w:left="0" w:firstLine="426"/>
        <w:jc w:val="both"/>
      </w:pPr>
      <w:r w:rsidRPr="00CC671D">
        <w:t>органической химии;</w:t>
      </w:r>
    </w:p>
    <w:p w:rsidR="00CC4E33" w:rsidRPr="00CC671D" w:rsidRDefault="00CC4E33" w:rsidP="00E93E85">
      <w:pPr>
        <w:pStyle w:val="11"/>
        <w:numPr>
          <w:ilvl w:val="0"/>
          <w:numId w:val="11"/>
        </w:numPr>
        <w:tabs>
          <w:tab w:val="left" w:pos="709"/>
        </w:tabs>
        <w:spacing w:before="0" w:after="0" w:line="276" w:lineRule="auto"/>
        <w:ind w:left="0" w:firstLine="426"/>
        <w:jc w:val="both"/>
      </w:pPr>
      <w:r w:rsidRPr="00CC671D">
        <w:t>аналитической химии;</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неорганической химии;</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lastRenderedPageBreak/>
        <w:t>лекарствоведения;</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основ маркетинга;</w:t>
      </w:r>
    </w:p>
    <w:p w:rsidR="006268E1" w:rsidRPr="00CC671D" w:rsidRDefault="006268E1" w:rsidP="00E93E85">
      <w:pPr>
        <w:pStyle w:val="11"/>
        <w:numPr>
          <w:ilvl w:val="0"/>
          <w:numId w:val="11"/>
        </w:numPr>
        <w:tabs>
          <w:tab w:val="left" w:pos="709"/>
        </w:tabs>
        <w:spacing w:before="0" w:after="0" w:line="276" w:lineRule="auto"/>
        <w:ind w:left="0" w:firstLine="426"/>
        <w:jc w:val="both"/>
      </w:pPr>
      <w:r w:rsidRPr="00CC671D">
        <w:t>правового обеспечения профессиональной деятельности;</w:t>
      </w:r>
    </w:p>
    <w:p w:rsidR="006268E1" w:rsidRPr="00CC671D" w:rsidRDefault="006268E1" w:rsidP="00E93E85">
      <w:pPr>
        <w:pStyle w:val="11"/>
        <w:numPr>
          <w:ilvl w:val="0"/>
          <w:numId w:val="11"/>
        </w:numPr>
        <w:tabs>
          <w:tab w:val="left" w:pos="709"/>
        </w:tabs>
        <w:spacing w:before="0" w:after="0" w:line="276" w:lineRule="auto"/>
        <w:ind w:left="0" w:firstLine="426"/>
        <w:jc w:val="both"/>
      </w:pPr>
      <w:r w:rsidRPr="00CC671D">
        <w:t>безопасности жизнедеятельности.</w:t>
      </w:r>
    </w:p>
    <w:p w:rsidR="006268E1" w:rsidRPr="00E93E85" w:rsidRDefault="006268E1" w:rsidP="00E93E85">
      <w:pPr>
        <w:shd w:val="clear" w:color="auto" w:fill="FFFFFF"/>
        <w:spacing w:after="0"/>
        <w:jc w:val="both"/>
        <w:rPr>
          <w:rFonts w:ascii="Times New Roman" w:eastAsia="Times New Roman" w:hAnsi="Times New Roman" w:cs="Times New Roman"/>
          <w:sz w:val="24"/>
          <w:szCs w:val="24"/>
        </w:rPr>
      </w:pPr>
      <w:r w:rsidRPr="00E93E85">
        <w:rPr>
          <w:rFonts w:ascii="Times New Roman" w:eastAsia="Times New Roman" w:hAnsi="Times New Roman" w:cs="Times New Roman"/>
          <w:b/>
          <w:bCs/>
          <w:color w:val="000000"/>
          <w:spacing w:val="-3"/>
          <w:sz w:val="24"/>
          <w:szCs w:val="24"/>
        </w:rPr>
        <w:t>Лаборатории</w:t>
      </w:r>
      <w:r w:rsidR="003A4F2C" w:rsidRPr="00E93E85">
        <w:rPr>
          <w:rFonts w:ascii="Times New Roman" w:eastAsia="Times New Roman" w:hAnsi="Times New Roman" w:cs="Times New Roman"/>
          <w:b/>
          <w:bCs/>
          <w:color w:val="000000"/>
          <w:spacing w:val="-3"/>
          <w:sz w:val="24"/>
          <w:szCs w:val="24"/>
        </w:rPr>
        <w:t xml:space="preserve">, в том числе </w:t>
      </w:r>
      <w:r w:rsidR="00CC4E33" w:rsidRPr="00E93E85">
        <w:rPr>
          <w:rFonts w:ascii="Times New Roman" w:eastAsia="Times New Roman" w:hAnsi="Times New Roman" w:cs="Times New Roman"/>
          <w:b/>
          <w:bCs/>
          <w:color w:val="000000"/>
          <w:spacing w:val="-3"/>
          <w:sz w:val="24"/>
          <w:szCs w:val="24"/>
        </w:rPr>
        <w:t xml:space="preserve">симуляционные </w:t>
      </w:r>
      <w:r w:rsidR="003A4F2C" w:rsidRPr="00E93E85">
        <w:rPr>
          <w:rFonts w:ascii="Times New Roman" w:eastAsia="Times New Roman" w:hAnsi="Times New Roman" w:cs="Times New Roman"/>
          <w:b/>
          <w:bCs/>
          <w:color w:val="000000"/>
          <w:spacing w:val="-3"/>
          <w:sz w:val="24"/>
          <w:szCs w:val="24"/>
        </w:rPr>
        <w:t>классы</w:t>
      </w:r>
    </w:p>
    <w:p w:rsidR="008920E8" w:rsidRPr="00CC671D" w:rsidRDefault="008920E8" w:rsidP="00E93E85">
      <w:pPr>
        <w:pStyle w:val="11"/>
        <w:numPr>
          <w:ilvl w:val="0"/>
          <w:numId w:val="11"/>
        </w:numPr>
        <w:tabs>
          <w:tab w:val="left" w:pos="709"/>
        </w:tabs>
        <w:spacing w:before="0" w:after="0" w:line="276" w:lineRule="auto"/>
        <w:ind w:left="0" w:firstLine="426"/>
        <w:jc w:val="both"/>
      </w:pPr>
      <w:r w:rsidRPr="00CC671D">
        <w:t>технологии изготовления лекарственных</w:t>
      </w:r>
      <w:r w:rsidR="00CC4E33" w:rsidRPr="00CC671D">
        <w:t xml:space="preserve"> форм;</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фармацевтической химии;</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прикладной фармакологии;</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контроля качества лекарственных средств;</w:t>
      </w:r>
    </w:p>
    <w:p w:rsidR="00CC671D" w:rsidRPr="00464020" w:rsidRDefault="00CC671D" w:rsidP="00E93E85">
      <w:pPr>
        <w:pStyle w:val="11"/>
        <w:numPr>
          <w:ilvl w:val="0"/>
          <w:numId w:val="11"/>
        </w:numPr>
        <w:tabs>
          <w:tab w:val="left" w:pos="709"/>
        </w:tabs>
        <w:spacing w:before="0" w:after="0" w:line="276" w:lineRule="auto"/>
        <w:ind w:left="0" w:firstLine="426"/>
        <w:jc w:val="both"/>
      </w:pPr>
      <w:r w:rsidRPr="00CC671D">
        <w:t>фармацевтической</w:t>
      </w:r>
      <w:r>
        <w:t xml:space="preserve"> технологии;</w:t>
      </w:r>
    </w:p>
    <w:p w:rsidR="00CC4E33" w:rsidRPr="00CC671D" w:rsidRDefault="00CC4E33" w:rsidP="00E93E85">
      <w:pPr>
        <w:pStyle w:val="11"/>
        <w:numPr>
          <w:ilvl w:val="0"/>
          <w:numId w:val="11"/>
        </w:numPr>
        <w:tabs>
          <w:tab w:val="left" w:pos="709"/>
        </w:tabs>
        <w:spacing w:before="0" w:after="0" w:line="276" w:lineRule="auto"/>
        <w:ind w:left="0" w:firstLine="426"/>
        <w:jc w:val="both"/>
      </w:pPr>
      <w:r w:rsidRPr="00CC671D">
        <w:t xml:space="preserve">симуляционный класс </w:t>
      </w:r>
      <w:r w:rsidR="00CC671D" w:rsidRPr="00CC671D">
        <w:t>–</w:t>
      </w:r>
      <w:r w:rsidRPr="00CC671D">
        <w:t xml:space="preserve"> аптека</w:t>
      </w:r>
    </w:p>
    <w:p w:rsidR="00CC671D" w:rsidRPr="00CC671D" w:rsidRDefault="00CC671D" w:rsidP="00E93E85">
      <w:pPr>
        <w:pStyle w:val="11"/>
        <w:numPr>
          <w:ilvl w:val="0"/>
          <w:numId w:val="11"/>
        </w:numPr>
        <w:tabs>
          <w:tab w:val="left" w:pos="709"/>
        </w:tabs>
        <w:spacing w:before="0" w:after="0" w:line="276" w:lineRule="auto"/>
        <w:ind w:left="0" w:firstLine="426"/>
        <w:jc w:val="both"/>
      </w:pPr>
      <w:r w:rsidRPr="00CC671D">
        <w:t>основ микробиологии и иммунологии;</w:t>
      </w:r>
    </w:p>
    <w:p w:rsidR="006268E1" w:rsidRPr="00464020" w:rsidRDefault="006268E1" w:rsidP="00E93E85">
      <w:pPr>
        <w:pStyle w:val="11"/>
        <w:numPr>
          <w:ilvl w:val="0"/>
          <w:numId w:val="11"/>
        </w:numPr>
        <w:tabs>
          <w:tab w:val="left" w:pos="709"/>
        </w:tabs>
        <w:spacing w:before="0" w:after="0" w:line="276" w:lineRule="auto"/>
        <w:ind w:left="0" w:firstLine="426"/>
        <w:jc w:val="both"/>
      </w:pPr>
      <w:r w:rsidRPr="00464020">
        <w:t>компьютерный класс</w:t>
      </w:r>
      <w:r w:rsidR="003A4F2C" w:rsidRPr="00464020">
        <w:t>.</w:t>
      </w:r>
    </w:p>
    <w:p w:rsidR="00E674A2" w:rsidRDefault="00E674A2" w:rsidP="00E674A2">
      <w:pPr>
        <w:shd w:val="clear" w:color="auto" w:fill="FFFFFF"/>
        <w:tabs>
          <w:tab w:val="left" w:pos="709"/>
        </w:tabs>
        <w:spacing w:after="0"/>
        <w:jc w:val="both"/>
        <w:rPr>
          <w:rFonts w:ascii="Times New Roman" w:eastAsia="Times New Roman" w:hAnsi="Times New Roman" w:cs="Times New Roman"/>
          <w:b/>
          <w:bCs/>
          <w:color w:val="000000"/>
          <w:spacing w:val="-7"/>
          <w:sz w:val="24"/>
          <w:szCs w:val="24"/>
        </w:rPr>
      </w:pPr>
      <w:r w:rsidRPr="00322D3F">
        <w:rPr>
          <w:rFonts w:ascii="Times New Roman" w:eastAsia="Times New Roman" w:hAnsi="Times New Roman" w:cs="Times New Roman"/>
          <w:b/>
          <w:bCs/>
          <w:color w:val="000000"/>
          <w:spacing w:val="-7"/>
          <w:sz w:val="24"/>
          <w:szCs w:val="24"/>
        </w:rPr>
        <w:t>Залы</w:t>
      </w:r>
      <w:r>
        <w:rPr>
          <w:rFonts w:ascii="Times New Roman" w:eastAsia="Times New Roman" w:hAnsi="Times New Roman" w:cs="Times New Roman"/>
          <w:b/>
          <w:bCs/>
          <w:color w:val="000000"/>
          <w:spacing w:val="-7"/>
          <w:sz w:val="24"/>
          <w:szCs w:val="24"/>
        </w:rPr>
        <w:t>:</w:t>
      </w:r>
    </w:p>
    <w:p w:rsidR="00E674A2" w:rsidRPr="00322D3F" w:rsidRDefault="00E674A2" w:rsidP="00BD168F">
      <w:pPr>
        <w:pStyle w:val="11"/>
        <w:numPr>
          <w:ilvl w:val="0"/>
          <w:numId w:val="11"/>
        </w:numPr>
        <w:tabs>
          <w:tab w:val="left" w:pos="709"/>
        </w:tabs>
        <w:spacing w:before="0" w:after="0" w:line="276" w:lineRule="auto"/>
        <w:ind w:left="0" w:firstLine="426"/>
        <w:jc w:val="both"/>
      </w:pPr>
      <w:r w:rsidRPr="00020324">
        <w:t>актовый</w:t>
      </w:r>
    </w:p>
    <w:p w:rsidR="00E674A2" w:rsidRPr="00020324" w:rsidRDefault="00E674A2" w:rsidP="00BD168F">
      <w:pPr>
        <w:pStyle w:val="11"/>
        <w:numPr>
          <w:ilvl w:val="0"/>
          <w:numId w:val="11"/>
        </w:numPr>
        <w:tabs>
          <w:tab w:val="left" w:pos="709"/>
        </w:tabs>
        <w:spacing w:before="0" w:after="0" w:line="276" w:lineRule="auto"/>
        <w:ind w:left="0" w:firstLine="426"/>
        <w:jc w:val="both"/>
      </w:pPr>
      <w:r w:rsidRPr="00020324">
        <w:t>спортивный</w:t>
      </w:r>
    </w:p>
    <w:p w:rsidR="00E674A2" w:rsidRPr="00020324" w:rsidRDefault="00E674A2" w:rsidP="00BD168F">
      <w:pPr>
        <w:pStyle w:val="11"/>
        <w:numPr>
          <w:ilvl w:val="0"/>
          <w:numId w:val="11"/>
        </w:numPr>
        <w:tabs>
          <w:tab w:val="left" w:pos="709"/>
        </w:tabs>
        <w:spacing w:before="0" w:after="0" w:line="276" w:lineRule="auto"/>
        <w:ind w:left="0" w:firstLine="426"/>
        <w:jc w:val="both"/>
      </w:pPr>
      <w:r w:rsidRPr="00020324">
        <w:t>библиотека, читальный зал с выходом в сеть Интернет.</w:t>
      </w:r>
    </w:p>
    <w:p w:rsidR="00E674A2" w:rsidRPr="00322D3F" w:rsidRDefault="00E674A2" w:rsidP="000C7F28">
      <w:pPr>
        <w:widowControl w:val="0"/>
        <w:shd w:val="clear" w:color="auto" w:fill="FFFFFF"/>
        <w:tabs>
          <w:tab w:val="left" w:pos="682"/>
          <w:tab w:val="left" w:pos="709"/>
          <w:tab w:val="left" w:pos="2597"/>
          <w:tab w:val="left" w:pos="5174"/>
        </w:tabs>
        <w:autoSpaceDE w:val="0"/>
        <w:autoSpaceDN w:val="0"/>
        <w:adjustRightInd w:val="0"/>
        <w:spacing w:after="0"/>
        <w:ind w:firstLine="709"/>
        <w:jc w:val="both"/>
        <w:rPr>
          <w:rFonts w:ascii="Times New Roman" w:hAnsi="Times New Roman" w:cs="Times New Roman"/>
          <w:bCs/>
          <w:sz w:val="24"/>
          <w:szCs w:val="24"/>
        </w:rPr>
      </w:pPr>
      <w:r w:rsidRPr="00322D3F">
        <w:rPr>
          <w:rFonts w:ascii="Times New Roman" w:hAnsi="Times New Roman" w:cs="Times New Roman"/>
          <w:bCs/>
          <w:sz w:val="24"/>
          <w:szCs w:val="24"/>
        </w:rPr>
        <w:t xml:space="preserve">Оборудование лабораторий позволяет обеспечивать выполнение ППССЗ с </w:t>
      </w:r>
      <w:r w:rsidRPr="00322D3F">
        <w:rPr>
          <w:rFonts w:ascii="Times New Roman" w:hAnsi="Times New Roman" w:cs="Times New Roman"/>
          <w:sz w:val="24"/>
          <w:szCs w:val="24"/>
        </w:rPr>
        <w:t xml:space="preserve">учетом профиля подготовки. </w:t>
      </w:r>
    </w:p>
    <w:p w:rsidR="006268E1" w:rsidRPr="00464020" w:rsidRDefault="006268E1" w:rsidP="00464020">
      <w:pPr>
        <w:shd w:val="clear" w:color="auto" w:fill="FFFFFF"/>
        <w:spacing w:after="0"/>
        <w:ind w:firstLine="709"/>
        <w:jc w:val="both"/>
        <w:rPr>
          <w:rFonts w:ascii="Times New Roman" w:hAnsi="Times New Roman" w:cs="Times New Roman"/>
          <w:sz w:val="24"/>
          <w:szCs w:val="24"/>
        </w:rPr>
      </w:pPr>
    </w:p>
    <w:p w:rsidR="00E93E85" w:rsidRPr="00BD168F" w:rsidRDefault="00E93E85" w:rsidP="00BD168F">
      <w:pPr>
        <w:pStyle w:val="2"/>
        <w:jc w:val="center"/>
      </w:pPr>
      <w:bookmarkStart w:id="53" w:name="_Toc488347726"/>
      <w:bookmarkStart w:id="54" w:name="_Toc46329219"/>
      <w:r w:rsidRPr="00BD168F">
        <w:t>5. Характеристика среды колледжа (факультета), обеспечивающая развитие социально-личностных компетенций выпускников</w:t>
      </w:r>
      <w:bookmarkEnd w:id="53"/>
      <w:bookmarkEnd w:id="54"/>
    </w:p>
    <w:p w:rsidR="006268E1" w:rsidRPr="00464020" w:rsidRDefault="008C645A" w:rsidP="00464020">
      <w:pPr>
        <w:shd w:val="clear" w:color="auto" w:fill="FFFFFF"/>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Кафедра «</w:t>
      </w:r>
      <w:r w:rsidR="00CC4E33" w:rsidRPr="00464020">
        <w:rPr>
          <w:rFonts w:ascii="Times New Roman" w:hAnsi="Times New Roman" w:cs="Times New Roman"/>
          <w:sz w:val="24"/>
          <w:szCs w:val="24"/>
        </w:rPr>
        <w:t>Специальные фармацевтические дисциплины</w:t>
      </w:r>
      <w:r w:rsidRPr="00464020">
        <w:rPr>
          <w:rFonts w:ascii="Times New Roman" w:hAnsi="Times New Roman" w:cs="Times New Roman"/>
          <w:sz w:val="24"/>
          <w:szCs w:val="24"/>
        </w:rPr>
        <w:t>» рас</w:t>
      </w:r>
      <w:r w:rsidR="00A6274F" w:rsidRPr="00464020">
        <w:rPr>
          <w:rFonts w:ascii="Times New Roman" w:hAnsi="Times New Roman" w:cs="Times New Roman"/>
          <w:sz w:val="24"/>
          <w:szCs w:val="24"/>
        </w:rPr>
        <w:t>п</w:t>
      </w:r>
      <w:r w:rsidRPr="00464020">
        <w:rPr>
          <w:rFonts w:ascii="Times New Roman" w:hAnsi="Times New Roman" w:cs="Times New Roman"/>
          <w:sz w:val="24"/>
          <w:szCs w:val="24"/>
        </w:rPr>
        <w:t>олагает возможностью для</w:t>
      </w:r>
      <w:r w:rsidR="006268E1" w:rsidRPr="00464020">
        <w:rPr>
          <w:rFonts w:ascii="Times New Roman" w:hAnsi="Times New Roman" w:cs="Times New Roman"/>
          <w:sz w:val="24"/>
          <w:szCs w:val="24"/>
        </w:rPr>
        <w:t xml:space="preserve"> формировани</w:t>
      </w:r>
      <w:r w:rsidR="00A6274F" w:rsidRPr="00464020">
        <w:rPr>
          <w:rFonts w:ascii="Times New Roman" w:hAnsi="Times New Roman" w:cs="Times New Roman"/>
          <w:sz w:val="24"/>
          <w:szCs w:val="24"/>
        </w:rPr>
        <w:t xml:space="preserve">я </w:t>
      </w:r>
      <w:r w:rsidR="006268E1" w:rsidRPr="00464020">
        <w:rPr>
          <w:rFonts w:ascii="Times New Roman" w:hAnsi="Times New Roman" w:cs="Times New Roman"/>
          <w:sz w:val="24"/>
          <w:szCs w:val="24"/>
        </w:rPr>
        <w:t>социально-личностных компетенций выпускников</w:t>
      </w:r>
      <w:r w:rsidR="00A6274F" w:rsidRPr="00464020">
        <w:rPr>
          <w:rFonts w:ascii="Times New Roman" w:hAnsi="Times New Roman" w:cs="Times New Roman"/>
          <w:sz w:val="24"/>
          <w:szCs w:val="24"/>
        </w:rPr>
        <w:t>:</w:t>
      </w:r>
      <w:r w:rsidR="006268E1" w:rsidRPr="00464020">
        <w:rPr>
          <w:rFonts w:ascii="Times New Roman" w:hAnsi="Times New Roman" w:cs="Times New Roman"/>
          <w:sz w:val="24"/>
          <w:szCs w:val="24"/>
        </w:rPr>
        <w:t xml:space="preserve"> компетенций социального взаимодействия, самоорганизации и самоуправления, системно-деятельного характера. </w:t>
      </w:r>
      <w:r w:rsidR="00A6274F" w:rsidRPr="00464020">
        <w:rPr>
          <w:rFonts w:ascii="Times New Roman" w:hAnsi="Times New Roman" w:cs="Times New Roman"/>
          <w:sz w:val="24"/>
          <w:szCs w:val="24"/>
        </w:rPr>
        <w:t>С</w:t>
      </w:r>
      <w:r w:rsidR="006268E1" w:rsidRPr="00464020">
        <w:rPr>
          <w:rFonts w:ascii="Times New Roman" w:hAnsi="Times New Roman" w:cs="Times New Roman"/>
          <w:sz w:val="24"/>
          <w:szCs w:val="24"/>
        </w:rPr>
        <w:t>оциокультурн</w:t>
      </w:r>
      <w:r w:rsidR="00A6274F" w:rsidRPr="00464020">
        <w:rPr>
          <w:rFonts w:ascii="Times New Roman" w:hAnsi="Times New Roman" w:cs="Times New Roman"/>
          <w:sz w:val="24"/>
          <w:szCs w:val="24"/>
        </w:rPr>
        <w:t>ая</w:t>
      </w:r>
      <w:r w:rsidR="006268E1" w:rsidRPr="00464020">
        <w:rPr>
          <w:rFonts w:ascii="Times New Roman" w:hAnsi="Times New Roman" w:cs="Times New Roman"/>
          <w:sz w:val="24"/>
          <w:szCs w:val="24"/>
        </w:rPr>
        <w:t xml:space="preserve"> сред</w:t>
      </w:r>
      <w:r w:rsidR="00A6274F" w:rsidRPr="00464020">
        <w:rPr>
          <w:rFonts w:ascii="Times New Roman" w:hAnsi="Times New Roman" w:cs="Times New Roman"/>
          <w:sz w:val="24"/>
          <w:szCs w:val="24"/>
        </w:rPr>
        <w:t>а</w:t>
      </w:r>
      <w:r w:rsidR="006268E1" w:rsidRPr="00464020">
        <w:rPr>
          <w:rFonts w:ascii="Times New Roman" w:hAnsi="Times New Roman" w:cs="Times New Roman"/>
          <w:sz w:val="24"/>
          <w:szCs w:val="24"/>
        </w:rPr>
        <w:t>, условия, созданные для развития личности и регулирования социально-культурных процессов, исходя из разнообразных интересов, потребностей и прав личностей</w:t>
      </w:r>
      <w:r w:rsidR="00A6274F" w:rsidRPr="00464020">
        <w:rPr>
          <w:rFonts w:ascii="Times New Roman" w:hAnsi="Times New Roman" w:cs="Times New Roman"/>
          <w:sz w:val="24"/>
          <w:szCs w:val="24"/>
        </w:rPr>
        <w:t>:</w:t>
      </w:r>
      <w:r w:rsidR="006268E1" w:rsidRPr="00464020">
        <w:rPr>
          <w:rFonts w:ascii="Times New Roman" w:hAnsi="Times New Roman" w:cs="Times New Roman"/>
          <w:sz w:val="24"/>
          <w:szCs w:val="24"/>
        </w:rPr>
        <w:t xml:space="preserve"> искать и находить собственный путь духовного и социального совершенствования</w:t>
      </w:r>
      <w:r w:rsidR="00A6274F" w:rsidRPr="00464020">
        <w:rPr>
          <w:rFonts w:ascii="Times New Roman" w:hAnsi="Times New Roman" w:cs="Times New Roman"/>
          <w:sz w:val="24"/>
          <w:szCs w:val="24"/>
        </w:rPr>
        <w:t xml:space="preserve"> - о</w:t>
      </w:r>
      <w:r w:rsidR="006268E1" w:rsidRPr="00464020">
        <w:rPr>
          <w:rFonts w:ascii="Times New Roman" w:hAnsi="Times New Roman" w:cs="Times New Roman"/>
          <w:sz w:val="24"/>
          <w:szCs w:val="24"/>
        </w:rPr>
        <w:t xml:space="preserve">тражены в концепции воспитательной работы </w:t>
      </w:r>
      <w:r w:rsidR="001C7BAE" w:rsidRPr="00464020">
        <w:rPr>
          <w:rFonts w:ascii="Times New Roman" w:hAnsi="Times New Roman" w:cs="Times New Roman"/>
          <w:sz w:val="24"/>
          <w:szCs w:val="24"/>
        </w:rPr>
        <w:t>ГАПОУ НСО «Новосибирский медицинский колледж».</w:t>
      </w:r>
    </w:p>
    <w:p w:rsidR="006268E1" w:rsidRPr="00464020" w:rsidRDefault="006268E1" w:rsidP="00464020">
      <w:pPr>
        <w:shd w:val="clear" w:color="auto" w:fill="FFFFFF"/>
        <w:spacing w:after="0"/>
        <w:ind w:firstLine="709"/>
        <w:jc w:val="both"/>
        <w:rPr>
          <w:rFonts w:ascii="Times New Roman" w:hAnsi="Times New Roman" w:cs="Times New Roman"/>
          <w:b/>
          <w:sz w:val="24"/>
          <w:szCs w:val="24"/>
        </w:rPr>
      </w:pPr>
    </w:p>
    <w:p w:rsidR="006268E1" w:rsidRPr="00464020" w:rsidRDefault="006268E1" w:rsidP="00BD168F">
      <w:pPr>
        <w:pStyle w:val="2"/>
      </w:pPr>
      <w:bookmarkStart w:id="55" w:name="_Toc46329220"/>
      <w:r w:rsidRPr="00464020">
        <w:t>5.1. Характеристика воспитательной работы</w:t>
      </w:r>
      <w:bookmarkEnd w:id="55"/>
    </w:p>
    <w:p w:rsidR="006268E1" w:rsidRPr="00464020" w:rsidRDefault="006268E1" w:rsidP="00464020">
      <w:pPr>
        <w:shd w:val="clear" w:color="auto" w:fill="FFFFFF"/>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 xml:space="preserve">Вся воспитательная работа в </w:t>
      </w:r>
      <w:r w:rsidR="001C7BAE" w:rsidRPr="00464020">
        <w:rPr>
          <w:rFonts w:ascii="Times New Roman" w:hAnsi="Times New Roman" w:cs="Times New Roman"/>
          <w:sz w:val="24"/>
          <w:szCs w:val="24"/>
        </w:rPr>
        <w:t>ГАПОУ НСО «Новосибирский медицинский колледж»</w:t>
      </w:r>
      <w:r w:rsidRPr="00464020">
        <w:rPr>
          <w:rFonts w:ascii="Times New Roman" w:hAnsi="Times New Roman" w:cs="Times New Roman"/>
          <w:sz w:val="24"/>
          <w:szCs w:val="24"/>
        </w:rPr>
        <w:t xml:space="preserve"> на специальности </w:t>
      </w:r>
      <w:r w:rsidR="001C7BAE" w:rsidRPr="00464020">
        <w:rPr>
          <w:rFonts w:ascii="Times New Roman" w:hAnsi="Times New Roman" w:cs="Times New Roman"/>
          <w:sz w:val="24"/>
          <w:szCs w:val="24"/>
        </w:rPr>
        <w:t>3</w:t>
      </w:r>
      <w:r w:rsidR="00CC4E33" w:rsidRPr="00464020">
        <w:rPr>
          <w:rFonts w:ascii="Times New Roman" w:hAnsi="Times New Roman" w:cs="Times New Roman"/>
          <w:sz w:val="24"/>
          <w:szCs w:val="24"/>
        </w:rPr>
        <w:t>3</w:t>
      </w:r>
      <w:r w:rsidR="001C7BAE" w:rsidRPr="00464020">
        <w:rPr>
          <w:rFonts w:ascii="Times New Roman" w:hAnsi="Times New Roman" w:cs="Times New Roman"/>
          <w:sz w:val="24"/>
          <w:szCs w:val="24"/>
        </w:rPr>
        <w:t>.02.0</w:t>
      </w:r>
      <w:r w:rsidR="00CC4E33" w:rsidRPr="00464020">
        <w:rPr>
          <w:rFonts w:ascii="Times New Roman" w:hAnsi="Times New Roman" w:cs="Times New Roman"/>
          <w:sz w:val="24"/>
          <w:szCs w:val="24"/>
        </w:rPr>
        <w:t>1</w:t>
      </w:r>
      <w:r w:rsidRPr="00464020">
        <w:rPr>
          <w:rFonts w:ascii="Times New Roman" w:hAnsi="Times New Roman" w:cs="Times New Roman"/>
          <w:sz w:val="24"/>
          <w:szCs w:val="24"/>
        </w:rPr>
        <w:t xml:space="preserve"> </w:t>
      </w:r>
      <w:r w:rsidR="003A7E34" w:rsidRPr="00464020">
        <w:rPr>
          <w:rFonts w:ascii="Times New Roman" w:hAnsi="Times New Roman" w:cs="Times New Roman"/>
          <w:sz w:val="24"/>
          <w:szCs w:val="24"/>
        </w:rPr>
        <w:t>Фармация</w:t>
      </w:r>
      <w:r w:rsidR="00CC4E33" w:rsidRPr="00464020">
        <w:rPr>
          <w:rFonts w:ascii="Times New Roman" w:hAnsi="Times New Roman" w:cs="Times New Roman"/>
          <w:sz w:val="24"/>
          <w:szCs w:val="24"/>
        </w:rPr>
        <w:t xml:space="preserve"> </w:t>
      </w:r>
      <w:r w:rsidRPr="00464020">
        <w:rPr>
          <w:rFonts w:ascii="Times New Roman" w:hAnsi="Times New Roman" w:cs="Times New Roman"/>
          <w:sz w:val="24"/>
          <w:szCs w:val="24"/>
        </w:rPr>
        <w:t>базируется на нормативно</w:t>
      </w:r>
      <w:r w:rsidR="003A4F2C" w:rsidRPr="00464020">
        <w:rPr>
          <w:rFonts w:ascii="Times New Roman" w:hAnsi="Times New Roman" w:cs="Times New Roman"/>
          <w:sz w:val="24"/>
          <w:szCs w:val="24"/>
        </w:rPr>
        <w:t>-</w:t>
      </w:r>
      <w:r w:rsidRPr="00464020">
        <w:rPr>
          <w:rFonts w:ascii="Times New Roman" w:hAnsi="Times New Roman" w:cs="Times New Roman"/>
          <w:sz w:val="24"/>
          <w:szCs w:val="24"/>
        </w:rPr>
        <w:t>правовых документах и локальных актах, на основании которых строится молодежная политика</w:t>
      </w:r>
      <w:r w:rsidR="001C7BAE" w:rsidRPr="00464020">
        <w:rPr>
          <w:rFonts w:ascii="Times New Roman" w:hAnsi="Times New Roman" w:cs="Times New Roman"/>
          <w:sz w:val="24"/>
          <w:szCs w:val="24"/>
        </w:rPr>
        <w:t>.</w:t>
      </w:r>
      <w:r w:rsidRPr="00464020">
        <w:rPr>
          <w:rFonts w:ascii="Times New Roman" w:hAnsi="Times New Roman" w:cs="Times New Roman"/>
          <w:sz w:val="24"/>
          <w:szCs w:val="24"/>
        </w:rPr>
        <w:t xml:space="preserve"> </w:t>
      </w:r>
    </w:p>
    <w:p w:rsidR="006268E1" w:rsidRPr="00464020" w:rsidRDefault="006268E1" w:rsidP="00464020">
      <w:pPr>
        <w:shd w:val="clear" w:color="auto" w:fill="FFFFFF"/>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 xml:space="preserve">Характеристика среды колледжа, обеспечивающей развитие социально-личностных компетенций выпускников, отражена в Концепции воспитательной работы </w:t>
      </w:r>
      <w:r w:rsidR="001C7BAE" w:rsidRPr="00464020">
        <w:rPr>
          <w:rFonts w:ascii="Times New Roman" w:hAnsi="Times New Roman" w:cs="Times New Roman"/>
          <w:sz w:val="24"/>
          <w:szCs w:val="24"/>
        </w:rPr>
        <w:t>ГАПОУ НСО «Новосибирский медицинский колледж»</w:t>
      </w:r>
      <w:r w:rsidRPr="00464020">
        <w:rPr>
          <w:rFonts w:ascii="Times New Roman" w:hAnsi="Times New Roman" w:cs="Times New Roman"/>
          <w:sz w:val="24"/>
          <w:szCs w:val="24"/>
        </w:rPr>
        <w:t>, в основе которой лежит личностно</w:t>
      </w:r>
      <w:r w:rsidR="003A4F2C" w:rsidRPr="00464020">
        <w:rPr>
          <w:rFonts w:ascii="Times New Roman" w:hAnsi="Times New Roman" w:cs="Times New Roman"/>
          <w:sz w:val="24"/>
          <w:szCs w:val="24"/>
        </w:rPr>
        <w:t>-</w:t>
      </w:r>
      <w:r w:rsidRPr="00464020">
        <w:rPr>
          <w:rFonts w:ascii="Times New Roman" w:hAnsi="Times New Roman" w:cs="Times New Roman"/>
          <w:sz w:val="24"/>
          <w:szCs w:val="24"/>
        </w:rPr>
        <w:t>ориентированная модель специалиста. Данная концепция разработана и утверждена методическим советом колледжа. В соответствии с Концепцией определены шесть основных направлений воспитательной работы:</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Создание условий для становления мировоззрения и системы ценностей ориентации обучающихся</w:t>
      </w:r>
      <w:r>
        <w:t>;</w:t>
      </w:r>
      <w:r w:rsidRPr="00322D3F">
        <w:t xml:space="preserve">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Гражданское, патриотическое, духовно-нравственное воспитание; волонтерское движение</w:t>
      </w:r>
      <w:r>
        <w:t>;</w:t>
      </w:r>
      <w:r w:rsidRPr="00322D3F">
        <w:t xml:space="preserve">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lastRenderedPageBreak/>
        <w:t>Формирование профессиональной направленности</w:t>
      </w:r>
      <w:r>
        <w:t>;</w:t>
      </w:r>
      <w:r w:rsidRPr="00322D3F">
        <w:t xml:space="preserve">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Научно-исследовательская и профориентационная работа</w:t>
      </w:r>
      <w:r>
        <w:t>;</w:t>
      </w:r>
      <w:r w:rsidRPr="00322D3F">
        <w:t xml:space="preserve">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Культурно-массовая и творческая деятельность</w:t>
      </w:r>
      <w:r>
        <w:t>;</w:t>
      </w:r>
      <w:r w:rsidRPr="00322D3F">
        <w:t xml:space="preserve">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Студенческое самоуправление</w:t>
      </w:r>
      <w:r>
        <w:t>.</w:t>
      </w:r>
      <w:r w:rsidRPr="00322D3F">
        <w:t xml:space="preserve"> </w:t>
      </w:r>
    </w:p>
    <w:p w:rsidR="00BD168F" w:rsidRPr="00322D3F" w:rsidRDefault="00BD168F" w:rsidP="00BD168F">
      <w:pPr>
        <w:tabs>
          <w:tab w:val="left" w:pos="709"/>
        </w:tabs>
        <w:spacing w:after="0"/>
        <w:jc w:val="both"/>
        <w:rPr>
          <w:rFonts w:ascii="Times New Roman" w:hAnsi="Times New Roman" w:cs="Times New Roman"/>
          <w:sz w:val="24"/>
          <w:szCs w:val="24"/>
        </w:rPr>
      </w:pPr>
      <w:r w:rsidRPr="00322D3F">
        <w:rPr>
          <w:rFonts w:ascii="Times New Roman" w:hAnsi="Times New Roman" w:cs="Times New Roman"/>
          <w:sz w:val="24"/>
          <w:szCs w:val="24"/>
        </w:rPr>
        <w:t xml:space="preserve">Воспитательная работа в колледже базируется на локальных актах: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 xml:space="preserve">Соглашение между администрацией колледжа и студенческой профсоюзной организацией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Положение о стипендиальном обеспечении</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Положение о молодежном парламенте ГАПОУ НСО «Новосибирский медицинский колледж»</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Положение о студенческом общежитии ГАПОУ НСО «Новосибирский медицинский колледж»</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 xml:space="preserve">Правила внутреннего распорядка общежития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 xml:space="preserve">Положение о студенческом совете общежития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 xml:space="preserve">Положение о студенческом отряде охраны правопорядка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 xml:space="preserve">Положение о студенческом отряде медицинского ухода </w:t>
      </w:r>
    </w:p>
    <w:p w:rsidR="00BD168F" w:rsidRPr="00322D3F" w:rsidRDefault="00BD168F" w:rsidP="00BD168F">
      <w:pPr>
        <w:pStyle w:val="11"/>
        <w:numPr>
          <w:ilvl w:val="0"/>
          <w:numId w:val="11"/>
        </w:numPr>
        <w:tabs>
          <w:tab w:val="left" w:pos="709"/>
        </w:tabs>
        <w:spacing w:before="0" w:after="0" w:line="276" w:lineRule="auto"/>
        <w:ind w:left="0" w:firstLine="426"/>
        <w:jc w:val="both"/>
      </w:pPr>
      <w:r w:rsidRPr="00322D3F">
        <w:t xml:space="preserve">Положение о центре « Служба волонтера» </w:t>
      </w:r>
    </w:p>
    <w:p w:rsidR="00BD168F" w:rsidRPr="00322D3F" w:rsidRDefault="00BD168F"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Руководство процессом воспитательной работы осуществляет руководитель Центра воспитания и профессиональной адаптации, объединяющий кураторов учебных групп и кураторов общественных организаций колледжа, студенческий профком, студенческое самоуправление.</w:t>
      </w:r>
      <w:r w:rsidR="000C7F28">
        <w:rPr>
          <w:rFonts w:ascii="Times New Roman" w:hAnsi="Times New Roman" w:cs="Times New Roman"/>
          <w:sz w:val="24"/>
          <w:szCs w:val="24"/>
        </w:rPr>
        <w:t xml:space="preserve"> </w:t>
      </w:r>
    </w:p>
    <w:p w:rsidR="00BD168F" w:rsidRPr="00322D3F" w:rsidRDefault="00BD168F"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Воспитательный процесс на отделении осуществляется в процессе учебной и внеучебной деятельности. Для проведения всех видов внеучебной работы используется материально-техническая база всех имеющихся корпусов колледжа: имеется тренажерный зал, актовый зал, помещения для работы кружков и клубов (комната №511 по адресу Д Донского 23–а), комната воспитательной работы в общежитии колледжа. Периодически для проведения мероприятий арендуются помещения ДК «Энергия» и ДК « Строитель».</w:t>
      </w:r>
    </w:p>
    <w:p w:rsidR="00BD168F" w:rsidRPr="00322D3F" w:rsidRDefault="00BD168F"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Механизмом стимулирования участия обучающихся отделения во внеучебных мероприятиях является награждение грамотами, дипломами, благодарственными письмами, публикациями в студенческой газете, материальными поощрениями из ресурсов стипендиального фонда. </w:t>
      </w:r>
    </w:p>
    <w:p w:rsidR="00BD168F" w:rsidRPr="00322D3F" w:rsidRDefault="00BD168F"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Учебно-исследовательская работа является частью воспитательного процесса. Ежегодно студенты отделения активно участвуют в студенческой учебно-исследовательской конференции «Быть здоровым - здорово». С участием обучающихся-волонтёров специальности </w:t>
      </w:r>
      <w:r>
        <w:rPr>
          <w:rFonts w:ascii="Times New Roman" w:hAnsi="Times New Roman" w:cs="Times New Roman"/>
          <w:sz w:val="24"/>
          <w:szCs w:val="24"/>
        </w:rPr>
        <w:t>Фармация</w:t>
      </w:r>
      <w:r w:rsidRPr="00322D3F">
        <w:rPr>
          <w:rFonts w:ascii="Times New Roman" w:hAnsi="Times New Roman" w:cs="Times New Roman"/>
          <w:sz w:val="24"/>
          <w:szCs w:val="24"/>
        </w:rPr>
        <w:t xml:space="preserve"> на протяжении многих лет воплощается региональный проект «</w:t>
      </w:r>
      <w:r w:rsidRPr="00B769D3">
        <w:rPr>
          <w:rFonts w:ascii="Times New Roman" w:hAnsi="Times New Roman" w:cs="Times New Roman"/>
          <w:sz w:val="24"/>
          <w:szCs w:val="24"/>
        </w:rPr>
        <w:t>День донора</w:t>
      </w:r>
      <w:r w:rsidRPr="00322D3F">
        <w:rPr>
          <w:rFonts w:ascii="Times New Roman" w:hAnsi="Times New Roman" w:cs="Times New Roman"/>
          <w:sz w:val="24"/>
          <w:szCs w:val="24"/>
        </w:rPr>
        <w:t>».</w:t>
      </w:r>
    </w:p>
    <w:p w:rsidR="00E93E85" w:rsidRPr="00322D3F" w:rsidRDefault="00BD168F"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Для выявления степени профориентации и профадаптации на отделении проводится совместно с отделом качества изучение удовлетворенности учебным и воспитательным процессом путем анкетирования обучающихся 1, 2, 3 курсов и выпускников. Социологической группой разработаны анкеты, позволяющие полно оценить степень удовлетворенности потребителей услуг. Анализ данных исследований позволяет выявить положительные тенденции и недостатки.</w:t>
      </w:r>
      <w:r w:rsidR="00E93E85" w:rsidRPr="00322D3F">
        <w:rPr>
          <w:rFonts w:ascii="Times New Roman" w:hAnsi="Times New Roman" w:cs="Times New Roman"/>
          <w:sz w:val="24"/>
          <w:szCs w:val="24"/>
        </w:rPr>
        <w:t xml:space="preserve"> </w:t>
      </w:r>
    </w:p>
    <w:p w:rsidR="00647850" w:rsidRPr="00322D3F" w:rsidRDefault="00647850" w:rsidP="00647850">
      <w:pPr>
        <w:tabs>
          <w:tab w:val="left" w:pos="709"/>
        </w:tabs>
        <w:spacing w:after="0"/>
        <w:jc w:val="both"/>
        <w:rPr>
          <w:rFonts w:ascii="Times New Roman" w:hAnsi="Times New Roman" w:cs="Times New Roman"/>
          <w:sz w:val="24"/>
          <w:szCs w:val="24"/>
        </w:rPr>
      </w:pPr>
    </w:p>
    <w:p w:rsidR="006D1E60" w:rsidRPr="00322D3F" w:rsidRDefault="006D1E60" w:rsidP="006D1E60">
      <w:pPr>
        <w:pStyle w:val="2"/>
        <w:jc w:val="center"/>
      </w:pPr>
      <w:bookmarkStart w:id="56" w:name="_Toc488593774"/>
      <w:bookmarkStart w:id="57" w:name="_Toc46329221"/>
      <w:r w:rsidRPr="00322D3F">
        <w:lastRenderedPageBreak/>
        <w:t>6. Образовательные технологии</w:t>
      </w:r>
      <w:bookmarkEnd w:id="56"/>
      <w:bookmarkEnd w:id="57"/>
    </w:p>
    <w:p w:rsidR="006D1E60" w:rsidRPr="00322D3F" w:rsidRDefault="006D1E60" w:rsidP="006D1E60">
      <w:pPr>
        <w:shd w:val="clear" w:color="auto" w:fill="FFFFFF"/>
        <w:tabs>
          <w:tab w:val="left" w:pos="709"/>
        </w:tabs>
        <w:spacing w:after="0"/>
        <w:jc w:val="both"/>
        <w:rPr>
          <w:rFonts w:ascii="Times New Roman" w:hAnsi="Times New Roman" w:cs="Times New Roman"/>
          <w:sz w:val="24"/>
          <w:szCs w:val="24"/>
        </w:rPr>
      </w:pPr>
      <w:bookmarkStart w:id="58" w:name="_Toc488593775"/>
      <w:bookmarkStart w:id="59" w:name="_Toc46329222"/>
      <w:r w:rsidRPr="00B769D3">
        <w:rPr>
          <w:rStyle w:val="20"/>
          <w:rFonts w:eastAsiaTheme="minorEastAsia"/>
        </w:rPr>
        <w:t>6.1. При освоении учебных дисциплин и профессиональных модулей ППССЗ, направленных на формирование компетенций выпускника широко используются педагогические технологии</w:t>
      </w:r>
      <w:bookmarkEnd w:id="58"/>
      <w:bookmarkEnd w:id="59"/>
      <w:r w:rsidRPr="00322D3F">
        <w:rPr>
          <w:rFonts w:ascii="Times New Roman" w:hAnsi="Times New Roman" w:cs="Times New Roman"/>
          <w:sz w:val="24"/>
          <w:szCs w:val="24"/>
        </w:rPr>
        <w:t>:</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Профессионально-ориентированные технологии, в частности технологии контекстного обучения, обеспечивающая профессиональное становление личности современного конкурентноспособного специалиста, готового к профессиональной деятельности;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Технология проблемного обучения;</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Технология учебного исследования;</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Информационно-компьютерные технологии;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Технологии саморазвития личности</w:t>
      </w:r>
      <w:r>
        <w:t>;</w:t>
      </w:r>
    </w:p>
    <w:p w:rsidR="006D1E60" w:rsidRDefault="006D1E60" w:rsidP="006D1E60">
      <w:pPr>
        <w:pStyle w:val="11"/>
        <w:numPr>
          <w:ilvl w:val="0"/>
          <w:numId w:val="11"/>
        </w:numPr>
        <w:tabs>
          <w:tab w:val="left" w:pos="709"/>
        </w:tabs>
        <w:spacing w:before="0" w:after="0" w:line="276" w:lineRule="auto"/>
        <w:ind w:left="0" w:firstLine="426"/>
        <w:jc w:val="both"/>
      </w:pPr>
      <w:r w:rsidRPr="00322D3F">
        <w:t>Технология симуляционного обучения</w:t>
      </w:r>
      <w:r>
        <w:t>.</w:t>
      </w:r>
    </w:p>
    <w:p w:rsidR="006D1E60" w:rsidRPr="00322D3F" w:rsidRDefault="006D1E60" w:rsidP="006D1E60">
      <w:pPr>
        <w:pStyle w:val="11"/>
        <w:tabs>
          <w:tab w:val="left" w:pos="709"/>
        </w:tabs>
        <w:spacing w:before="0" w:after="0" w:line="276" w:lineRule="auto"/>
        <w:ind w:left="426"/>
        <w:jc w:val="both"/>
      </w:pPr>
    </w:p>
    <w:p w:rsidR="006D1E60" w:rsidRPr="00322D3F" w:rsidRDefault="006D1E60" w:rsidP="006D1E60">
      <w:pPr>
        <w:pStyle w:val="2"/>
        <w:rPr>
          <w:rFonts w:eastAsiaTheme="minorHAnsi"/>
          <w:lang w:eastAsia="en-US"/>
        </w:rPr>
      </w:pPr>
      <w:bookmarkStart w:id="60" w:name="_Toc488593776"/>
      <w:bookmarkStart w:id="61" w:name="_Toc46329223"/>
      <w:r w:rsidRPr="00322D3F">
        <w:rPr>
          <w:rFonts w:eastAsiaTheme="minorHAnsi"/>
          <w:lang w:eastAsia="en-US"/>
        </w:rPr>
        <w:t>6.2</w:t>
      </w:r>
      <w:r>
        <w:rPr>
          <w:rFonts w:eastAsiaTheme="minorHAnsi"/>
          <w:lang w:eastAsia="en-US"/>
        </w:rPr>
        <w:t>.</w:t>
      </w:r>
      <w:r w:rsidRPr="00322D3F">
        <w:rPr>
          <w:rFonts w:eastAsiaTheme="minorHAnsi"/>
          <w:lang w:eastAsia="en-US"/>
        </w:rPr>
        <w:t xml:space="preserve"> Учебная деятельность обучающихся предусматривает учебные занятия:</w:t>
      </w:r>
      <w:bookmarkEnd w:id="60"/>
      <w:bookmarkEnd w:id="61"/>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лекция;</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семинар;</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практическое занятие;</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лабораторное занятие;</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курсовой проект;</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учебная и производственная практика;</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выпускная квалификационная работа;</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консультация;</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самостоятельная работа студентов.</w:t>
      </w:r>
    </w:p>
    <w:p w:rsidR="006D1E60" w:rsidRPr="00322D3F" w:rsidRDefault="006D1E60" w:rsidP="000C7F28">
      <w:pPr>
        <w:tabs>
          <w:tab w:val="left" w:pos="709"/>
        </w:tabs>
        <w:autoSpaceDE w:val="0"/>
        <w:autoSpaceDN w:val="0"/>
        <w:adjustRightInd w:val="0"/>
        <w:spacing w:after="0"/>
        <w:ind w:firstLine="709"/>
        <w:jc w:val="both"/>
        <w:rPr>
          <w:rFonts w:ascii="Times New Roman" w:eastAsiaTheme="minorHAnsi" w:hAnsi="Times New Roman" w:cs="Times New Roman"/>
          <w:sz w:val="24"/>
          <w:szCs w:val="24"/>
          <w:lang w:eastAsia="en-US"/>
        </w:rPr>
      </w:pPr>
      <w:r w:rsidRPr="00322D3F">
        <w:rPr>
          <w:rFonts w:ascii="Times New Roman" w:eastAsiaTheme="minorHAnsi" w:hAnsi="Times New Roman" w:cs="Times New Roman"/>
          <w:sz w:val="24"/>
          <w:szCs w:val="24"/>
          <w:lang w:eastAsia="en-US"/>
        </w:rPr>
        <w:t>Организация учебного процесса в рамках требований ФГОС СПО в части</w:t>
      </w:r>
      <w:r>
        <w:rPr>
          <w:rFonts w:ascii="Times New Roman" w:eastAsiaTheme="minorHAnsi" w:hAnsi="Times New Roman" w:cs="Times New Roman"/>
          <w:sz w:val="24"/>
          <w:szCs w:val="24"/>
          <w:lang w:eastAsia="en-US"/>
        </w:rPr>
        <w:t xml:space="preserve"> </w:t>
      </w:r>
      <w:r w:rsidRPr="00322D3F">
        <w:rPr>
          <w:rFonts w:ascii="Times New Roman" w:eastAsiaTheme="minorHAnsi" w:hAnsi="Times New Roman" w:cs="Times New Roman"/>
          <w:sz w:val="24"/>
          <w:szCs w:val="24"/>
          <w:lang w:eastAsia="en-US"/>
        </w:rPr>
        <w:t>профессиональных и общих компетенций подразумевает целенаправленный</w:t>
      </w:r>
      <w:r>
        <w:rPr>
          <w:rFonts w:ascii="Times New Roman" w:eastAsiaTheme="minorHAnsi" w:hAnsi="Times New Roman" w:cs="Times New Roman"/>
          <w:sz w:val="24"/>
          <w:szCs w:val="24"/>
          <w:lang w:eastAsia="en-US"/>
        </w:rPr>
        <w:t xml:space="preserve"> </w:t>
      </w:r>
      <w:r w:rsidRPr="00322D3F">
        <w:rPr>
          <w:rFonts w:ascii="Times New Roman" w:eastAsiaTheme="minorHAnsi" w:hAnsi="Times New Roman" w:cs="Times New Roman"/>
          <w:sz w:val="24"/>
          <w:szCs w:val="24"/>
          <w:lang w:eastAsia="en-US"/>
        </w:rPr>
        <w:t>методический поиск по направлениям:</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профессионализация образования, связанная с обучением обучающегося по</w:t>
      </w:r>
      <w:r>
        <w:t xml:space="preserve"> </w:t>
      </w:r>
      <w:r w:rsidRPr="00B769D3">
        <w:t>дисциплинам различных циклов в контексте его будущей профессиональной деятельности;</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повышение эффективности системы практического обучения, как</w:t>
      </w:r>
      <w:r>
        <w:t xml:space="preserve"> </w:t>
      </w:r>
      <w:r w:rsidRPr="00B769D3">
        <w:t>обязательного элемента подготовки специалистов любого профиля;</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внедрение в образовательный процесс эффективных педагогических</w:t>
      </w:r>
      <w:r>
        <w:t xml:space="preserve"> </w:t>
      </w:r>
      <w:r w:rsidRPr="00B769D3">
        <w:t>технологий, более полно обеспечивающих создание условий для</w:t>
      </w:r>
      <w:r>
        <w:t xml:space="preserve"> </w:t>
      </w:r>
      <w:r w:rsidRPr="00B769D3">
        <w:t>профессионального и личностного развития обучающегося, реализации</w:t>
      </w:r>
      <w:r>
        <w:t xml:space="preserve"> </w:t>
      </w:r>
      <w:r w:rsidRPr="00B769D3">
        <w:t>компетентностного подхода;</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формирование программ методической деятельности колледж по созданию</w:t>
      </w:r>
      <w:r>
        <w:t xml:space="preserve"> </w:t>
      </w:r>
      <w:r w:rsidRPr="00B769D3">
        <w:t>информационно-методического обеспечения учебного процесса;</w:t>
      </w:r>
    </w:p>
    <w:p w:rsidR="006D1E60" w:rsidRPr="00B769D3" w:rsidRDefault="006D1E60" w:rsidP="006D1E60">
      <w:pPr>
        <w:pStyle w:val="11"/>
        <w:numPr>
          <w:ilvl w:val="0"/>
          <w:numId w:val="11"/>
        </w:numPr>
        <w:tabs>
          <w:tab w:val="left" w:pos="709"/>
        </w:tabs>
        <w:spacing w:before="0" w:after="0" w:line="276" w:lineRule="auto"/>
        <w:ind w:left="0" w:firstLine="426"/>
        <w:jc w:val="both"/>
      </w:pPr>
      <w:r w:rsidRPr="00B769D3">
        <w:t>создание мультимедийных учебных пособий с использованием</w:t>
      </w:r>
      <w:r>
        <w:t xml:space="preserve"> </w:t>
      </w:r>
      <w:r w:rsidRPr="00B769D3">
        <w:t>современных эффективных образовательных технологий, включая компьютерные технологии.</w:t>
      </w:r>
    </w:p>
    <w:p w:rsidR="006D1E60" w:rsidRPr="00322D3F" w:rsidRDefault="006D1E60" w:rsidP="000C7F28">
      <w:pPr>
        <w:shd w:val="clear" w:color="auto" w:fill="FFFFFF"/>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Учебные занятия осуществляются в соответствии с расписанием учебных занятий, составленном на учебный год. Семинарские, практические, лабораторные занятия по всем учебным дисциплинам, профессиональным модулям, учебным и производственным практикам не менее 8 человек. Подгруппы объединяются в группу на лекционные занятия.</w:t>
      </w:r>
      <w:r w:rsidR="000C7F28">
        <w:rPr>
          <w:rFonts w:ascii="Times New Roman" w:hAnsi="Times New Roman" w:cs="Times New Roman"/>
          <w:sz w:val="24"/>
          <w:szCs w:val="24"/>
        </w:rPr>
        <w:t xml:space="preserve"> </w:t>
      </w:r>
    </w:p>
    <w:p w:rsidR="006D1E60" w:rsidRDefault="006D1E60" w:rsidP="000C7F28">
      <w:pPr>
        <w:shd w:val="clear" w:color="auto" w:fill="FFFFFF"/>
        <w:tabs>
          <w:tab w:val="left" w:pos="709"/>
        </w:tabs>
        <w:spacing w:after="0"/>
        <w:ind w:firstLine="709"/>
        <w:jc w:val="both"/>
        <w:rPr>
          <w:rFonts w:ascii="Times New Roman" w:hAnsi="Times New Roman" w:cs="Times New Roman"/>
          <w:sz w:val="24"/>
          <w:szCs w:val="24"/>
        </w:rPr>
      </w:pPr>
      <w:r w:rsidRPr="00293C1B">
        <w:rPr>
          <w:rFonts w:ascii="Times New Roman" w:hAnsi="Times New Roman" w:cs="Times New Roman"/>
          <w:sz w:val="24"/>
          <w:szCs w:val="24"/>
        </w:rPr>
        <w:lastRenderedPageBreak/>
        <w:t>Образовательное учреждение предоставляет возможность обучения по индивидуальному учебному плану, в том числе ускоренное обучение.</w:t>
      </w:r>
    </w:p>
    <w:p w:rsidR="006D1E60" w:rsidRDefault="006D1E60" w:rsidP="000C7F28">
      <w:pPr>
        <w:shd w:val="clear" w:color="auto" w:fill="FFFFFF"/>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обеспечивает доступность освоения ППССЗ обучающимся с ограниченными возможностями здоровья.</w:t>
      </w:r>
    </w:p>
    <w:p w:rsidR="006D1E60" w:rsidRDefault="006D1E60" w:rsidP="000C7F28">
      <w:pPr>
        <w:shd w:val="clear" w:color="auto" w:fill="FFFFFF"/>
        <w:tabs>
          <w:tab w:val="left" w:pos="709"/>
        </w:tabs>
        <w:spacing w:after="0"/>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Образовательное учреждение предоставляет возможность реализации ППССЗ по сетевой форме обучения.</w:t>
      </w:r>
    </w:p>
    <w:p w:rsidR="006D1E60" w:rsidRPr="00293C1B" w:rsidRDefault="006D1E60" w:rsidP="006D1E60">
      <w:pPr>
        <w:shd w:val="clear" w:color="auto" w:fill="FFFFFF"/>
        <w:tabs>
          <w:tab w:val="left" w:pos="709"/>
        </w:tabs>
        <w:spacing w:after="0"/>
        <w:jc w:val="both"/>
        <w:rPr>
          <w:rFonts w:ascii="Times New Roman" w:hAnsi="Times New Roman" w:cs="Times New Roman"/>
          <w:sz w:val="24"/>
          <w:szCs w:val="24"/>
        </w:rPr>
      </w:pPr>
    </w:p>
    <w:p w:rsidR="006D1E60" w:rsidRPr="00322D3F" w:rsidRDefault="006D1E60" w:rsidP="006D1E60">
      <w:pPr>
        <w:shd w:val="clear" w:color="auto" w:fill="FFFFFF"/>
        <w:tabs>
          <w:tab w:val="left" w:pos="709"/>
        </w:tabs>
        <w:spacing w:after="0"/>
        <w:jc w:val="both"/>
        <w:rPr>
          <w:rFonts w:ascii="Times New Roman" w:hAnsi="Times New Roman" w:cs="Times New Roman"/>
          <w:sz w:val="24"/>
          <w:szCs w:val="24"/>
        </w:rPr>
      </w:pPr>
      <w:bookmarkStart w:id="62" w:name="_Toc488593777"/>
      <w:bookmarkStart w:id="63" w:name="_Toc46329224"/>
      <w:r w:rsidRPr="00B769D3">
        <w:rPr>
          <w:rStyle w:val="20"/>
          <w:rFonts w:eastAsiaTheme="minorEastAsia"/>
        </w:rPr>
        <w:t>6.3. Документами, описывающими реализацию образовательных технологий по ППССЗ</w:t>
      </w:r>
      <w:bookmarkEnd w:id="62"/>
      <w:bookmarkEnd w:id="63"/>
      <w:r w:rsidRPr="00322D3F">
        <w:rPr>
          <w:rFonts w:ascii="Times New Roman" w:hAnsi="Times New Roman" w:cs="Times New Roman"/>
          <w:sz w:val="24"/>
          <w:szCs w:val="24"/>
        </w:rPr>
        <w:t>, выступают:</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Педагогическая литература, описывающая образовательные технологии.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Методические разработки практических и теоретических занятий</w:t>
      </w:r>
      <w:r>
        <w:t>.</w:t>
      </w:r>
    </w:p>
    <w:p w:rsidR="006D1E60" w:rsidRDefault="006D1E60" w:rsidP="006D1E60">
      <w:pPr>
        <w:tabs>
          <w:tab w:val="left" w:pos="709"/>
        </w:tabs>
        <w:spacing w:after="0"/>
        <w:jc w:val="both"/>
        <w:rPr>
          <w:rFonts w:ascii="Times New Roman" w:hAnsi="Times New Roman" w:cs="Times New Roman"/>
          <w:b/>
          <w:sz w:val="24"/>
          <w:szCs w:val="24"/>
        </w:rPr>
      </w:pPr>
    </w:p>
    <w:p w:rsidR="006D1E60" w:rsidRPr="00EF6086" w:rsidRDefault="006D1E60" w:rsidP="006D1E60">
      <w:pPr>
        <w:shd w:val="clear" w:color="auto" w:fill="FFFFFF"/>
        <w:tabs>
          <w:tab w:val="left" w:pos="709"/>
        </w:tabs>
        <w:spacing w:after="0"/>
        <w:jc w:val="both"/>
        <w:rPr>
          <w:rStyle w:val="20"/>
          <w:rFonts w:eastAsiaTheme="minorEastAsia"/>
        </w:rPr>
      </w:pPr>
      <w:bookmarkStart w:id="64" w:name="_Toc488593778"/>
      <w:bookmarkStart w:id="65" w:name="_Toc46329225"/>
      <w:r w:rsidRPr="00EF6086">
        <w:rPr>
          <w:rStyle w:val="20"/>
          <w:rFonts w:eastAsiaTheme="minorEastAsia"/>
        </w:rPr>
        <w:t>6.4</w:t>
      </w:r>
      <w:r>
        <w:rPr>
          <w:rStyle w:val="20"/>
          <w:rFonts w:eastAsiaTheme="minorEastAsia"/>
        </w:rPr>
        <w:t xml:space="preserve"> Требования к организации практики</w:t>
      </w:r>
      <w:bookmarkEnd w:id="64"/>
      <w:bookmarkEnd w:id="65"/>
      <w:r>
        <w:rPr>
          <w:rStyle w:val="20"/>
          <w:rFonts w:eastAsiaTheme="minorEastAsia"/>
        </w:rPr>
        <w:t xml:space="preserve"> </w:t>
      </w:r>
    </w:p>
    <w:p w:rsidR="006D1E60" w:rsidRPr="00EF6086"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Практика является обязательным разделом ППССЗ. Она представляет собой</w:t>
      </w:r>
      <w:r>
        <w:rPr>
          <w:rFonts w:ascii="Times New Roman" w:hAnsi="Times New Roman" w:cs="Times New Roman"/>
          <w:sz w:val="24"/>
          <w:szCs w:val="24"/>
        </w:rPr>
        <w:t xml:space="preserve"> </w:t>
      </w:r>
      <w:r w:rsidRPr="00EF6086">
        <w:rPr>
          <w:rFonts w:ascii="Times New Roman" w:hAnsi="Times New Roman" w:cs="Times New Roman"/>
          <w:sz w:val="24"/>
          <w:szCs w:val="24"/>
        </w:rPr>
        <w:t>вид учебных занятий, непосредственно ориентированных на профессионально-практическую подготовку и защиту выпускной квалификационной работы.</w:t>
      </w:r>
    </w:p>
    <w:p w:rsidR="006D1E60" w:rsidRPr="00EF6086"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При реализации ППССЗ предусматриваются следующие виды практик:</w:t>
      </w:r>
      <w:r>
        <w:rPr>
          <w:rFonts w:ascii="Times New Roman" w:hAnsi="Times New Roman" w:cs="Times New Roman"/>
          <w:sz w:val="24"/>
          <w:szCs w:val="24"/>
        </w:rPr>
        <w:t xml:space="preserve"> </w:t>
      </w:r>
      <w:r w:rsidRPr="00EF6086">
        <w:rPr>
          <w:rFonts w:ascii="Times New Roman" w:hAnsi="Times New Roman" w:cs="Times New Roman"/>
          <w:sz w:val="24"/>
          <w:szCs w:val="24"/>
        </w:rPr>
        <w:t>учебная и производственная. Учебная и производственная практики проводятся при</w:t>
      </w:r>
      <w:r>
        <w:rPr>
          <w:rFonts w:ascii="Times New Roman" w:hAnsi="Times New Roman" w:cs="Times New Roman"/>
          <w:sz w:val="24"/>
          <w:szCs w:val="24"/>
        </w:rPr>
        <w:t xml:space="preserve"> </w:t>
      </w:r>
      <w:r w:rsidRPr="00EF6086">
        <w:rPr>
          <w:rFonts w:ascii="Times New Roman" w:hAnsi="Times New Roman" w:cs="Times New Roman"/>
          <w:sz w:val="24"/>
          <w:szCs w:val="24"/>
        </w:rPr>
        <w:t>освоении студентами профессиональных компетенций в рамках профессиональных</w:t>
      </w:r>
      <w:r>
        <w:rPr>
          <w:rFonts w:ascii="Times New Roman" w:hAnsi="Times New Roman" w:cs="Times New Roman"/>
          <w:sz w:val="24"/>
          <w:szCs w:val="24"/>
        </w:rPr>
        <w:t xml:space="preserve"> </w:t>
      </w:r>
      <w:r w:rsidRPr="00EF6086">
        <w:rPr>
          <w:rFonts w:ascii="Times New Roman" w:hAnsi="Times New Roman" w:cs="Times New Roman"/>
          <w:sz w:val="24"/>
          <w:szCs w:val="24"/>
        </w:rPr>
        <w:t>модулей и реализовываются концентрированно в несколько периодов.</w:t>
      </w:r>
    </w:p>
    <w:p w:rsidR="006D1E60" w:rsidRPr="00EF6086"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определены по каждому виду</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 отражены в Положении о практике обучающихся, осваивающих</w:t>
      </w:r>
      <w:r>
        <w:rPr>
          <w:rFonts w:ascii="Times New Roman" w:hAnsi="Times New Roman" w:cs="Times New Roman"/>
          <w:sz w:val="24"/>
          <w:szCs w:val="24"/>
        </w:rPr>
        <w:t xml:space="preserve"> </w:t>
      </w:r>
      <w:r w:rsidRPr="00EF6086">
        <w:rPr>
          <w:rFonts w:ascii="Times New Roman" w:hAnsi="Times New Roman" w:cs="Times New Roman"/>
          <w:sz w:val="24"/>
          <w:szCs w:val="24"/>
        </w:rPr>
        <w:t>основные профессиональные образовательные программы среднего</w:t>
      </w:r>
      <w:r>
        <w:rPr>
          <w:rFonts w:ascii="Times New Roman" w:hAnsi="Times New Roman" w:cs="Times New Roman"/>
          <w:sz w:val="24"/>
          <w:szCs w:val="24"/>
        </w:rPr>
        <w:t xml:space="preserve"> </w:t>
      </w:r>
      <w:r w:rsidRPr="00EF6086">
        <w:rPr>
          <w:rFonts w:ascii="Times New Roman" w:hAnsi="Times New Roman" w:cs="Times New Roman"/>
          <w:sz w:val="24"/>
          <w:szCs w:val="24"/>
        </w:rPr>
        <w:t>профессионального образования.</w:t>
      </w:r>
    </w:p>
    <w:p w:rsidR="006D1E60" w:rsidRPr="00EF6086"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УП.00 Учебная практика</w:t>
      </w:r>
      <w:r>
        <w:rPr>
          <w:rFonts w:ascii="Times New Roman" w:hAnsi="Times New Roman" w:cs="Times New Roman"/>
          <w:sz w:val="24"/>
          <w:szCs w:val="24"/>
        </w:rPr>
        <w:t xml:space="preserve"> -</w:t>
      </w:r>
      <w:r w:rsidRPr="00EF6086">
        <w:rPr>
          <w:rFonts w:ascii="Times New Roman" w:hAnsi="Times New Roman" w:cs="Times New Roman"/>
          <w:sz w:val="24"/>
          <w:szCs w:val="24"/>
        </w:rPr>
        <w:t xml:space="preserve"> </w:t>
      </w:r>
      <w:r>
        <w:rPr>
          <w:rFonts w:ascii="Times New Roman" w:hAnsi="Times New Roman" w:cs="Times New Roman"/>
          <w:sz w:val="24"/>
          <w:szCs w:val="24"/>
        </w:rPr>
        <w:t>5</w:t>
      </w:r>
      <w:r w:rsidRPr="00EF6086">
        <w:rPr>
          <w:rFonts w:ascii="Times New Roman" w:hAnsi="Times New Roman" w:cs="Times New Roman"/>
          <w:sz w:val="24"/>
          <w:szCs w:val="24"/>
        </w:rPr>
        <w:t xml:space="preserve"> недел</w:t>
      </w:r>
      <w:r>
        <w:rPr>
          <w:rFonts w:ascii="Times New Roman" w:hAnsi="Times New Roman" w:cs="Times New Roman"/>
          <w:sz w:val="24"/>
          <w:szCs w:val="24"/>
        </w:rPr>
        <w:t>ь. Учебная практика осуществляется в кабинетах доклинической практики в образовательном учреждении</w:t>
      </w:r>
    </w:p>
    <w:p w:rsidR="006D1E60" w:rsidRPr="00EF6086"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 xml:space="preserve">ПП.00 Производственная практика </w:t>
      </w:r>
      <w:r>
        <w:rPr>
          <w:rFonts w:ascii="Times New Roman" w:hAnsi="Times New Roman" w:cs="Times New Roman"/>
          <w:sz w:val="24"/>
          <w:szCs w:val="24"/>
        </w:rPr>
        <w:t>- 17</w:t>
      </w:r>
      <w:r w:rsidRPr="00EF6086">
        <w:rPr>
          <w:rFonts w:ascii="Times New Roman" w:hAnsi="Times New Roman" w:cs="Times New Roman"/>
          <w:sz w:val="24"/>
          <w:szCs w:val="24"/>
        </w:rPr>
        <w:t xml:space="preserve"> недел</w:t>
      </w:r>
      <w:r>
        <w:rPr>
          <w:rFonts w:ascii="Times New Roman" w:hAnsi="Times New Roman" w:cs="Times New Roman"/>
          <w:sz w:val="24"/>
          <w:szCs w:val="24"/>
        </w:rPr>
        <w:t>ь.</w:t>
      </w:r>
    </w:p>
    <w:p w:rsidR="006D1E60" w:rsidRPr="00EF6086"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состоит из двух этапов:</w:t>
      </w:r>
    </w:p>
    <w:p w:rsidR="006D1E60" w:rsidRPr="00EF6086" w:rsidRDefault="006D1E60" w:rsidP="006D1E60">
      <w:pPr>
        <w:pStyle w:val="11"/>
        <w:numPr>
          <w:ilvl w:val="0"/>
          <w:numId w:val="11"/>
        </w:numPr>
        <w:tabs>
          <w:tab w:val="left" w:pos="709"/>
        </w:tabs>
        <w:spacing w:before="0" w:after="0" w:line="276" w:lineRule="auto"/>
        <w:ind w:left="0" w:firstLine="426"/>
        <w:jc w:val="both"/>
      </w:pPr>
      <w:r w:rsidRPr="00EF6086">
        <w:t>Производственная практика (профилю специальности) –</w:t>
      </w:r>
      <w:r>
        <w:t xml:space="preserve">13 </w:t>
      </w:r>
      <w:r w:rsidRPr="00EF6086">
        <w:t>недел</w:t>
      </w:r>
      <w:r>
        <w:t>ь</w:t>
      </w:r>
      <w:r w:rsidRPr="00EF6086">
        <w:t>;</w:t>
      </w:r>
    </w:p>
    <w:p w:rsidR="006D1E60" w:rsidRPr="00EF6086" w:rsidRDefault="006D1E60" w:rsidP="006D1E60">
      <w:pPr>
        <w:pStyle w:val="11"/>
        <w:numPr>
          <w:ilvl w:val="0"/>
          <w:numId w:val="11"/>
        </w:numPr>
        <w:tabs>
          <w:tab w:val="left" w:pos="709"/>
        </w:tabs>
        <w:spacing w:before="0" w:after="0" w:line="276" w:lineRule="auto"/>
        <w:ind w:left="0" w:firstLine="426"/>
        <w:jc w:val="both"/>
      </w:pPr>
      <w:r w:rsidRPr="00EF6086">
        <w:t>Производственная практика (</w:t>
      </w:r>
      <w:r>
        <w:t>преддипломная</w:t>
      </w:r>
      <w:r w:rsidRPr="00EF6086">
        <w:t>) – 4 недели.</w:t>
      </w:r>
    </w:p>
    <w:p w:rsidR="006D1E60" w:rsidRPr="00EF6086"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(по профилю специальности) проводится в</w:t>
      </w:r>
      <w:r>
        <w:rPr>
          <w:rFonts w:ascii="Times New Roman" w:hAnsi="Times New Roman" w:cs="Times New Roman"/>
          <w:sz w:val="24"/>
          <w:szCs w:val="24"/>
        </w:rPr>
        <w:t xml:space="preserve"> </w:t>
      </w:r>
      <w:r w:rsidRPr="00EF6086">
        <w:rPr>
          <w:rFonts w:ascii="Times New Roman" w:hAnsi="Times New Roman" w:cs="Times New Roman"/>
          <w:sz w:val="24"/>
          <w:szCs w:val="24"/>
        </w:rPr>
        <w:t>организациях, направление деятельности которых соответствует профилю</w:t>
      </w:r>
      <w:r>
        <w:rPr>
          <w:rFonts w:ascii="Times New Roman" w:hAnsi="Times New Roman" w:cs="Times New Roman"/>
          <w:sz w:val="24"/>
          <w:szCs w:val="24"/>
        </w:rPr>
        <w:t xml:space="preserve"> </w:t>
      </w:r>
      <w:r w:rsidRPr="00EF6086">
        <w:rPr>
          <w:rFonts w:ascii="Times New Roman" w:hAnsi="Times New Roman" w:cs="Times New Roman"/>
          <w:sz w:val="24"/>
          <w:szCs w:val="24"/>
        </w:rPr>
        <w:t>подготовки обучающихся.</w:t>
      </w:r>
    </w:p>
    <w:p w:rsidR="006D1E60"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Производственная практика (преддипломная) призвана обеспечить подготовку</w:t>
      </w:r>
      <w:r>
        <w:rPr>
          <w:rFonts w:ascii="Times New Roman" w:hAnsi="Times New Roman" w:cs="Times New Roman"/>
          <w:sz w:val="24"/>
          <w:szCs w:val="24"/>
        </w:rPr>
        <w:t xml:space="preserve"> </w:t>
      </w:r>
      <w:r w:rsidRPr="00EF6086">
        <w:rPr>
          <w:rFonts w:ascii="Times New Roman" w:hAnsi="Times New Roman" w:cs="Times New Roman"/>
          <w:sz w:val="24"/>
          <w:szCs w:val="24"/>
        </w:rPr>
        <w:t>к государственной итоговой аттестации. Аттестация по итогам производственной</w:t>
      </w:r>
      <w:r>
        <w:rPr>
          <w:rFonts w:ascii="Times New Roman" w:hAnsi="Times New Roman" w:cs="Times New Roman"/>
          <w:sz w:val="24"/>
          <w:szCs w:val="24"/>
        </w:rPr>
        <w:t xml:space="preserve"> </w:t>
      </w:r>
      <w:r w:rsidRPr="00EF6086">
        <w:rPr>
          <w:rFonts w:ascii="Times New Roman" w:hAnsi="Times New Roman" w:cs="Times New Roman"/>
          <w:sz w:val="24"/>
          <w:szCs w:val="24"/>
        </w:rPr>
        <w:t>практики проводится с учетом результатов, подтвержденных документами</w:t>
      </w:r>
      <w:r>
        <w:rPr>
          <w:rFonts w:ascii="Times New Roman" w:hAnsi="Times New Roman" w:cs="Times New Roman"/>
          <w:sz w:val="24"/>
          <w:szCs w:val="24"/>
        </w:rPr>
        <w:t xml:space="preserve"> </w:t>
      </w:r>
      <w:r w:rsidRPr="00EF6086">
        <w:rPr>
          <w:rFonts w:ascii="Times New Roman" w:hAnsi="Times New Roman" w:cs="Times New Roman"/>
          <w:sz w:val="24"/>
          <w:szCs w:val="24"/>
        </w:rPr>
        <w:t>соответствующих организаций</w:t>
      </w:r>
      <w:r>
        <w:rPr>
          <w:rFonts w:ascii="Times New Roman" w:hAnsi="Times New Roman" w:cs="Times New Roman"/>
          <w:sz w:val="24"/>
          <w:szCs w:val="24"/>
        </w:rPr>
        <w:t>.</w:t>
      </w:r>
    </w:p>
    <w:p w:rsidR="006D1E60" w:rsidRPr="00EF6086"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Цели и задачи, программы и формы отчетности по каждому этапу</w:t>
      </w:r>
      <w:r>
        <w:rPr>
          <w:rFonts w:ascii="Times New Roman" w:hAnsi="Times New Roman" w:cs="Times New Roman"/>
          <w:sz w:val="24"/>
          <w:szCs w:val="24"/>
        </w:rPr>
        <w:t xml:space="preserve"> </w:t>
      </w:r>
      <w:r w:rsidRPr="00EF6086">
        <w:rPr>
          <w:rFonts w:ascii="Times New Roman" w:hAnsi="Times New Roman" w:cs="Times New Roman"/>
          <w:sz w:val="24"/>
          <w:szCs w:val="24"/>
        </w:rPr>
        <w:t>производственной практики определяются образовательным учреждением</w:t>
      </w:r>
      <w:r>
        <w:rPr>
          <w:rFonts w:ascii="Times New Roman" w:hAnsi="Times New Roman" w:cs="Times New Roman"/>
          <w:sz w:val="24"/>
          <w:szCs w:val="24"/>
        </w:rPr>
        <w:t xml:space="preserve"> </w:t>
      </w:r>
      <w:r w:rsidRPr="00EF6086">
        <w:rPr>
          <w:rFonts w:ascii="Times New Roman" w:hAnsi="Times New Roman" w:cs="Times New Roman"/>
          <w:sz w:val="24"/>
          <w:szCs w:val="24"/>
        </w:rPr>
        <w:t>самостоятельно.</w:t>
      </w:r>
    </w:p>
    <w:p w:rsidR="006D1E60" w:rsidRPr="00EF6086" w:rsidRDefault="006D1E60" w:rsidP="006D1E60">
      <w:pPr>
        <w:shd w:val="clear" w:color="auto" w:fill="FFFFFF"/>
        <w:tabs>
          <w:tab w:val="left" w:pos="0"/>
        </w:tabs>
        <w:spacing w:after="0"/>
        <w:ind w:firstLine="709"/>
        <w:jc w:val="both"/>
        <w:rPr>
          <w:rFonts w:ascii="Times New Roman" w:hAnsi="Times New Roman" w:cs="Times New Roman"/>
          <w:sz w:val="24"/>
          <w:szCs w:val="24"/>
        </w:rPr>
      </w:pPr>
      <w:r w:rsidRPr="00EF6086">
        <w:rPr>
          <w:rFonts w:ascii="Times New Roman" w:hAnsi="Times New Roman" w:cs="Times New Roman"/>
          <w:sz w:val="24"/>
          <w:szCs w:val="24"/>
        </w:rPr>
        <w:t>Аттестация по итогам производственной практики проводится с учетом (или</w:t>
      </w:r>
      <w:r>
        <w:rPr>
          <w:rFonts w:ascii="Times New Roman" w:hAnsi="Times New Roman" w:cs="Times New Roman"/>
          <w:sz w:val="24"/>
          <w:szCs w:val="24"/>
        </w:rPr>
        <w:t xml:space="preserve"> </w:t>
      </w:r>
      <w:r w:rsidRPr="00EF6086">
        <w:rPr>
          <w:rFonts w:ascii="Times New Roman" w:hAnsi="Times New Roman" w:cs="Times New Roman"/>
          <w:sz w:val="24"/>
          <w:szCs w:val="24"/>
        </w:rPr>
        <w:t>на основании) результатов, подтвержденных документами соответствующих</w:t>
      </w:r>
      <w:r>
        <w:rPr>
          <w:rFonts w:ascii="Times New Roman" w:hAnsi="Times New Roman" w:cs="Times New Roman"/>
          <w:sz w:val="24"/>
          <w:szCs w:val="24"/>
        </w:rPr>
        <w:t xml:space="preserve"> медицинских </w:t>
      </w:r>
      <w:r w:rsidRPr="00EF6086">
        <w:rPr>
          <w:rFonts w:ascii="Times New Roman" w:hAnsi="Times New Roman" w:cs="Times New Roman"/>
          <w:sz w:val="24"/>
          <w:szCs w:val="24"/>
        </w:rPr>
        <w:t>организаций</w:t>
      </w:r>
      <w:r>
        <w:rPr>
          <w:rFonts w:ascii="Times New Roman" w:hAnsi="Times New Roman" w:cs="Times New Roman"/>
          <w:sz w:val="24"/>
          <w:szCs w:val="24"/>
        </w:rPr>
        <w:t>.</w:t>
      </w:r>
    </w:p>
    <w:p w:rsidR="00647850" w:rsidRPr="00322D3F" w:rsidRDefault="00647850" w:rsidP="00647850">
      <w:pPr>
        <w:shd w:val="clear" w:color="auto" w:fill="FFFFFF"/>
        <w:tabs>
          <w:tab w:val="left" w:pos="709"/>
        </w:tabs>
        <w:spacing w:after="0"/>
        <w:jc w:val="both"/>
        <w:rPr>
          <w:rFonts w:ascii="Times New Roman" w:hAnsi="Times New Roman" w:cs="Times New Roman"/>
          <w:b/>
          <w:sz w:val="24"/>
          <w:szCs w:val="24"/>
        </w:rPr>
      </w:pPr>
    </w:p>
    <w:p w:rsidR="006D1E60" w:rsidRPr="00322D3F" w:rsidRDefault="006D1E60" w:rsidP="006D1E60">
      <w:pPr>
        <w:pStyle w:val="2"/>
      </w:pPr>
      <w:bookmarkStart w:id="66" w:name="_Toc488593779"/>
      <w:bookmarkStart w:id="67" w:name="_Toc46329226"/>
      <w:r w:rsidRPr="00322D3F">
        <w:lastRenderedPageBreak/>
        <w:t>7. Система оценки качества подготовки обучающихся и выпускников, включая оценивание их учебных достижений и уровней освоения компетенций</w:t>
      </w:r>
      <w:bookmarkEnd w:id="66"/>
      <w:bookmarkEnd w:id="67"/>
    </w:p>
    <w:p w:rsidR="006D1E60" w:rsidRPr="00322D3F" w:rsidRDefault="006D1E60" w:rsidP="000C7F28">
      <w:pPr>
        <w:pStyle w:val="11"/>
        <w:tabs>
          <w:tab w:val="left" w:pos="709"/>
        </w:tabs>
        <w:spacing w:before="0" w:after="0" w:line="276" w:lineRule="auto"/>
        <w:ind w:firstLine="709"/>
        <w:jc w:val="both"/>
      </w:pPr>
      <w:r w:rsidRPr="00322D3F">
        <w:t>Используются действующие в колледже для данной ППССЗ с учетом специфики будущей профессии.</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входной контроль;</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текущий контроль;</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рубежный контроль;</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итоговый контроль.</w:t>
      </w:r>
    </w:p>
    <w:p w:rsidR="006D1E60"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Правила участия в контролирующих мероприятиях и критерии оценивания достижений обучающихся определяются Положением о внутриколледжном контроле обученности обучающихся и педагогическом мониторинге учебно-воспитательного процесса в ГАПОУ НСО «Новосибирский медицинский колледж».</w:t>
      </w:r>
    </w:p>
    <w:p w:rsidR="006D1E60" w:rsidRPr="00322D3F" w:rsidRDefault="006D1E60" w:rsidP="006D1E60">
      <w:pPr>
        <w:tabs>
          <w:tab w:val="left" w:pos="709"/>
        </w:tabs>
        <w:spacing w:after="0"/>
        <w:jc w:val="both"/>
        <w:rPr>
          <w:rFonts w:ascii="Times New Roman" w:hAnsi="Times New Roman" w:cs="Times New Roman"/>
          <w:sz w:val="24"/>
          <w:szCs w:val="24"/>
        </w:rPr>
      </w:pPr>
    </w:p>
    <w:p w:rsidR="006D1E60" w:rsidRPr="00322D3F" w:rsidRDefault="006D1E60" w:rsidP="006D1E60">
      <w:pPr>
        <w:tabs>
          <w:tab w:val="left" w:pos="709"/>
        </w:tabs>
        <w:spacing w:after="0"/>
        <w:jc w:val="both"/>
        <w:rPr>
          <w:rFonts w:ascii="Times New Roman" w:hAnsi="Times New Roman" w:cs="Times New Roman"/>
          <w:sz w:val="24"/>
          <w:szCs w:val="24"/>
        </w:rPr>
      </w:pPr>
      <w:bookmarkStart w:id="68" w:name="_Toc488593780"/>
      <w:bookmarkStart w:id="69" w:name="_Toc46329227"/>
      <w:r w:rsidRPr="00FE4D09">
        <w:rPr>
          <w:rStyle w:val="20"/>
          <w:rFonts w:eastAsiaTheme="minorEastAsia"/>
        </w:rPr>
        <w:t>7.1 Текущий контроль</w:t>
      </w:r>
      <w:bookmarkEnd w:id="68"/>
      <w:bookmarkEnd w:id="69"/>
      <w:r w:rsidRPr="00322D3F">
        <w:rPr>
          <w:rFonts w:ascii="Times New Roman" w:hAnsi="Times New Roman" w:cs="Times New Roman"/>
          <w:sz w:val="24"/>
          <w:szCs w:val="24"/>
        </w:rPr>
        <w:t xml:space="preserve"> освоения студентами программного материала учебных дисциплин и профессиональных модулей и их составляющих может быть: входным и</w:t>
      </w:r>
      <w:r w:rsidR="000C7F28">
        <w:rPr>
          <w:rFonts w:ascii="Times New Roman" w:hAnsi="Times New Roman" w:cs="Times New Roman"/>
          <w:sz w:val="24"/>
          <w:szCs w:val="24"/>
        </w:rPr>
        <w:t xml:space="preserve"> </w:t>
      </w:r>
      <w:r w:rsidRPr="00322D3F">
        <w:rPr>
          <w:rFonts w:ascii="Times New Roman" w:hAnsi="Times New Roman" w:cs="Times New Roman"/>
          <w:sz w:val="24"/>
          <w:szCs w:val="24"/>
        </w:rPr>
        <w:t>рубежным.</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Входной контроль знаний обучающихся проводится в начале изучения дисциплины, профессионального модуля и его составляющих с целью выстраивания индивидуальной траектории обучения обучающихся.</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Текущий контроль проводится с целью объективной оценки качества освоения программ дисциплин, профессиональных модулей, а также стимулирования учебной работы обучающихся, мониторинга результатов образовательной деятельности, подготовки к промежуточной аттестации и обеспечения максимальной эффективности учебно-воспитательного процесса. </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Текущий контроль проводится преподавателем на любом из видов учебных занятий. Формы текущего контроля: контрольная работа, тестирование, опрос, выполнение и защита практических заданий и творческих работ, выполнение отдельных разделов курсового проекта (работы), выполнение рефератов (докладов), подготовка презентаций, викторины выбираются преподавателем исходя из методической целесообразности, специфики учебной дисциплины, профессионального модуля и его составляющих междисциплинарных курсов, учебной и производственной практики.</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Данные текущего контроля используются администрацией и преподавателями колледжа для анализа освоения студентами образовательной программы подготовки специалистов среднего звена по специальности, обеспечения ритмичной учебной работы обучающихся, привития им умения четко организовывать свой труд, своевременного выявления отстающих и оказания им содействия в изучении учебного материала, для организации индивидуальных занятий творческого характера с наиболее подготовленными студентами, а также для совершенствования методики преподавания дисциплин и междисциплинарных курсов. Разработку компетентностно-ориентированных материалов и формирование фонда оценочных средств, используемых для проведения текущего контроля качества подготовки обучающихся, обеспечивает преподаватель.</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Рубежный контроль является контрольной точкой по завершению отдельной дисциплины, профессионального модуля и его составляющих (междисциплинарных </w:t>
      </w:r>
      <w:r w:rsidRPr="00322D3F">
        <w:rPr>
          <w:rFonts w:ascii="Times New Roman" w:hAnsi="Times New Roman" w:cs="Times New Roman"/>
          <w:sz w:val="24"/>
          <w:szCs w:val="24"/>
        </w:rPr>
        <w:lastRenderedPageBreak/>
        <w:t xml:space="preserve">курсов), имеющих логическую </w:t>
      </w:r>
      <w:bookmarkStart w:id="70" w:name="35"/>
      <w:bookmarkEnd w:id="70"/>
      <w:r w:rsidRPr="00322D3F">
        <w:rPr>
          <w:rFonts w:ascii="Times New Roman" w:hAnsi="Times New Roman" w:cs="Times New Roman"/>
          <w:sz w:val="24"/>
          <w:szCs w:val="24"/>
        </w:rPr>
        <w:t>завершенность по отношению к установленным целям и результатам обучения.</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В </w:t>
      </w:r>
      <w:r>
        <w:rPr>
          <w:rFonts w:ascii="Times New Roman" w:hAnsi="Times New Roman" w:cs="Times New Roman"/>
          <w:sz w:val="24"/>
          <w:szCs w:val="24"/>
        </w:rPr>
        <w:t>конце</w:t>
      </w:r>
      <w:r w:rsidRPr="00322D3F">
        <w:rPr>
          <w:rFonts w:ascii="Times New Roman" w:hAnsi="Times New Roman" w:cs="Times New Roman"/>
          <w:sz w:val="24"/>
          <w:szCs w:val="24"/>
        </w:rPr>
        <w:t xml:space="preserve"> каждого семестра проводится комплексный анализ результатов успеваемости обучающихся с целью обсуждения их на заседании Малого педагогического совета специальности и принятия необходимых управленческих решений, а также составления прогноза результатов успеваемости на конец семестра. </w:t>
      </w:r>
    </w:p>
    <w:p w:rsidR="006D1E60" w:rsidRPr="00322D3F" w:rsidRDefault="006D1E60" w:rsidP="006D1E60">
      <w:pPr>
        <w:tabs>
          <w:tab w:val="left" w:pos="709"/>
        </w:tabs>
        <w:spacing w:after="0"/>
        <w:jc w:val="both"/>
        <w:rPr>
          <w:rFonts w:ascii="Times New Roman" w:hAnsi="Times New Roman" w:cs="Times New Roman"/>
          <w:sz w:val="24"/>
          <w:szCs w:val="24"/>
        </w:rPr>
      </w:pPr>
    </w:p>
    <w:p w:rsidR="006D1E60" w:rsidRPr="00322D3F" w:rsidRDefault="006D1E60" w:rsidP="006D1E60">
      <w:pPr>
        <w:pStyle w:val="2"/>
      </w:pPr>
      <w:bookmarkStart w:id="71" w:name="_Toc488593781"/>
      <w:bookmarkStart w:id="72" w:name="_Toc46329228"/>
      <w:r w:rsidRPr="00322D3F">
        <w:t>7.</w:t>
      </w:r>
      <w:r>
        <w:t>2</w:t>
      </w:r>
      <w:r w:rsidRPr="00322D3F">
        <w:t xml:space="preserve"> </w:t>
      </w:r>
      <w:r>
        <w:t>Промежуточная аттестация</w:t>
      </w:r>
      <w:bookmarkEnd w:id="71"/>
      <w:bookmarkEnd w:id="72"/>
    </w:p>
    <w:p w:rsidR="006D1E60" w:rsidRPr="00322D3F" w:rsidRDefault="006D1E60" w:rsidP="000C7F28">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Промежуточная аттестация обеспечивает оперативное управление учебной деятельностью обучающегося и проводится с целью определения соответствия персональных достижений обучающихся поэтапным требованиям основных профессиональных образовательных программ по специальности.</w:t>
      </w:r>
    </w:p>
    <w:p w:rsidR="006D1E60" w:rsidRPr="00322D3F" w:rsidRDefault="006D1E60" w:rsidP="000C7F28">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Промежуточная аттестация осуществляется в двух основных направлениях:</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оценка уровня освоения дисциплин;</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оценка компетенций обучающихся.</w:t>
      </w:r>
    </w:p>
    <w:p w:rsidR="006D1E60" w:rsidRPr="00322D3F" w:rsidRDefault="006D1E60" w:rsidP="000C7F28">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Основными формами промежуточной аттестации являются:</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экзамен по дисциплине;</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экзамен по междисциплинарному курсу;</w:t>
      </w:r>
    </w:p>
    <w:p w:rsidR="006D1E60" w:rsidRPr="00322D3F" w:rsidRDefault="006D1E60" w:rsidP="004347AF">
      <w:pPr>
        <w:pStyle w:val="11"/>
        <w:numPr>
          <w:ilvl w:val="0"/>
          <w:numId w:val="11"/>
        </w:numPr>
        <w:tabs>
          <w:tab w:val="left" w:pos="709"/>
        </w:tabs>
        <w:spacing w:before="0" w:after="0" w:line="276" w:lineRule="auto"/>
        <w:ind w:left="0" w:firstLine="426"/>
        <w:jc w:val="both"/>
      </w:pPr>
      <w:r w:rsidRPr="00322D3F">
        <w:t>квалификационный экзамен по профессиональному модулю</w:t>
      </w:r>
      <w:r w:rsidR="004347AF">
        <w:t xml:space="preserve"> (в формате демонстрационного экзамена)</w:t>
      </w:r>
      <w:r w:rsidR="004347AF" w:rsidRPr="00322D3F">
        <w:t>;</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зачет по дисциплине;</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дифференцированный зачет по дисциплине;</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зачет по междисциплинарному курсу;</w:t>
      </w:r>
    </w:p>
    <w:p w:rsidR="006D1E60" w:rsidRPr="00322D3F" w:rsidRDefault="006D1E60" w:rsidP="006D1E60">
      <w:pPr>
        <w:pStyle w:val="11"/>
        <w:numPr>
          <w:ilvl w:val="0"/>
          <w:numId w:val="11"/>
        </w:numPr>
        <w:tabs>
          <w:tab w:val="left" w:pos="709"/>
        </w:tabs>
        <w:spacing w:before="0" w:after="0" w:line="276" w:lineRule="auto"/>
        <w:ind w:left="0" w:firstLine="426"/>
        <w:jc w:val="both"/>
      </w:pPr>
      <w:bookmarkStart w:id="73" w:name="36"/>
      <w:bookmarkEnd w:id="73"/>
      <w:r w:rsidRPr="00322D3F">
        <w:t>дифференцированный зачет по междисциплинарному курсу;</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дифференцированный зачет по учебной / производственной практике.</w:t>
      </w:r>
    </w:p>
    <w:p w:rsidR="006D1E60" w:rsidRPr="00322D3F" w:rsidRDefault="006D1E60" w:rsidP="000C7F28">
      <w:pPr>
        <w:shd w:val="clear" w:color="auto" w:fill="FFFFFF"/>
        <w:tabs>
          <w:tab w:val="left" w:pos="709"/>
          <w:tab w:val="left" w:pos="821"/>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В Положении</w:t>
      </w:r>
      <w:r w:rsidR="000C7F28">
        <w:rPr>
          <w:rFonts w:ascii="Times New Roman" w:hAnsi="Times New Roman" w:cs="Times New Roman"/>
          <w:sz w:val="24"/>
          <w:szCs w:val="24"/>
        </w:rPr>
        <w:t xml:space="preserve"> </w:t>
      </w:r>
      <w:r w:rsidR="00AA61E6">
        <w:rPr>
          <w:rFonts w:ascii="Times New Roman" w:hAnsi="Times New Roman" w:cs="Times New Roman"/>
          <w:sz w:val="24"/>
          <w:szCs w:val="24"/>
        </w:rPr>
        <w:t xml:space="preserve">о промежуточной аттестации </w:t>
      </w:r>
      <w:r w:rsidRPr="00322D3F">
        <w:rPr>
          <w:rFonts w:ascii="Times New Roman" w:hAnsi="Times New Roman" w:cs="Times New Roman"/>
          <w:sz w:val="24"/>
          <w:szCs w:val="24"/>
        </w:rPr>
        <w:t>отражены:</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системы оценивания;</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система оценочных шкал и критерии ее формирования.</w:t>
      </w:r>
    </w:p>
    <w:p w:rsidR="006D1E60" w:rsidRDefault="006D1E60" w:rsidP="000C7F28">
      <w:pPr>
        <w:pStyle w:val="11"/>
        <w:tabs>
          <w:tab w:val="left" w:pos="709"/>
        </w:tabs>
        <w:spacing w:before="0" w:after="0" w:line="276" w:lineRule="auto"/>
        <w:ind w:firstLine="709"/>
        <w:jc w:val="both"/>
      </w:pPr>
      <w:r>
        <w:t>О</w:t>
      </w:r>
      <w:r w:rsidRPr="00322D3F">
        <w:t>ценочные средства по дисциплинам с учетом принятой технологии проведения аттестации (вопросы для экзаменационных билетов, тесты, задачи и др.) входят в состав учебно-методических комплексов учебных дисциплин и профессиональных модулей.</w:t>
      </w:r>
    </w:p>
    <w:p w:rsidR="006D1E60" w:rsidRDefault="006D1E60" w:rsidP="000C7F28">
      <w:pPr>
        <w:pStyle w:val="11"/>
        <w:tabs>
          <w:tab w:val="left" w:pos="709"/>
        </w:tabs>
        <w:spacing w:before="0" w:after="0" w:line="276" w:lineRule="auto"/>
        <w:ind w:firstLine="709"/>
        <w:jc w:val="both"/>
      </w:pPr>
      <w:r>
        <w:t>Оценкой уровня освоения учебной дисциплины,</w:t>
      </w:r>
      <w:r w:rsidR="000C7F28">
        <w:t xml:space="preserve"> </w:t>
      </w:r>
      <w:r>
        <w:t>профессионального модуля, учебной</w:t>
      </w:r>
      <w:r w:rsidR="000C7F28">
        <w:t xml:space="preserve"> </w:t>
      </w:r>
      <w:r>
        <w:t>и производственной практик являются оценки «отлично», «хорошо», «удовлетворительно», «зачтено».</w:t>
      </w:r>
    </w:p>
    <w:p w:rsidR="006D1E60" w:rsidRPr="0091426A" w:rsidRDefault="006D1E60" w:rsidP="006D1E60">
      <w:pPr>
        <w:pStyle w:val="11"/>
        <w:tabs>
          <w:tab w:val="left" w:pos="709"/>
        </w:tabs>
        <w:spacing w:before="0" w:after="0" w:line="276" w:lineRule="auto"/>
        <w:jc w:val="both"/>
      </w:pPr>
    </w:p>
    <w:p w:rsidR="006D1E60" w:rsidRPr="00322D3F" w:rsidRDefault="006D1E60" w:rsidP="006D1E60">
      <w:pPr>
        <w:pStyle w:val="2"/>
      </w:pPr>
      <w:bookmarkStart w:id="74" w:name="_Toc488593782"/>
      <w:bookmarkStart w:id="75" w:name="_Toc46329229"/>
      <w:r>
        <w:t>7.3</w:t>
      </w:r>
      <w:r w:rsidRPr="00322D3F">
        <w:t xml:space="preserve"> </w:t>
      </w:r>
      <w:r>
        <w:t>Г</w:t>
      </w:r>
      <w:r w:rsidRPr="00322D3F">
        <w:t>осударственн</w:t>
      </w:r>
      <w:r>
        <w:t>ая</w:t>
      </w:r>
      <w:r w:rsidRPr="00322D3F">
        <w:t xml:space="preserve"> итогов</w:t>
      </w:r>
      <w:r>
        <w:t>ая</w:t>
      </w:r>
      <w:r w:rsidRPr="00322D3F">
        <w:t xml:space="preserve"> аттестаци</w:t>
      </w:r>
      <w:r>
        <w:t>я</w:t>
      </w:r>
      <w:r w:rsidRPr="00322D3F">
        <w:t xml:space="preserve"> выпускников.</w:t>
      </w:r>
      <w:bookmarkEnd w:id="74"/>
      <w:bookmarkEnd w:id="75"/>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Положение о государственной итоговой аттестации выпускников ГАПОУ НСО «Новосибирский медицинский колледж» разработано на основе ФГОС по специальностям образовательного учреждения и Приказом Минобрнауки России от 16 августа 2013 г.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Предметом государственной итоговой аттестации выпускника по образовательной программе подготовки специалистов среднего звена по специальности </w:t>
      </w:r>
      <w:r>
        <w:rPr>
          <w:rFonts w:ascii="Times New Roman" w:hAnsi="Times New Roman" w:cs="Times New Roman"/>
          <w:sz w:val="24"/>
          <w:szCs w:val="24"/>
        </w:rPr>
        <w:t>33.02.01</w:t>
      </w:r>
      <w:r w:rsidRPr="00322D3F">
        <w:rPr>
          <w:rFonts w:ascii="Times New Roman" w:hAnsi="Times New Roman" w:cs="Times New Roman"/>
          <w:sz w:val="24"/>
          <w:szCs w:val="24"/>
        </w:rPr>
        <w:t xml:space="preserve"> </w:t>
      </w:r>
      <w:r>
        <w:rPr>
          <w:rFonts w:ascii="Times New Roman" w:hAnsi="Times New Roman" w:cs="Times New Roman"/>
          <w:sz w:val="24"/>
          <w:szCs w:val="24"/>
        </w:rPr>
        <w:t>Фармация</w:t>
      </w:r>
      <w:r w:rsidRPr="00322D3F">
        <w:rPr>
          <w:rFonts w:ascii="Times New Roman" w:hAnsi="Times New Roman" w:cs="Times New Roman"/>
          <w:sz w:val="24"/>
          <w:szCs w:val="24"/>
        </w:rPr>
        <w:t xml:space="preserve"> на основе федеральных государственных образовательных стандартов среднего </w:t>
      </w:r>
      <w:r w:rsidRPr="00322D3F">
        <w:rPr>
          <w:rFonts w:ascii="Times New Roman" w:hAnsi="Times New Roman" w:cs="Times New Roman"/>
          <w:sz w:val="24"/>
          <w:szCs w:val="24"/>
        </w:rPr>
        <w:lastRenderedPageBreak/>
        <w:t>профессионального образования является оценка качества подготовки выпускников, которая осуществляется в двух основных направлениях:</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оценка уровня освоения дисциплин;</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оценка компетенций обучающихся.</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Объём времени и виды аттестационных испытаний, входящих в государственную итоговую аттестацию выпускников, устанавливаются федеральным государственным образовательным стандартом в части государственных требований к оцениванию качества освоения программы подготовки специалистов среднего звена, содержания и уровня подготовки выпускников по специальности </w:t>
      </w:r>
      <w:r>
        <w:rPr>
          <w:rFonts w:ascii="Times New Roman" w:hAnsi="Times New Roman" w:cs="Times New Roman"/>
          <w:sz w:val="24"/>
          <w:szCs w:val="24"/>
        </w:rPr>
        <w:t>33.02.01</w:t>
      </w:r>
      <w:r w:rsidRPr="00322D3F">
        <w:rPr>
          <w:rFonts w:ascii="Times New Roman" w:hAnsi="Times New Roman" w:cs="Times New Roman"/>
          <w:sz w:val="24"/>
          <w:szCs w:val="24"/>
        </w:rPr>
        <w:t xml:space="preserve"> </w:t>
      </w:r>
      <w:r>
        <w:rPr>
          <w:rFonts w:ascii="Times New Roman" w:hAnsi="Times New Roman" w:cs="Times New Roman"/>
          <w:sz w:val="24"/>
          <w:szCs w:val="24"/>
        </w:rPr>
        <w:t>Фармация</w:t>
      </w:r>
      <w:r w:rsidRPr="00322D3F">
        <w:rPr>
          <w:rFonts w:ascii="Times New Roman" w:hAnsi="Times New Roman" w:cs="Times New Roman"/>
          <w:sz w:val="24"/>
          <w:szCs w:val="24"/>
        </w:rPr>
        <w:t>.</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При реализации федерального государственного образовательного стандарта среднего профессионального образования учитывается сформированность общих и профессиональных компетенций. Оценивание уровня освоения общих компетенций обеспечивается адекватностью содержания, технологий и форм государственной итоговой аттестации. </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При завершении обучения по программе подготовки специалиста среднего звена по специальности </w:t>
      </w:r>
      <w:r>
        <w:rPr>
          <w:rFonts w:ascii="Times New Roman" w:hAnsi="Times New Roman" w:cs="Times New Roman"/>
          <w:sz w:val="24"/>
          <w:szCs w:val="24"/>
        </w:rPr>
        <w:t>33.02.01</w:t>
      </w:r>
      <w:r w:rsidRPr="00322D3F">
        <w:rPr>
          <w:rFonts w:ascii="Times New Roman" w:hAnsi="Times New Roman" w:cs="Times New Roman"/>
          <w:sz w:val="24"/>
          <w:szCs w:val="24"/>
        </w:rPr>
        <w:t xml:space="preserve"> </w:t>
      </w:r>
      <w:r>
        <w:rPr>
          <w:rFonts w:ascii="Times New Roman" w:hAnsi="Times New Roman" w:cs="Times New Roman"/>
          <w:sz w:val="24"/>
          <w:szCs w:val="24"/>
        </w:rPr>
        <w:t>Фармация</w:t>
      </w:r>
      <w:r w:rsidRPr="00322D3F">
        <w:rPr>
          <w:rFonts w:ascii="Times New Roman" w:hAnsi="Times New Roman" w:cs="Times New Roman"/>
          <w:sz w:val="24"/>
          <w:szCs w:val="24"/>
        </w:rPr>
        <w:t xml:space="preserve"> государственная итоговая аттестация выпускников состоит из:</w:t>
      </w:r>
    </w:p>
    <w:p w:rsidR="006D1E60" w:rsidRPr="00322D3F" w:rsidRDefault="006D1E60" w:rsidP="00E85776">
      <w:pPr>
        <w:pStyle w:val="11"/>
        <w:numPr>
          <w:ilvl w:val="0"/>
          <w:numId w:val="11"/>
        </w:numPr>
        <w:tabs>
          <w:tab w:val="left" w:pos="709"/>
        </w:tabs>
        <w:spacing w:before="0" w:after="0" w:line="276" w:lineRule="auto"/>
        <w:ind w:left="0" w:firstLine="426"/>
        <w:jc w:val="both"/>
      </w:pPr>
      <w:r w:rsidRPr="00322D3F">
        <w:t>подготовки и защиты выпускной квалификационной работ</w:t>
      </w:r>
      <w:r w:rsidR="00E85776">
        <w:t>ы.</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Обязательным требованием для выпускной квалификационной работы является соответствие её тематики содержанию одного или нескольких профессиональных модулей и предъявление к оценке освоенных обучающимися компетенций. Тематика выпускных квалификационных работ определяется потребностью рынка труда и согласовывается с потенциальными работодателями. </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При подготовке выпускной квалификационной работы каждому выпускнику назначаются руководитель и рецензент. Рецензентами могут быть руководящие работники</w:t>
      </w:r>
      <w:r w:rsidR="000C7F28">
        <w:rPr>
          <w:rFonts w:ascii="Times New Roman" w:hAnsi="Times New Roman" w:cs="Times New Roman"/>
          <w:sz w:val="24"/>
          <w:szCs w:val="24"/>
        </w:rPr>
        <w:t xml:space="preserve"> </w:t>
      </w:r>
      <w:r w:rsidRPr="00322D3F">
        <w:rPr>
          <w:rFonts w:ascii="Times New Roman" w:hAnsi="Times New Roman" w:cs="Times New Roman"/>
          <w:sz w:val="24"/>
          <w:szCs w:val="24"/>
        </w:rPr>
        <w:t>медицинских организаций различных типов и видов.</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С целью организации и соблюдения процедуры государственной итоговой аттестации, выпускающей кафедрой образовательного учреждения разрабатывается Программа государственной итоговой аттестации, которая рассматривается на Методическом совете колледжа, согласовывается с работодателем и утверждается директором колледжа. </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Программа государственной итоговой аттестации является частью каждой программы подготовки специалистов среднего звена.</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При разработке Программы государственной итоговой аттестации определяются:</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вид государственной итоговой аттестации;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объём времени на подготовку и проведение государственной итоговой аттестации;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сроки проведения государственной итоговой аттестации;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 xml:space="preserve">содержание фонда оценочных средств; </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условия подготовки и процедура проведения государственной итоговой аттестации;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формы проведения государственной итоговой аттестации;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 xml:space="preserve">критерии оценки уровня и качества подготовки выпускника. </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bookmarkStart w:id="76" w:name="38"/>
      <w:bookmarkEnd w:id="76"/>
      <w:r w:rsidRPr="00322D3F">
        <w:rPr>
          <w:rFonts w:ascii="Times New Roman" w:hAnsi="Times New Roman" w:cs="Times New Roman"/>
          <w:sz w:val="24"/>
          <w:szCs w:val="24"/>
        </w:rPr>
        <w:t>Программа государственной итоговой аттестации доводится до сведения обучающихся не позднее, чем за шесть месяцев до начала государственной итоговой аттестации.</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lastRenderedPageBreak/>
        <w:t>Государственная итоговая аттестация</w:t>
      </w:r>
      <w:r w:rsidR="00E85776">
        <w:rPr>
          <w:rFonts w:ascii="Times New Roman" w:hAnsi="Times New Roman" w:cs="Times New Roman"/>
          <w:sz w:val="24"/>
          <w:szCs w:val="24"/>
        </w:rPr>
        <w:t xml:space="preserve"> осуществляется государственной экзаменационной комиссией. Государственная экзаменационная комиссия руководствуе</w:t>
      </w:r>
      <w:r w:rsidRPr="00322D3F">
        <w:rPr>
          <w:rFonts w:ascii="Times New Roman" w:hAnsi="Times New Roman" w:cs="Times New Roman"/>
          <w:sz w:val="24"/>
          <w:szCs w:val="24"/>
        </w:rPr>
        <w:t xml:space="preserve">тся в своей деятельности требованиями федерального государственного образовательного стандарта по специальности </w:t>
      </w:r>
      <w:r>
        <w:rPr>
          <w:rFonts w:ascii="Times New Roman" w:hAnsi="Times New Roman" w:cs="Times New Roman"/>
          <w:sz w:val="24"/>
          <w:szCs w:val="24"/>
        </w:rPr>
        <w:t>33.02.01</w:t>
      </w:r>
      <w:r w:rsidRPr="00322D3F">
        <w:rPr>
          <w:rFonts w:ascii="Times New Roman" w:hAnsi="Times New Roman" w:cs="Times New Roman"/>
          <w:sz w:val="24"/>
          <w:szCs w:val="24"/>
        </w:rPr>
        <w:t xml:space="preserve"> </w:t>
      </w:r>
      <w:r>
        <w:rPr>
          <w:rFonts w:ascii="Times New Roman" w:hAnsi="Times New Roman" w:cs="Times New Roman"/>
          <w:sz w:val="24"/>
          <w:szCs w:val="24"/>
        </w:rPr>
        <w:t>Фармация</w:t>
      </w:r>
      <w:r w:rsidRPr="00322D3F">
        <w:rPr>
          <w:rFonts w:ascii="Times New Roman" w:hAnsi="Times New Roman" w:cs="Times New Roman"/>
          <w:sz w:val="24"/>
          <w:szCs w:val="24"/>
        </w:rPr>
        <w:t xml:space="preserve">, Программой государственной итоговой аттестации по специальности </w:t>
      </w:r>
      <w:r>
        <w:rPr>
          <w:rFonts w:ascii="Times New Roman" w:hAnsi="Times New Roman" w:cs="Times New Roman"/>
          <w:sz w:val="24"/>
          <w:szCs w:val="24"/>
        </w:rPr>
        <w:t>33.02.01</w:t>
      </w:r>
      <w:r w:rsidRPr="00322D3F">
        <w:rPr>
          <w:rFonts w:ascii="Times New Roman" w:hAnsi="Times New Roman" w:cs="Times New Roman"/>
          <w:sz w:val="24"/>
          <w:szCs w:val="24"/>
        </w:rPr>
        <w:t xml:space="preserve"> </w:t>
      </w:r>
      <w:r>
        <w:rPr>
          <w:rFonts w:ascii="Times New Roman" w:hAnsi="Times New Roman" w:cs="Times New Roman"/>
          <w:sz w:val="24"/>
          <w:szCs w:val="24"/>
        </w:rPr>
        <w:t>Фармация</w:t>
      </w:r>
      <w:r w:rsidRPr="00322D3F">
        <w:rPr>
          <w:rFonts w:ascii="Times New Roman" w:hAnsi="Times New Roman" w:cs="Times New Roman"/>
          <w:sz w:val="24"/>
          <w:szCs w:val="24"/>
        </w:rPr>
        <w:t xml:space="preserve"> и учебно-методической документацией, разработанной в колледже на основе федерального государственного образовательного стандарта.</w:t>
      </w:r>
    </w:p>
    <w:p w:rsidR="006D1E60" w:rsidRPr="00322D3F" w:rsidRDefault="006D1E60" w:rsidP="000C7F28">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Основными функциями государственной экзаменационной комиссии являются: </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комплексная оценка уровня подготовки выпускника в соответствии с требованиями федерального государственного образовательного стандарта;</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 xml:space="preserve">решение вопроса о выдаче выпускнику соответствующего документа о профессиональном образовании; </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внесение предложений и рекомендаций по совершенствованию содержания, обеспечения и технологии реализации образовательных программ, осуществляемых в колледже, на основе анализа результатов государственной итоговой аттестации выпускников.</w:t>
      </w:r>
    </w:p>
    <w:p w:rsidR="006D1E60" w:rsidRPr="00322D3F" w:rsidRDefault="006D1E60" w:rsidP="007D247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Состав государственной экзаменационной комиссии формируется из числа:</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педагогических и руководящих работников колледжа;</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представителей предприятий - социальных партнеров, организаций - социальных партнёров.</w:t>
      </w:r>
    </w:p>
    <w:p w:rsidR="006D1E60" w:rsidRPr="00322D3F" w:rsidRDefault="006D1E60" w:rsidP="007D247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Кандидатура председателя ГЭК утверждается </w:t>
      </w:r>
      <w:r>
        <w:rPr>
          <w:rFonts w:ascii="Times New Roman" w:hAnsi="Times New Roman" w:cs="Times New Roman"/>
          <w:sz w:val="24"/>
          <w:szCs w:val="24"/>
        </w:rPr>
        <w:t>учредителем – м</w:t>
      </w:r>
      <w:r w:rsidRPr="00322D3F">
        <w:rPr>
          <w:rFonts w:ascii="Times New Roman" w:hAnsi="Times New Roman" w:cs="Times New Roman"/>
          <w:sz w:val="24"/>
          <w:szCs w:val="24"/>
        </w:rPr>
        <w:t>инистерством здравоохранение Новосибирской области. Состав государственной экзаменационной комиссии утверждается приказом директора колледжа.</w:t>
      </w:r>
    </w:p>
    <w:p w:rsidR="006D1E60" w:rsidRPr="00322D3F" w:rsidRDefault="006D1E60" w:rsidP="007D247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Количественный состав государственных экзаменационных комиссий не менее пяти человек обеспечивает объективность и компетентность оценивания результатов аттестации по всем параметрам каждого вида испытаний. </w:t>
      </w:r>
    </w:p>
    <w:p w:rsidR="006D1E60" w:rsidRPr="00322D3F" w:rsidRDefault="006D1E60" w:rsidP="007D2470">
      <w:pPr>
        <w:tabs>
          <w:tab w:val="left" w:pos="709"/>
        </w:tabs>
        <w:spacing w:after="0"/>
        <w:ind w:firstLine="709"/>
        <w:jc w:val="both"/>
        <w:rPr>
          <w:rFonts w:ascii="Times New Roman" w:hAnsi="Times New Roman" w:cs="Times New Roman"/>
          <w:sz w:val="24"/>
          <w:szCs w:val="24"/>
        </w:rPr>
      </w:pPr>
      <w:bookmarkStart w:id="77" w:name="39"/>
      <w:bookmarkEnd w:id="77"/>
      <w:r w:rsidRPr="00322D3F">
        <w:rPr>
          <w:rFonts w:ascii="Times New Roman" w:hAnsi="Times New Roman" w:cs="Times New Roman"/>
          <w:sz w:val="24"/>
          <w:szCs w:val="24"/>
        </w:rPr>
        <w:t>Государственную экзаменационную комиссию возглавляет председатель экзаменационной комиссии, который организует и контролирует деятельность комиссии, обеспечивает единство требований, предъявляемых к выпускникам. При выборе и назначении кандидатуры на должность председателя экзаменационной комиссии выполняются следующие критерии: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не состоит в штате образовательного учреждения;</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профессиональная деятельность или квалификация (согласно диплому о профессиональном образовании) соответствует профилю подготовки выпускаемых специалистов;</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имеет опыт участия в разработке содержания основных профессиональных образовательных программ;</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компетентен в оценивании индивидуальных образовательных достижений выпускника на основе квалификационных требований к уровню и качеству подготовки специалистов в соответствии с федеральным государственным стандартом среднего профессионального образования;</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готов к оптимальному распределению обязанностей между членами Государственной экзаменационной комиссии, соблюдению процедуры аттестационных испытаний, регламентированной нормативно-правовыми актами;</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 xml:space="preserve">способен к продуктивному общению со обучающимися и членами </w:t>
      </w:r>
      <w:r w:rsidRPr="00322D3F">
        <w:lastRenderedPageBreak/>
        <w:t>Государственной экзаменационной комиссии в период проведения аттестационных испытаний;</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способен к формулированию рекомендаций по повышению качества результатов подготовки специалистов с учётом требований к персоналу организаций.</w:t>
      </w:r>
    </w:p>
    <w:p w:rsidR="006D1E60" w:rsidRPr="00322D3F" w:rsidRDefault="006D1E60" w:rsidP="007D247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Заместителем председателя экзаменационной комиссии назначается руководитель специальности </w:t>
      </w:r>
      <w:r>
        <w:rPr>
          <w:rFonts w:ascii="Times New Roman" w:hAnsi="Times New Roman" w:cs="Times New Roman"/>
          <w:sz w:val="24"/>
          <w:szCs w:val="24"/>
        </w:rPr>
        <w:t>33.02.01</w:t>
      </w:r>
      <w:r w:rsidRPr="00322D3F">
        <w:rPr>
          <w:rFonts w:ascii="Times New Roman" w:hAnsi="Times New Roman" w:cs="Times New Roman"/>
          <w:sz w:val="24"/>
          <w:szCs w:val="24"/>
        </w:rPr>
        <w:t xml:space="preserve"> </w:t>
      </w:r>
      <w:r>
        <w:rPr>
          <w:rFonts w:ascii="Times New Roman" w:hAnsi="Times New Roman" w:cs="Times New Roman"/>
          <w:sz w:val="24"/>
          <w:szCs w:val="24"/>
        </w:rPr>
        <w:t>Фармация</w:t>
      </w:r>
      <w:r w:rsidRPr="00322D3F">
        <w:rPr>
          <w:rFonts w:ascii="Times New Roman" w:hAnsi="Times New Roman" w:cs="Times New Roman"/>
          <w:sz w:val="24"/>
          <w:szCs w:val="24"/>
        </w:rPr>
        <w:t>.</w:t>
      </w:r>
    </w:p>
    <w:p w:rsidR="006D1E60" w:rsidRPr="00322D3F" w:rsidRDefault="006D1E60" w:rsidP="007D247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Сроки проведения государственной итоговой аттестации устанавливаются в соответствии с календарным учебным графиком.</w:t>
      </w:r>
      <w:bookmarkStart w:id="78" w:name="40"/>
      <w:bookmarkEnd w:id="78"/>
      <w:r w:rsidRPr="00322D3F">
        <w:rPr>
          <w:rFonts w:ascii="Times New Roman" w:hAnsi="Times New Roman" w:cs="Times New Roman"/>
          <w:sz w:val="24"/>
          <w:szCs w:val="24"/>
        </w:rPr>
        <w:t xml:space="preserve"> Сроки и регламент проведения государственной итоговой аттестации утверждаются директором колледжа и доводятся до сведения студентов, членов государственной экзаменационной комиссии, преподавателей не позднее, чем за месяц до их начала. Аттестационные испытания проводятся на открытых заседаниях государственной экзаменационной комиссии, с участием не менее двух третей её состава. </w:t>
      </w:r>
    </w:p>
    <w:p w:rsidR="006D1E60" w:rsidRPr="00322D3F" w:rsidRDefault="006D1E60" w:rsidP="007D247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Решения государственной экзаменационной комиссии о результатах аттестации принимаются на закрытых заседаниях государственной экзаменационной комиссии большинством голосов членов комиссии. Особое мнение членов государственной экзаменационной комиссии отражается в протоколе.</w:t>
      </w:r>
    </w:p>
    <w:p w:rsidR="006D1E60" w:rsidRPr="00322D3F" w:rsidRDefault="006D1E60" w:rsidP="007D247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Результаты государственной итоговой аттестации по всем входящим в состав итоговой аттестации, видам аттестационных испытаний фиксируются в протоколах заседаний государственных экзаменационных комиссий и объявляются выпускникам в тот же день, в который проходили аттестационные испытания.</w:t>
      </w:r>
    </w:p>
    <w:p w:rsidR="006D1E60" w:rsidRPr="00322D3F" w:rsidRDefault="006D1E60" w:rsidP="007D2470">
      <w:pPr>
        <w:tabs>
          <w:tab w:val="left" w:pos="709"/>
        </w:tabs>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Оце</w:t>
      </w:r>
      <w:r w:rsidR="00E85776">
        <w:rPr>
          <w:rFonts w:ascii="Times New Roman" w:hAnsi="Times New Roman" w:cs="Times New Roman"/>
          <w:sz w:val="24"/>
          <w:szCs w:val="24"/>
        </w:rPr>
        <w:t>нивание результатов</w:t>
      </w:r>
      <w:r w:rsidRPr="00322D3F">
        <w:rPr>
          <w:rFonts w:ascii="Times New Roman" w:hAnsi="Times New Roman" w:cs="Times New Roman"/>
          <w:sz w:val="24"/>
          <w:szCs w:val="24"/>
        </w:rPr>
        <w:t xml:space="preserve"> аттестационных испытаний производится с использованием фондов оценочных средств по специальности </w:t>
      </w:r>
      <w:r>
        <w:rPr>
          <w:rFonts w:ascii="Times New Roman" w:hAnsi="Times New Roman" w:cs="Times New Roman"/>
          <w:sz w:val="24"/>
          <w:szCs w:val="24"/>
        </w:rPr>
        <w:t>Фармация</w:t>
      </w:r>
      <w:r w:rsidRPr="00322D3F">
        <w:rPr>
          <w:rFonts w:ascii="Times New Roman" w:hAnsi="Times New Roman" w:cs="Times New Roman"/>
          <w:sz w:val="24"/>
          <w:szCs w:val="24"/>
        </w:rPr>
        <w:t>.</w:t>
      </w:r>
    </w:p>
    <w:p w:rsidR="006D1E60" w:rsidRPr="00322D3F" w:rsidRDefault="006D1E60" w:rsidP="007D2470">
      <w:pPr>
        <w:tabs>
          <w:tab w:val="left" w:pos="709"/>
        </w:tabs>
        <w:spacing w:after="0"/>
        <w:ind w:firstLine="709"/>
        <w:rPr>
          <w:rFonts w:ascii="Times New Roman" w:hAnsi="Times New Roman" w:cs="Times New Roman"/>
          <w:sz w:val="24"/>
          <w:szCs w:val="24"/>
        </w:rPr>
      </w:pPr>
      <w:r w:rsidRPr="00322D3F">
        <w:rPr>
          <w:rFonts w:ascii="Times New Roman" w:hAnsi="Times New Roman" w:cs="Times New Roman"/>
          <w:sz w:val="24"/>
          <w:szCs w:val="24"/>
        </w:rPr>
        <w:t>Для ППССЗ разрабатываются:</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методика формирования оценочных средств государственной итоговой аттестации выпускников;</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требования к структуре выпускной квалификационной работы и ее содержанию;</w:t>
      </w:r>
    </w:p>
    <w:p w:rsidR="006D1E60" w:rsidRPr="00322D3F" w:rsidRDefault="006D1E60" w:rsidP="006D1E60">
      <w:pPr>
        <w:pStyle w:val="11"/>
        <w:numPr>
          <w:ilvl w:val="0"/>
          <w:numId w:val="11"/>
        </w:numPr>
        <w:tabs>
          <w:tab w:val="left" w:pos="709"/>
        </w:tabs>
        <w:spacing w:before="0" w:after="0" w:line="276" w:lineRule="auto"/>
        <w:ind w:left="0" w:firstLine="426"/>
        <w:jc w:val="both"/>
      </w:pPr>
      <w:r w:rsidRPr="00322D3F">
        <w:t>технология проведения государственной итоговой аттестации выпускников и систему оценки;</w:t>
      </w:r>
    </w:p>
    <w:p w:rsidR="006D1E60" w:rsidRDefault="006D1E60" w:rsidP="006D1E60">
      <w:pPr>
        <w:pStyle w:val="11"/>
        <w:numPr>
          <w:ilvl w:val="0"/>
          <w:numId w:val="11"/>
        </w:numPr>
        <w:tabs>
          <w:tab w:val="left" w:pos="709"/>
        </w:tabs>
        <w:spacing w:before="0" w:after="0" w:line="276" w:lineRule="auto"/>
        <w:ind w:left="0" w:firstLine="426"/>
        <w:jc w:val="both"/>
      </w:pPr>
      <w:r w:rsidRPr="00322D3F">
        <w:t>корректирующие и предупреждающие действия, направленные на повышение качества подготовки специалистов (SWOT – анализ и план действий) по результатам ГИА.</w:t>
      </w:r>
    </w:p>
    <w:p w:rsidR="00EE35D6" w:rsidRDefault="00EE35D6" w:rsidP="00EE35D6">
      <w:pPr>
        <w:pStyle w:val="11"/>
        <w:tabs>
          <w:tab w:val="left" w:pos="709"/>
        </w:tabs>
        <w:spacing w:before="0" w:after="0" w:line="276" w:lineRule="auto"/>
        <w:jc w:val="both"/>
      </w:pPr>
      <w:r>
        <w:tab/>
        <w:t>После завершения ГИА выпускник получает допуск к профессиональной деятельности, пройдя процедуру первичной аккредитации специалиста. Первичная аккредитация специалиста проводится профессиональным сообществом региона. Она состоит из двух этапов: теоретической части – тестирование, практической части – демонстрация практических навыков.</w:t>
      </w:r>
    </w:p>
    <w:p w:rsidR="005162BE" w:rsidRPr="00464020" w:rsidRDefault="005162BE" w:rsidP="00464020">
      <w:pPr>
        <w:widowControl w:val="0"/>
        <w:shd w:val="clear" w:color="auto" w:fill="FFFFFF"/>
        <w:tabs>
          <w:tab w:val="left" w:pos="739"/>
          <w:tab w:val="left" w:leader="dot" w:pos="5966"/>
        </w:tabs>
        <w:autoSpaceDE w:val="0"/>
        <w:autoSpaceDN w:val="0"/>
        <w:adjustRightInd w:val="0"/>
        <w:spacing w:after="0"/>
        <w:jc w:val="both"/>
        <w:rPr>
          <w:rFonts w:ascii="Times New Roman" w:hAnsi="Times New Roman" w:cs="Times New Roman"/>
          <w:b/>
          <w:sz w:val="24"/>
          <w:szCs w:val="24"/>
        </w:rPr>
      </w:pPr>
    </w:p>
    <w:p w:rsidR="00647850" w:rsidRPr="006D1E60" w:rsidRDefault="00647850" w:rsidP="006D1E60">
      <w:pPr>
        <w:pStyle w:val="2"/>
        <w:jc w:val="center"/>
      </w:pPr>
      <w:bookmarkStart w:id="79" w:name="_Toc488347735"/>
      <w:bookmarkStart w:id="80" w:name="_Toc46329230"/>
      <w:r w:rsidRPr="006D1E60">
        <w:t>8. Механизм применения элементов системы менеджмента качества при реализации ППССЗ, в том числе система внешней оценки качества реализации ППССЗ (учета и анализа мнений работодателей, выпускников колледжа и других субъектов образовательного процесса)</w:t>
      </w:r>
      <w:bookmarkEnd w:id="79"/>
      <w:bookmarkEnd w:id="80"/>
    </w:p>
    <w:p w:rsidR="00647850" w:rsidRDefault="00647850" w:rsidP="007D2470">
      <w:pPr>
        <w:widowControl w:val="0"/>
        <w:shd w:val="clear" w:color="auto" w:fill="FFFFFF"/>
        <w:tabs>
          <w:tab w:val="left" w:pos="709"/>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sidRPr="00322D3F">
        <w:rPr>
          <w:rFonts w:ascii="Times New Roman" w:hAnsi="Times New Roman" w:cs="Times New Roman"/>
          <w:sz w:val="24"/>
          <w:szCs w:val="24"/>
        </w:rPr>
        <w:t xml:space="preserve">Качество реализации ППССЗ по специальности </w:t>
      </w:r>
      <w:r>
        <w:rPr>
          <w:rFonts w:ascii="Times New Roman" w:hAnsi="Times New Roman" w:cs="Times New Roman"/>
          <w:sz w:val="24"/>
          <w:szCs w:val="24"/>
        </w:rPr>
        <w:t xml:space="preserve">Фармация </w:t>
      </w:r>
      <w:r w:rsidRPr="00322D3F">
        <w:rPr>
          <w:rFonts w:ascii="Times New Roman" w:hAnsi="Times New Roman" w:cs="Times New Roman"/>
          <w:sz w:val="24"/>
          <w:szCs w:val="24"/>
        </w:rPr>
        <w:t>подтверждается мнением социальных партнёров, выпускников колледжа, полученных в результате социологических исследований. Ежегодно ОКМЦ и отдел качества проводят социологические опросы работодателей и выпускников.</w:t>
      </w:r>
    </w:p>
    <w:p w:rsidR="006D1E60" w:rsidRPr="002C439F" w:rsidRDefault="006D1E60" w:rsidP="007D2470">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Результаты социологических опросов работо</w:t>
      </w:r>
      <w:r w:rsidR="004D34F0">
        <w:rPr>
          <w:rFonts w:ascii="Times New Roman" w:hAnsi="Times New Roman" w:cs="Times New Roman"/>
          <w:sz w:val="24"/>
          <w:szCs w:val="24"/>
        </w:rPr>
        <w:t xml:space="preserve">дателей и выпускников за </w:t>
      </w:r>
      <w:r>
        <w:rPr>
          <w:rFonts w:ascii="Times New Roman" w:hAnsi="Times New Roman" w:cs="Times New Roman"/>
          <w:sz w:val="24"/>
          <w:szCs w:val="24"/>
        </w:rPr>
        <w:t xml:space="preserve"> учебный год размещены в Отчете самообследования на сайте организации.</w:t>
      </w:r>
    </w:p>
    <w:p w:rsidR="006D1E60" w:rsidRPr="00322D3F" w:rsidRDefault="006D1E60" w:rsidP="00647850">
      <w:pPr>
        <w:widowControl w:val="0"/>
        <w:shd w:val="clear" w:color="auto" w:fill="FFFFFF"/>
        <w:tabs>
          <w:tab w:val="left" w:pos="709"/>
          <w:tab w:val="left" w:pos="739"/>
          <w:tab w:val="left" w:leader="dot" w:pos="5966"/>
        </w:tabs>
        <w:autoSpaceDE w:val="0"/>
        <w:autoSpaceDN w:val="0"/>
        <w:adjustRightInd w:val="0"/>
        <w:spacing w:after="0"/>
        <w:jc w:val="both"/>
        <w:rPr>
          <w:rFonts w:ascii="Times New Roman" w:hAnsi="Times New Roman" w:cs="Times New Roman"/>
          <w:sz w:val="24"/>
          <w:szCs w:val="24"/>
        </w:rPr>
      </w:pPr>
    </w:p>
    <w:p w:rsidR="006D1E60" w:rsidRDefault="006D1E60" w:rsidP="006D1E60">
      <w:pPr>
        <w:pStyle w:val="2"/>
        <w:jc w:val="center"/>
      </w:pPr>
      <w:bookmarkStart w:id="81" w:name="_Toc488593784"/>
      <w:bookmarkStart w:id="82" w:name="_Toc46329231"/>
      <w:r w:rsidRPr="00322D3F">
        <w:t>9. Соглашение о порядке реализации совместных с партнерами ППССЗ (</w:t>
      </w:r>
      <w:r>
        <w:t>медицинских организаций</w:t>
      </w:r>
      <w:r w:rsidRPr="00322D3F">
        <w:t>) и мобильности обучающихся и преподавателей</w:t>
      </w:r>
      <w:r>
        <w:t xml:space="preserve"> </w:t>
      </w:r>
      <w:r w:rsidRPr="00131E9F">
        <w:t>Реализация ППССЗ идет совместно с партнерами МО</w:t>
      </w:r>
      <w:bookmarkEnd w:id="81"/>
      <w:bookmarkEnd w:id="82"/>
    </w:p>
    <w:p w:rsidR="00025BE3" w:rsidRPr="00464020" w:rsidRDefault="006268E1" w:rsidP="00464020">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r w:rsidRPr="00464020">
        <w:rPr>
          <w:rFonts w:ascii="Times New Roman" w:hAnsi="Times New Roman" w:cs="Times New Roman"/>
          <w:sz w:val="24"/>
          <w:szCs w:val="24"/>
        </w:rPr>
        <w:t xml:space="preserve">Реализация </w:t>
      </w:r>
      <w:r w:rsidR="00206558" w:rsidRPr="00464020">
        <w:rPr>
          <w:rFonts w:ascii="Times New Roman" w:hAnsi="Times New Roman" w:cs="Times New Roman"/>
          <w:sz w:val="24"/>
          <w:szCs w:val="24"/>
        </w:rPr>
        <w:t>ППССЗ</w:t>
      </w:r>
      <w:r w:rsidRPr="00464020">
        <w:rPr>
          <w:rFonts w:ascii="Times New Roman" w:hAnsi="Times New Roman" w:cs="Times New Roman"/>
          <w:sz w:val="24"/>
          <w:szCs w:val="24"/>
        </w:rPr>
        <w:t xml:space="preserve"> идет </w:t>
      </w:r>
      <w:r w:rsidR="00206558" w:rsidRPr="00464020">
        <w:rPr>
          <w:rFonts w:ascii="Times New Roman" w:hAnsi="Times New Roman" w:cs="Times New Roman"/>
          <w:sz w:val="24"/>
          <w:szCs w:val="24"/>
        </w:rPr>
        <w:t>совместно на основании договоров</w:t>
      </w:r>
      <w:r w:rsidRPr="00464020">
        <w:rPr>
          <w:rFonts w:ascii="Times New Roman" w:hAnsi="Times New Roman" w:cs="Times New Roman"/>
          <w:sz w:val="24"/>
          <w:szCs w:val="24"/>
        </w:rPr>
        <w:t xml:space="preserve"> с</w:t>
      </w:r>
      <w:r w:rsidR="00206558" w:rsidRPr="00464020">
        <w:rPr>
          <w:rFonts w:ascii="Times New Roman" w:hAnsi="Times New Roman" w:cs="Times New Roman"/>
          <w:sz w:val="24"/>
          <w:szCs w:val="24"/>
        </w:rPr>
        <w:t xml:space="preserve"> медицинскими организациями различных форм собственности</w:t>
      </w:r>
      <w:r w:rsidRPr="00464020">
        <w:rPr>
          <w:rFonts w:ascii="Times New Roman" w:hAnsi="Times New Roman" w:cs="Times New Roman"/>
          <w:sz w:val="24"/>
          <w:szCs w:val="24"/>
        </w:rPr>
        <w:t xml:space="preserve"> города Новосибирска</w:t>
      </w:r>
      <w:r w:rsidR="00206558" w:rsidRPr="00464020">
        <w:rPr>
          <w:rFonts w:ascii="Times New Roman" w:hAnsi="Times New Roman" w:cs="Times New Roman"/>
          <w:sz w:val="24"/>
          <w:szCs w:val="24"/>
        </w:rPr>
        <w:t xml:space="preserve"> и Новосибирской области</w:t>
      </w:r>
      <w:r w:rsidR="00025BE3" w:rsidRPr="00464020">
        <w:rPr>
          <w:rFonts w:ascii="Times New Roman" w:hAnsi="Times New Roman" w:cs="Times New Roman"/>
          <w:sz w:val="24"/>
          <w:szCs w:val="24"/>
        </w:rPr>
        <w:t>:</w:t>
      </w:r>
      <w:r w:rsidR="00CC4E33" w:rsidRPr="00464020">
        <w:rPr>
          <w:rFonts w:ascii="Times New Roman" w:hAnsi="Times New Roman" w:cs="Times New Roman"/>
          <w:sz w:val="24"/>
          <w:szCs w:val="24"/>
        </w:rPr>
        <w:t xml:space="preserve"> ООО «Фармакопейка», МП «НАС».</w:t>
      </w:r>
    </w:p>
    <w:p w:rsidR="004347AF" w:rsidRPr="00131E9F" w:rsidRDefault="004347AF" w:rsidP="004347AF">
      <w:pPr>
        <w:pStyle w:val="11"/>
        <w:tabs>
          <w:tab w:val="left" w:pos="709"/>
        </w:tabs>
        <w:spacing w:before="0" w:after="0" w:line="276" w:lineRule="auto"/>
        <w:jc w:val="both"/>
      </w:pPr>
      <w:r>
        <w:t xml:space="preserve">Типовая форма договора разработана на основании Приказа Министерства науки и высшего образования Российской Федерации и Министерства Просвещения </w:t>
      </w:r>
      <w:r w:rsidRPr="008C3E92">
        <w:rPr>
          <w:color w:val="1B1B1B"/>
        </w:rPr>
        <w:t>Российской</w:t>
      </w:r>
      <w:r>
        <w:rPr>
          <w:color w:val="1B1B1B"/>
        </w:rPr>
        <w:t xml:space="preserve"> </w:t>
      </w:r>
      <w:r w:rsidRPr="008C3E92">
        <w:rPr>
          <w:color w:val="1B1B1B"/>
        </w:rPr>
        <w:t>Федерации</w:t>
      </w:r>
      <w:r>
        <w:rPr>
          <w:color w:val="1B1B1B"/>
        </w:rPr>
        <w:t xml:space="preserve"> от 5 августа 2020 года № 885/390 «О практической подготовке обучающихся»</w:t>
      </w:r>
      <w:r>
        <w:t>.</w:t>
      </w:r>
    </w:p>
    <w:p w:rsidR="004347AF" w:rsidRDefault="004347AF" w:rsidP="004347AF">
      <w:pPr>
        <w:pStyle w:val="2"/>
        <w:rPr>
          <w:rFonts w:eastAsiaTheme="majorEastAsia"/>
          <w:szCs w:val="24"/>
        </w:rPr>
      </w:pPr>
    </w:p>
    <w:p w:rsidR="006268E1" w:rsidRPr="00464020" w:rsidRDefault="006268E1" w:rsidP="00464020">
      <w:pPr>
        <w:widowControl w:val="0"/>
        <w:shd w:val="clear" w:color="auto" w:fill="FFFFFF"/>
        <w:tabs>
          <w:tab w:val="left" w:pos="739"/>
          <w:tab w:val="left" w:leader="dot" w:pos="5966"/>
        </w:tabs>
        <w:autoSpaceDE w:val="0"/>
        <w:autoSpaceDN w:val="0"/>
        <w:adjustRightInd w:val="0"/>
        <w:spacing w:after="0"/>
        <w:ind w:firstLine="709"/>
        <w:jc w:val="both"/>
        <w:rPr>
          <w:rFonts w:ascii="Times New Roman" w:hAnsi="Times New Roman" w:cs="Times New Roman"/>
          <w:sz w:val="24"/>
          <w:szCs w:val="24"/>
        </w:rPr>
      </w:pPr>
    </w:p>
    <w:p w:rsidR="006D1E60" w:rsidRDefault="006D1E60" w:rsidP="006D1E60">
      <w:pPr>
        <w:pStyle w:val="2"/>
        <w:jc w:val="center"/>
        <w:rPr>
          <w:rFonts w:eastAsiaTheme="majorEastAsia"/>
          <w:szCs w:val="24"/>
        </w:rPr>
      </w:pPr>
      <w:bookmarkStart w:id="83" w:name="_Toc46329232"/>
      <w:r w:rsidRPr="007F59AC">
        <w:rPr>
          <w:rFonts w:eastAsiaTheme="majorEastAsia"/>
          <w:szCs w:val="24"/>
        </w:rPr>
        <w:t xml:space="preserve">10. </w:t>
      </w:r>
      <w:bookmarkStart w:id="84" w:name="_Toc488593785"/>
      <w:r w:rsidRPr="007F59AC">
        <w:rPr>
          <w:rFonts w:eastAsiaTheme="majorEastAsia"/>
          <w:szCs w:val="24"/>
        </w:rPr>
        <w:t>Показатели качества ППССЗ</w:t>
      </w:r>
      <w:bookmarkEnd w:id="83"/>
      <w:bookmarkEnd w:id="84"/>
    </w:p>
    <w:p w:rsidR="006D1E60" w:rsidRPr="00B41DAF" w:rsidRDefault="006D1E60" w:rsidP="006D1E60">
      <w:pPr>
        <w:pStyle w:val="2"/>
        <w:rPr>
          <w:szCs w:val="24"/>
        </w:rPr>
      </w:pPr>
      <w:bookmarkStart w:id="85" w:name="_Toc488593786"/>
      <w:bookmarkStart w:id="86" w:name="_Toc46329233"/>
      <w:r w:rsidRPr="007F59AC">
        <w:rPr>
          <w:rFonts w:eastAsiaTheme="majorEastAsia"/>
          <w:szCs w:val="24"/>
        </w:rPr>
        <w:t>10.1</w:t>
      </w:r>
      <w:r w:rsidR="007D2470">
        <w:rPr>
          <w:rFonts w:eastAsiaTheme="majorEastAsia"/>
          <w:szCs w:val="24"/>
        </w:rPr>
        <w:t xml:space="preserve"> </w:t>
      </w:r>
      <w:r w:rsidRPr="007F59AC">
        <w:rPr>
          <w:rFonts w:eastAsiaTheme="majorEastAsia"/>
          <w:szCs w:val="24"/>
        </w:rPr>
        <w:t>Уровень соответствия ППССЗ нормативным требованиям</w:t>
      </w:r>
      <w:r w:rsidR="007D2470">
        <w:rPr>
          <w:b w:val="0"/>
          <w:szCs w:val="24"/>
        </w:rPr>
        <w:t xml:space="preserve"> </w:t>
      </w:r>
      <w:r w:rsidRPr="00B41DAF">
        <w:rPr>
          <w:szCs w:val="24"/>
        </w:rPr>
        <w:t>соответствие</w:t>
      </w:r>
      <w:r w:rsidR="007D2470">
        <w:rPr>
          <w:szCs w:val="24"/>
        </w:rPr>
        <w:t xml:space="preserve"> </w:t>
      </w:r>
      <w:r w:rsidRPr="00B41DAF">
        <w:rPr>
          <w:szCs w:val="24"/>
        </w:rPr>
        <w:t>установленным требованиям (по целям, структуре, содержанию, объему учебной нагрузки, документированному обеспечению).</w:t>
      </w:r>
      <w:bookmarkEnd w:id="85"/>
      <w:bookmarkEnd w:id="86"/>
    </w:p>
    <w:p w:rsidR="006D1E60" w:rsidRPr="00C7014A" w:rsidRDefault="006D1E60" w:rsidP="006D1E60">
      <w:pPr>
        <w:spacing w:after="0"/>
        <w:ind w:firstLine="708"/>
        <w:jc w:val="both"/>
        <w:rPr>
          <w:rFonts w:ascii="Times New Roman" w:hAnsi="Times New Roman" w:cs="Times New Roman"/>
          <w:sz w:val="24"/>
          <w:szCs w:val="24"/>
        </w:rPr>
      </w:pPr>
      <w:r w:rsidRPr="00C7014A">
        <w:rPr>
          <w:rFonts w:ascii="Times New Roman" w:hAnsi="Times New Roman" w:cs="Times New Roman"/>
          <w:sz w:val="24"/>
          <w:szCs w:val="24"/>
        </w:rPr>
        <w:t xml:space="preserve">Определяется при: </w:t>
      </w:r>
    </w:p>
    <w:p w:rsidR="006D1E60" w:rsidRPr="00B41DAF" w:rsidRDefault="006D1E60" w:rsidP="006D1E60">
      <w:pPr>
        <w:widowControl w:val="0"/>
        <w:numPr>
          <w:ilvl w:val="0"/>
          <w:numId w:val="17"/>
        </w:numPr>
        <w:tabs>
          <w:tab w:val="clear" w:pos="720"/>
          <w:tab w:val="num" w:pos="0"/>
        </w:tabs>
        <w:spacing w:after="0"/>
        <w:ind w:left="0" w:firstLine="360"/>
        <w:jc w:val="both"/>
        <w:rPr>
          <w:rFonts w:ascii="Times New Roman" w:hAnsi="Times New Roman" w:cs="Times New Roman"/>
          <w:sz w:val="24"/>
          <w:szCs w:val="24"/>
        </w:rPr>
      </w:pPr>
      <w:r w:rsidRPr="00B41DAF">
        <w:rPr>
          <w:rFonts w:ascii="Times New Roman" w:hAnsi="Times New Roman" w:cs="Times New Roman"/>
          <w:sz w:val="24"/>
          <w:szCs w:val="24"/>
        </w:rPr>
        <w:t>проведении внутренних аудитов и проверок с регистрацией выявленных несоответствий реализованной (реализуемой)</w:t>
      </w:r>
      <w:r w:rsidR="007D2470">
        <w:rPr>
          <w:rFonts w:ascii="Times New Roman" w:hAnsi="Times New Roman" w:cs="Times New Roman"/>
          <w:sz w:val="24"/>
          <w:szCs w:val="24"/>
        </w:rPr>
        <w:t xml:space="preserve"> </w:t>
      </w:r>
      <w:r w:rsidRPr="00B41DAF">
        <w:rPr>
          <w:rFonts w:ascii="Times New Roman" w:hAnsi="Times New Roman" w:cs="Times New Roman"/>
          <w:sz w:val="24"/>
          <w:szCs w:val="24"/>
        </w:rPr>
        <w:t>ППССЗ к плановым показателям;</w:t>
      </w:r>
    </w:p>
    <w:p w:rsidR="006D1E60" w:rsidRPr="007F59AC" w:rsidRDefault="006D1E60" w:rsidP="006D1E60">
      <w:pPr>
        <w:widowControl w:val="0"/>
        <w:numPr>
          <w:ilvl w:val="0"/>
          <w:numId w:val="17"/>
        </w:numPr>
        <w:tabs>
          <w:tab w:val="clear" w:pos="720"/>
          <w:tab w:val="num" w:pos="0"/>
        </w:tabs>
        <w:spacing w:after="0"/>
        <w:ind w:left="0" w:firstLine="360"/>
        <w:jc w:val="both"/>
        <w:rPr>
          <w:rFonts w:ascii="Times New Roman" w:hAnsi="Times New Roman" w:cs="Times New Roman"/>
          <w:b/>
          <w:sz w:val="24"/>
          <w:szCs w:val="24"/>
        </w:rPr>
      </w:pPr>
      <w:r w:rsidRPr="00B41DAF">
        <w:rPr>
          <w:rFonts w:ascii="Times New Roman" w:hAnsi="Times New Roman" w:cs="Times New Roman"/>
          <w:sz w:val="24"/>
          <w:szCs w:val="24"/>
        </w:rPr>
        <w:t>проведении процедуры аккредитации надзорными органами</w:t>
      </w:r>
      <w:r>
        <w:rPr>
          <w:rFonts w:ascii="Times New Roman" w:hAnsi="Times New Roman" w:cs="Times New Roman"/>
          <w:sz w:val="24"/>
          <w:szCs w:val="24"/>
        </w:rPr>
        <w:t>.</w:t>
      </w:r>
    </w:p>
    <w:p w:rsidR="006D1E60" w:rsidRPr="00B41DAF" w:rsidRDefault="006D1E60" w:rsidP="006D1E60">
      <w:pPr>
        <w:widowControl w:val="0"/>
        <w:spacing w:after="0"/>
        <w:ind w:left="360"/>
        <w:jc w:val="both"/>
        <w:rPr>
          <w:rFonts w:ascii="Times New Roman" w:hAnsi="Times New Roman" w:cs="Times New Roman"/>
          <w:b/>
          <w:sz w:val="24"/>
          <w:szCs w:val="24"/>
        </w:rPr>
      </w:pPr>
    </w:p>
    <w:p w:rsidR="006D1E60" w:rsidRPr="007F59AC" w:rsidRDefault="006D1E60" w:rsidP="006D1E60">
      <w:pPr>
        <w:pStyle w:val="2"/>
        <w:rPr>
          <w:szCs w:val="24"/>
        </w:rPr>
      </w:pPr>
      <w:bookmarkStart w:id="87" w:name="_Toc488593787"/>
      <w:bookmarkStart w:id="88" w:name="_Toc46329234"/>
      <w:r>
        <w:rPr>
          <w:szCs w:val="24"/>
        </w:rPr>
        <w:t>10.2</w:t>
      </w:r>
      <w:r w:rsidR="007D2470">
        <w:rPr>
          <w:szCs w:val="24"/>
        </w:rPr>
        <w:t xml:space="preserve"> </w:t>
      </w:r>
      <w:r w:rsidRPr="007F59AC">
        <w:rPr>
          <w:szCs w:val="24"/>
        </w:rPr>
        <w:t>Уровень соответствия учтенным требованиям потребителей и заинтересованных сторон.</w:t>
      </w:r>
      <w:bookmarkEnd w:id="87"/>
      <w:bookmarkEnd w:id="88"/>
    </w:p>
    <w:p w:rsidR="006D1E60" w:rsidRDefault="006D1E60" w:rsidP="006D1E60">
      <w:pPr>
        <w:spacing w:after="0"/>
        <w:ind w:firstLine="708"/>
        <w:jc w:val="both"/>
        <w:rPr>
          <w:rFonts w:ascii="Times New Roman" w:hAnsi="Times New Roman" w:cs="Times New Roman"/>
          <w:sz w:val="24"/>
          <w:szCs w:val="24"/>
        </w:rPr>
      </w:pPr>
      <w:r w:rsidRPr="00B41DAF">
        <w:rPr>
          <w:rFonts w:ascii="Times New Roman" w:hAnsi="Times New Roman" w:cs="Times New Roman"/>
          <w:sz w:val="24"/>
          <w:szCs w:val="24"/>
        </w:rPr>
        <w:t>Определяется при проведении опросов, анкетирован</w:t>
      </w:r>
      <w:r>
        <w:rPr>
          <w:rFonts w:ascii="Times New Roman" w:hAnsi="Times New Roman" w:cs="Times New Roman"/>
          <w:sz w:val="24"/>
          <w:szCs w:val="24"/>
        </w:rPr>
        <w:t>ии – структурным подразделением</w:t>
      </w:r>
      <w:r w:rsidRPr="00B41DAF">
        <w:rPr>
          <w:rFonts w:ascii="Times New Roman" w:hAnsi="Times New Roman" w:cs="Times New Roman"/>
          <w:sz w:val="24"/>
          <w:szCs w:val="24"/>
        </w:rPr>
        <w:t xml:space="preserve"> ОК.</w:t>
      </w:r>
    </w:p>
    <w:p w:rsidR="006D1E60" w:rsidRPr="00B41DAF" w:rsidRDefault="006D1E60" w:rsidP="006D1E60">
      <w:pPr>
        <w:spacing w:after="0"/>
        <w:ind w:firstLine="708"/>
        <w:jc w:val="both"/>
        <w:rPr>
          <w:rFonts w:ascii="Times New Roman" w:hAnsi="Times New Roman" w:cs="Times New Roman"/>
          <w:sz w:val="24"/>
          <w:szCs w:val="24"/>
        </w:rPr>
      </w:pPr>
    </w:p>
    <w:p w:rsidR="006D1E60" w:rsidRDefault="006D1E60" w:rsidP="006D1E60">
      <w:pPr>
        <w:spacing w:after="0"/>
        <w:rPr>
          <w:rFonts w:ascii="Times New Roman" w:hAnsi="Times New Roman" w:cs="Times New Roman"/>
          <w:sz w:val="24"/>
          <w:szCs w:val="24"/>
        </w:rPr>
      </w:pPr>
      <w:bookmarkStart w:id="89" w:name="_Toc488593788"/>
      <w:bookmarkStart w:id="90" w:name="_Toc46329235"/>
      <w:r w:rsidRPr="007F59AC">
        <w:rPr>
          <w:rStyle w:val="20"/>
          <w:rFonts w:eastAsiaTheme="minorEastAsia"/>
          <w:szCs w:val="24"/>
        </w:rPr>
        <w:t>10.3</w:t>
      </w:r>
      <w:r w:rsidR="007D2470">
        <w:rPr>
          <w:rStyle w:val="20"/>
          <w:rFonts w:eastAsiaTheme="minorEastAsia"/>
          <w:szCs w:val="24"/>
        </w:rPr>
        <w:t xml:space="preserve"> </w:t>
      </w:r>
      <w:r w:rsidRPr="007F59AC">
        <w:rPr>
          <w:rStyle w:val="20"/>
          <w:rFonts w:eastAsiaTheme="minorEastAsia"/>
          <w:szCs w:val="24"/>
        </w:rPr>
        <w:t>Уровень удовлетворенности ПС процессом планирования и реализации ППССЗ</w:t>
      </w:r>
      <w:bookmarkEnd w:id="89"/>
      <w:bookmarkEnd w:id="90"/>
      <w:r w:rsidR="007D2470">
        <w:rPr>
          <w:rFonts w:ascii="Times New Roman" w:hAnsi="Times New Roman" w:cs="Times New Roman"/>
          <w:b/>
          <w:sz w:val="24"/>
          <w:szCs w:val="24"/>
        </w:rPr>
        <w:t xml:space="preserve"> </w:t>
      </w:r>
      <w:r w:rsidRPr="00B41DAF">
        <w:rPr>
          <w:rFonts w:ascii="Times New Roman" w:hAnsi="Times New Roman" w:cs="Times New Roman"/>
          <w:sz w:val="24"/>
          <w:szCs w:val="24"/>
        </w:rPr>
        <w:t>определяется методом проведения социологических исследований в</w:t>
      </w:r>
      <w:r w:rsidR="007D2470">
        <w:rPr>
          <w:rFonts w:ascii="Times New Roman" w:hAnsi="Times New Roman" w:cs="Times New Roman"/>
          <w:sz w:val="24"/>
          <w:szCs w:val="24"/>
        </w:rPr>
        <w:t xml:space="preserve"> </w:t>
      </w:r>
      <w:r w:rsidRPr="00B41DAF">
        <w:rPr>
          <w:rFonts w:ascii="Times New Roman" w:hAnsi="Times New Roman" w:cs="Times New Roman"/>
          <w:sz w:val="24"/>
          <w:szCs w:val="24"/>
        </w:rPr>
        <w:t>ГАПОУ НСО «Новосибирский медицинский колледж»</w:t>
      </w:r>
      <w:r>
        <w:rPr>
          <w:rFonts w:ascii="Times New Roman" w:hAnsi="Times New Roman" w:cs="Times New Roman"/>
          <w:sz w:val="24"/>
          <w:szCs w:val="24"/>
        </w:rPr>
        <w:t xml:space="preserve"> ОК.</w:t>
      </w:r>
    </w:p>
    <w:p w:rsidR="006D1E60" w:rsidRPr="00B41DAF" w:rsidRDefault="006D1E60" w:rsidP="006D1E60">
      <w:pPr>
        <w:spacing w:after="0"/>
        <w:jc w:val="both"/>
        <w:rPr>
          <w:rFonts w:ascii="Times New Roman" w:hAnsi="Times New Roman" w:cs="Times New Roman"/>
          <w:sz w:val="24"/>
          <w:szCs w:val="24"/>
        </w:rPr>
      </w:pPr>
    </w:p>
    <w:p w:rsidR="006D1E60" w:rsidRPr="007F59AC" w:rsidRDefault="006D1E60" w:rsidP="006D1E60">
      <w:pPr>
        <w:pStyle w:val="2"/>
        <w:rPr>
          <w:szCs w:val="24"/>
        </w:rPr>
      </w:pPr>
      <w:bookmarkStart w:id="91" w:name="_Toc488593789"/>
      <w:bookmarkStart w:id="92" w:name="_Toc46329236"/>
      <w:r>
        <w:rPr>
          <w:szCs w:val="24"/>
        </w:rPr>
        <w:t>10.4</w:t>
      </w:r>
      <w:r w:rsidRPr="007F59AC">
        <w:rPr>
          <w:szCs w:val="24"/>
        </w:rPr>
        <w:t xml:space="preserve"> Количество претензий, жалоб и рекламаций к качеству подготовки специалистов, поступивших за учебный год</w:t>
      </w:r>
      <w:bookmarkEnd w:id="91"/>
      <w:bookmarkEnd w:id="92"/>
    </w:p>
    <w:p w:rsidR="006D1E60" w:rsidRPr="007F59AC" w:rsidRDefault="006D1E60" w:rsidP="007D2470">
      <w:pPr>
        <w:shd w:val="clear" w:color="auto" w:fill="FFFFFF"/>
        <w:tabs>
          <w:tab w:val="left" w:pos="709"/>
        </w:tabs>
        <w:spacing w:after="0"/>
        <w:ind w:firstLine="709"/>
        <w:jc w:val="both"/>
        <w:rPr>
          <w:rFonts w:ascii="Times New Roman" w:hAnsi="Times New Roman" w:cs="Times New Roman"/>
          <w:sz w:val="24"/>
          <w:szCs w:val="24"/>
        </w:rPr>
      </w:pPr>
      <w:r w:rsidRPr="007F59AC">
        <w:rPr>
          <w:rFonts w:ascii="Times New Roman" w:hAnsi="Times New Roman" w:cs="Times New Roman"/>
          <w:sz w:val="24"/>
          <w:szCs w:val="24"/>
        </w:rPr>
        <w:t xml:space="preserve">По результатам проведённых социологических исследований </w:t>
      </w:r>
      <w:r w:rsidR="00315139">
        <w:rPr>
          <w:rFonts w:ascii="Times New Roman" w:hAnsi="Times New Roman" w:cs="Times New Roman"/>
          <w:sz w:val="24"/>
          <w:szCs w:val="24"/>
        </w:rPr>
        <w:t xml:space="preserve">среди обучающихся специальности Фармация </w:t>
      </w:r>
      <w:r w:rsidRPr="007F59AC">
        <w:rPr>
          <w:rFonts w:ascii="Times New Roman" w:hAnsi="Times New Roman" w:cs="Times New Roman"/>
          <w:sz w:val="24"/>
          <w:szCs w:val="24"/>
        </w:rPr>
        <w:t>к качеству подготовки специалистов претензий, жалоб и рекламаций нет.</w:t>
      </w:r>
    </w:p>
    <w:p w:rsidR="00647850" w:rsidRDefault="00647850">
      <w:pPr>
        <w:rPr>
          <w:rFonts w:ascii="Times New Roman" w:hAnsi="Times New Roman" w:cs="Times New Roman"/>
          <w:sz w:val="24"/>
          <w:szCs w:val="24"/>
        </w:rPr>
        <w:sectPr w:rsidR="00647850" w:rsidSect="00EF11CC">
          <w:footerReference w:type="default" r:id="rId11"/>
          <w:footerReference w:type="first" r:id="rId12"/>
          <w:pgSz w:w="11906" w:h="16838"/>
          <w:pgMar w:top="1134" w:right="850" w:bottom="1134" w:left="1701" w:header="708" w:footer="708" w:gutter="0"/>
          <w:cols w:space="708"/>
          <w:titlePg/>
          <w:docGrid w:linePitch="360"/>
        </w:sectPr>
      </w:pPr>
    </w:p>
    <w:p w:rsidR="005B73D8" w:rsidRDefault="001D6638" w:rsidP="001D6638">
      <w:pPr>
        <w:pStyle w:val="a7"/>
        <w:rPr>
          <w:rFonts w:ascii="Times New Roman" w:hAnsi="Times New Roman" w:cs="Times New Roman"/>
          <w:sz w:val="24"/>
          <w:szCs w:val="24"/>
        </w:rPr>
      </w:pPr>
      <w:bookmarkStart w:id="93" w:name="_Toc488571609"/>
      <w:bookmarkStart w:id="94" w:name="_Toc488571634"/>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12110">
        <w:rPr>
          <w:rFonts w:ascii="Times New Roman" w:hAnsi="Times New Roman" w:cs="Times New Roman"/>
          <w:sz w:val="24"/>
          <w:szCs w:val="24"/>
        </w:rPr>
        <w:t xml:space="preserve">    </w:t>
      </w:r>
      <w:r w:rsidR="005B73D8">
        <w:rPr>
          <w:rFonts w:ascii="Times New Roman" w:hAnsi="Times New Roman" w:cs="Times New Roman"/>
          <w:sz w:val="24"/>
          <w:szCs w:val="24"/>
        </w:rPr>
        <w:t xml:space="preserve">                                УТВЕРЖДАЮ</w:t>
      </w:r>
    </w:p>
    <w:p w:rsidR="001D6638" w:rsidRDefault="005B73D8" w:rsidP="001D6638">
      <w:pPr>
        <w:pStyle w:val="a7"/>
        <w:rPr>
          <w:rFonts w:ascii="Times New Roman" w:hAnsi="Times New Roman" w:cs="Times New Roman"/>
          <w:sz w:val="24"/>
          <w:szCs w:val="24"/>
        </w:rPr>
      </w:pPr>
      <w:r>
        <w:rPr>
          <w:rFonts w:ascii="Times New Roman" w:hAnsi="Times New Roman" w:cs="Times New Roman"/>
          <w:sz w:val="24"/>
          <w:szCs w:val="24"/>
        </w:rPr>
        <w:t xml:space="preserve">                                                                                                                                                                                  Д</w:t>
      </w:r>
      <w:r w:rsidR="001D6638">
        <w:rPr>
          <w:rFonts w:ascii="Times New Roman" w:hAnsi="Times New Roman" w:cs="Times New Roman"/>
          <w:sz w:val="24"/>
          <w:szCs w:val="24"/>
        </w:rPr>
        <w:t>иректор ГАПОУ НСО</w:t>
      </w:r>
    </w:p>
    <w:bookmarkEnd w:id="93"/>
    <w:bookmarkEnd w:id="94"/>
    <w:p w:rsidR="001D6638" w:rsidRDefault="001D6638" w:rsidP="001D6638">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12110">
        <w:rPr>
          <w:rFonts w:ascii="Times New Roman" w:hAnsi="Times New Roman" w:cs="Times New Roman"/>
          <w:sz w:val="24"/>
          <w:szCs w:val="24"/>
        </w:rPr>
        <w:t xml:space="preserve">                                                           </w:t>
      </w:r>
      <w:r>
        <w:t>«</w:t>
      </w:r>
      <w:r>
        <w:rPr>
          <w:rFonts w:ascii="Times New Roman" w:hAnsi="Times New Roman" w:cs="Times New Roman"/>
          <w:sz w:val="24"/>
          <w:szCs w:val="24"/>
        </w:rPr>
        <w:t>Новосибирский медицинский</w:t>
      </w:r>
      <w:r>
        <w:t xml:space="preserve">  </w:t>
      </w:r>
      <w:r w:rsidR="00471A95" w:rsidRPr="00471A95">
        <w:rPr>
          <w:rFonts w:ascii="Times New Roman" w:hAnsi="Times New Roman" w:cs="Times New Roman"/>
          <w:sz w:val="24"/>
          <w:szCs w:val="24"/>
        </w:rPr>
        <w:t>колледж</w:t>
      </w:r>
      <w:r w:rsidR="00471A95">
        <w:rPr>
          <w:rFonts w:ascii="Times New Roman" w:hAnsi="Times New Roman" w:cs="Times New Roman"/>
          <w:sz w:val="24"/>
          <w:szCs w:val="24"/>
        </w:rPr>
        <w:t>»</w:t>
      </w:r>
      <w:r w:rsidR="00312110" w:rsidRPr="00471A95">
        <w:rPr>
          <w:rFonts w:ascii="Times New Roman" w:hAnsi="Times New Roman" w:cs="Times New Roman"/>
          <w:sz w:val="24"/>
          <w:szCs w:val="24"/>
        </w:rPr>
        <w:t xml:space="preserve"> </w:t>
      </w:r>
      <w:r w:rsidR="00312110">
        <w:t xml:space="preserve">            </w:t>
      </w:r>
      <w:r>
        <w:tab/>
      </w:r>
      <w:r>
        <w:tab/>
      </w:r>
      <w:r>
        <w:tab/>
      </w:r>
      <w:r>
        <w:tab/>
      </w:r>
      <w:r>
        <w:tab/>
      </w:r>
      <w:r>
        <w:tab/>
      </w:r>
      <w:r>
        <w:tab/>
      </w:r>
      <w:r>
        <w:tab/>
      </w:r>
      <w:r>
        <w:tab/>
      </w:r>
      <w:r w:rsidR="00312110">
        <w:t xml:space="preserve">                                                                                                                                                               </w:t>
      </w:r>
    </w:p>
    <w:p w:rsidR="001D6638" w:rsidRDefault="001D6638" w:rsidP="001D6638">
      <w:pPr>
        <w:spacing w:after="0"/>
        <w:rPr>
          <w:rFonts w:ascii="Times New Roman" w:hAnsi="Times New Roman" w:cs="Times New Roman"/>
          <w:sz w:val="24"/>
          <w:szCs w:val="24"/>
        </w:rPr>
      </w:pPr>
      <w:r>
        <w:tab/>
      </w:r>
      <w:r>
        <w:tab/>
      </w:r>
      <w:r>
        <w:tab/>
      </w:r>
      <w:r>
        <w:tab/>
      </w:r>
      <w:r>
        <w:tab/>
      </w:r>
      <w:r>
        <w:tab/>
      </w:r>
      <w:r>
        <w:tab/>
      </w:r>
      <w:r>
        <w:tab/>
      </w:r>
      <w:r>
        <w:tab/>
      </w:r>
      <w:r>
        <w:tab/>
      </w:r>
      <w:r>
        <w:tab/>
      </w:r>
      <w:r>
        <w:tab/>
      </w:r>
      <w:r>
        <w:tab/>
      </w:r>
      <w:r>
        <w:tab/>
      </w:r>
      <w:r>
        <w:tab/>
        <w:t xml:space="preserve"> </w:t>
      </w:r>
      <w:r w:rsidRPr="003C1556">
        <w:rPr>
          <w:rFonts w:ascii="Times New Roman" w:hAnsi="Times New Roman" w:cs="Times New Roman"/>
          <w:sz w:val="24"/>
          <w:szCs w:val="24"/>
        </w:rPr>
        <w:t>____________</w:t>
      </w:r>
      <w:r w:rsidR="00471A95" w:rsidRPr="003C1556">
        <w:rPr>
          <w:rFonts w:ascii="Times New Roman" w:hAnsi="Times New Roman" w:cs="Times New Roman"/>
          <w:sz w:val="24"/>
          <w:szCs w:val="24"/>
        </w:rPr>
        <w:t xml:space="preserve"> </w:t>
      </w:r>
      <w:r w:rsidR="005B73D8">
        <w:rPr>
          <w:rFonts w:ascii="Times New Roman" w:hAnsi="Times New Roman" w:cs="Times New Roman"/>
          <w:sz w:val="24"/>
          <w:szCs w:val="24"/>
        </w:rPr>
        <w:t>А.Н. Пилипенко</w:t>
      </w:r>
    </w:p>
    <w:p w:rsidR="001D6638" w:rsidRDefault="00CD3281" w:rsidP="001D6638">
      <w:pPr>
        <w:spacing w:after="0"/>
        <w:ind w:left="9912" w:firstLine="708"/>
        <w:rPr>
          <w:rFonts w:ascii="Times New Roman" w:hAnsi="Times New Roman" w:cs="Times New Roman"/>
          <w:sz w:val="24"/>
          <w:szCs w:val="24"/>
        </w:rPr>
      </w:pPr>
      <w:r>
        <w:rPr>
          <w:rFonts w:ascii="Times New Roman" w:hAnsi="Times New Roman" w:cs="Times New Roman"/>
          <w:sz w:val="24"/>
          <w:szCs w:val="24"/>
        </w:rPr>
        <w:t>«31</w:t>
      </w:r>
      <w:r w:rsidR="00857687">
        <w:rPr>
          <w:rFonts w:ascii="Times New Roman" w:hAnsi="Times New Roman" w:cs="Times New Roman"/>
          <w:sz w:val="24"/>
          <w:szCs w:val="24"/>
        </w:rPr>
        <w:t>» августа 2021</w:t>
      </w:r>
      <w:r w:rsidR="001D6638">
        <w:rPr>
          <w:rFonts w:ascii="Times New Roman" w:hAnsi="Times New Roman" w:cs="Times New Roman"/>
          <w:sz w:val="24"/>
          <w:szCs w:val="24"/>
        </w:rPr>
        <w:t xml:space="preserve"> г.</w:t>
      </w:r>
    </w:p>
    <w:p w:rsidR="001D6638" w:rsidRPr="00E46AB9" w:rsidRDefault="001D6638" w:rsidP="001D6638">
      <w:pPr>
        <w:rPr>
          <w:rFonts w:ascii="Times New Roman" w:hAnsi="Times New Roman" w:cs="Times New Roman"/>
          <w:sz w:val="24"/>
          <w:szCs w:val="24"/>
        </w:rPr>
      </w:pPr>
    </w:p>
    <w:p w:rsidR="001D6638" w:rsidRDefault="001D6638" w:rsidP="001D6638">
      <w:pPr>
        <w:rPr>
          <w:rFonts w:ascii="Times New Roman" w:hAnsi="Times New Roman" w:cs="Times New Roman"/>
          <w:sz w:val="24"/>
          <w:szCs w:val="24"/>
        </w:rPr>
      </w:pPr>
    </w:p>
    <w:p w:rsidR="001D6638" w:rsidRPr="00E46AB9" w:rsidRDefault="001D6638" w:rsidP="001D6638">
      <w:pPr>
        <w:rPr>
          <w:rFonts w:ascii="Times New Roman" w:hAnsi="Times New Roman" w:cs="Times New Roman"/>
          <w:sz w:val="24"/>
          <w:szCs w:val="24"/>
        </w:rPr>
      </w:pPr>
    </w:p>
    <w:p w:rsidR="001D6638" w:rsidRPr="00647850" w:rsidRDefault="001D6638" w:rsidP="001D6638">
      <w:pPr>
        <w:spacing w:after="0" w:line="240" w:lineRule="auto"/>
        <w:jc w:val="center"/>
        <w:rPr>
          <w:rFonts w:ascii="Times New Roman" w:hAnsi="Times New Roman" w:cs="Times New Roman"/>
          <w:b/>
        </w:rPr>
      </w:pPr>
    </w:p>
    <w:p w:rsidR="001D6638" w:rsidRPr="00647850" w:rsidRDefault="001D6638" w:rsidP="001D6638">
      <w:pPr>
        <w:spacing w:after="0" w:line="240" w:lineRule="auto"/>
        <w:jc w:val="center"/>
        <w:rPr>
          <w:rFonts w:ascii="Times New Roman" w:hAnsi="Times New Roman" w:cs="Times New Roman"/>
          <w:b/>
        </w:rPr>
      </w:pPr>
    </w:p>
    <w:p w:rsidR="001D6638" w:rsidRPr="00647850" w:rsidRDefault="001D6638" w:rsidP="001D6638">
      <w:pPr>
        <w:spacing w:after="0" w:line="240" w:lineRule="auto"/>
        <w:jc w:val="center"/>
        <w:rPr>
          <w:rFonts w:ascii="Times New Roman" w:hAnsi="Times New Roman" w:cs="Times New Roman"/>
          <w:b/>
        </w:rPr>
      </w:pPr>
    </w:p>
    <w:p w:rsidR="001D6638" w:rsidRPr="00647850" w:rsidRDefault="001D6638" w:rsidP="001D6638">
      <w:pPr>
        <w:pStyle w:val="2"/>
        <w:jc w:val="center"/>
      </w:pPr>
      <w:bookmarkStart w:id="95" w:name="_Toc46329237"/>
      <w:r w:rsidRPr="00647850">
        <w:t>УЧЕБНЫЙ ПЛАН</w:t>
      </w:r>
      <w:bookmarkEnd w:id="95"/>
    </w:p>
    <w:p w:rsidR="001D6638" w:rsidRPr="00647850" w:rsidRDefault="001D6638" w:rsidP="001D6638">
      <w:pPr>
        <w:spacing w:after="0" w:line="240" w:lineRule="auto"/>
        <w:jc w:val="center"/>
        <w:rPr>
          <w:rFonts w:ascii="Times New Roman" w:hAnsi="Times New Roman" w:cs="Times New Roman"/>
        </w:rPr>
      </w:pPr>
      <w:r w:rsidRPr="00647850">
        <w:rPr>
          <w:rFonts w:ascii="Times New Roman" w:hAnsi="Times New Roman" w:cs="Times New Roman"/>
        </w:rPr>
        <w:t>ГАПОУ НСО «Новосибирский медицинский колледж»</w:t>
      </w:r>
    </w:p>
    <w:p w:rsidR="001D6638" w:rsidRPr="00647850" w:rsidRDefault="001D6638" w:rsidP="001D6638">
      <w:pPr>
        <w:autoSpaceDE w:val="0"/>
        <w:autoSpaceDN w:val="0"/>
        <w:adjustRightInd w:val="0"/>
        <w:spacing w:after="0" w:line="240" w:lineRule="auto"/>
        <w:ind w:firstLine="500"/>
        <w:jc w:val="center"/>
        <w:rPr>
          <w:rFonts w:ascii="Times New Roman" w:hAnsi="Times New Roman" w:cs="Times New Roman"/>
          <w:b/>
        </w:rPr>
      </w:pPr>
      <w:r w:rsidRPr="00647850">
        <w:rPr>
          <w:rFonts w:ascii="Times New Roman" w:hAnsi="Times New Roman" w:cs="Times New Roman"/>
        </w:rPr>
        <w:t xml:space="preserve">по специальности </w:t>
      </w:r>
      <w:r>
        <w:rPr>
          <w:rFonts w:ascii="Times New Roman" w:hAnsi="Times New Roman" w:cs="Times New Roman"/>
          <w:b/>
        </w:rPr>
        <w:t>33.02.01 Фармация</w:t>
      </w:r>
    </w:p>
    <w:p w:rsidR="001D6638" w:rsidRPr="00647850" w:rsidRDefault="001D6638" w:rsidP="001D6638">
      <w:pPr>
        <w:spacing w:after="0" w:line="240" w:lineRule="auto"/>
        <w:jc w:val="center"/>
        <w:rPr>
          <w:rFonts w:ascii="Times New Roman" w:hAnsi="Times New Roman" w:cs="Times New Roman"/>
        </w:rPr>
      </w:pPr>
      <w:r w:rsidRPr="00647850">
        <w:rPr>
          <w:rFonts w:ascii="Times New Roman" w:hAnsi="Times New Roman" w:cs="Times New Roman"/>
        </w:rPr>
        <w:t>базовый уровень образования</w:t>
      </w:r>
    </w:p>
    <w:p w:rsidR="001D6638" w:rsidRPr="00647850" w:rsidRDefault="001D6638" w:rsidP="001D6638">
      <w:pPr>
        <w:spacing w:after="0" w:line="240" w:lineRule="auto"/>
        <w:jc w:val="center"/>
        <w:rPr>
          <w:rFonts w:ascii="Times New Roman" w:hAnsi="Times New Roman" w:cs="Times New Roman"/>
        </w:rPr>
      </w:pPr>
    </w:p>
    <w:p w:rsidR="001D6638" w:rsidRPr="00647850" w:rsidRDefault="001D6638" w:rsidP="001D6638">
      <w:pPr>
        <w:spacing w:after="0" w:line="240" w:lineRule="auto"/>
        <w:jc w:val="center"/>
        <w:rPr>
          <w:rFonts w:ascii="Times New Roman" w:hAnsi="Times New Roman" w:cs="Times New Roman"/>
        </w:rPr>
      </w:pPr>
    </w:p>
    <w:p w:rsidR="001D6638" w:rsidRPr="00647850" w:rsidRDefault="001D6638" w:rsidP="001D6638">
      <w:pPr>
        <w:spacing w:after="0" w:line="240" w:lineRule="auto"/>
        <w:jc w:val="center"/>
        <w:rPr>
          <w:rFonts w:ascii="Times New Roman" w:hAnsi="Times New Roman" w:cs="Times New Roman"/>
        </w:rPr>
      </w:pPr>
    </w:p>
    <w:p w:rsidR="001D6638" w:rsidRPr="00647850" w:rsidRDefault="001D6638" w:rsidP="001D6638">
      <w:pPr>
        <w:spacing w:after="0" w:line="240" w:lineRule="auto"/>
        <w:jc w:val="center"/>
        <w:rPr>
          <w:rFonts w:ascii="Times New Roman" w:hAnsi="Times New Roman" w:cs="Times New Roman"/>
        </w:rPr>
      </w:pPr>
    </w:p>
    <w:p w:rsidR="001D6638" w:rsidRPr="00647850" w:rsidRDefault="001D6638" w:rsidP="001D6638">
      <w:pPr>
        <w:spacing w:after="0" w:line="240" w:lineRule="auto"/>
        <w:jc w:val="center"/>
        <w:rPr>
          <w:rFonts w:ascii="Times New Roman" w:hAnsi="Times New Roman" w:cs="Times New Roman"/>
        </w:rPr>
      </w:pPr>
    </w:p>
    <w:p w:rsidR="001D6638" w:rsidRPr="00647850" w:rsidRDefault="001D6638" w:rsidP="001D6638">
      <w:pPr>
        <w:spacing w:after="0" w:line="240" w:lineRule="auto"/>
        <w:ind w:left="8280"/>
        <w:jc w:val="both"/>
        <w:rPr>
          <w:rFonts w:ascii="Times New Roman" w:hAnsi="Times New Roman" w:cs="Times New Roman"/>
        </w:rPr>
      </w:pPr>
      <w:r>
        <w:rPr>
          <w:rFonts w:ascii="Times New Roman" w:hAnsi="Times New Roman" w:cs="Times New Roman"/>
        </w:rPr>
        <w:t>Квалификация:фармацевт</w:t>
      </w:r>
    </w:p>
    <w:p w:rsidR="001D6638" w:rsidRPr="00647850" w:rsidRDefault="001D6638" w:rsidP="001D6638">
      <w:pPr>
        <w:spacing w:after="0" w:line="240" w:lineRule="auto"/>
        <w:ind w:left="8280"/>
        <w:jc w:val="both"/>
        <w:rPr>
          <w:rFonts w:ascii="Times New Roman" w:hAnsi="Times New Roman" w:cs="Times New Roman"/>
        </w:rPr>
      </w:pPr>
      <w:r w:rsidRPr="00647850">
        <w:rPr>
          <w:rFonts w:ascii="Times New Roman" w:hAnsi="Times New Roman" w:cs="Times New Roman"/>
        </w:rPr>
        <w:t>Форма обучения – очная</w:t>
      </w:r>
    </w:p>
    <w:p w:rsidR="001D6638" w:rsidRPr="00647850" w:rsidRDefault="001D6638" w:rsidP="001D6638">
      <w:pPr>
        <w:spacing w:after="0" w:line="240" w:lineRule="auto"/>
        <w:ind w:left="8280"/>
        <w:jc w:val="both"/>
        <w:rPr>
          <w:rFonts w:ascii="Times New Roman" w:hAnsi="Times New Roman" w:cs="Times New Roman"/>
        </w:rPr>
      </w:pPr>
      <w:r w:rsidRPr="00647850">
        <w:rPr>
          <w:rFonts w:ascii="Times New Roman" w:hAnsi="Times New Roman" w:cs="Times New Roman"/>
        </w:rPr>
        <w:t>Нормативный срок обучения – 2 года и 10 мес.</w:t>
      </w:r>
    </w:p>
    <w:p w:rsidR="001D6638" w:rsidRPr="00647850" w:rsidRDefault="001D6638" w:rsidP="001D6638">
      <w:pPr>
        <w:spacing w:after="0" w:line="240" w:lineRule="auto"/>
        <w:ind w:left="8280"/>
        <w:jc w:val="both"/>
        <w:rPr>
          <w:rFonts w:ascii="Times New Roman" w:hAnsi="Times New Roman" w:cs="Times New Roman"/>
        </w:rPr>
      </w:pPr>
      <w:r w:rsidRPr="00647850">
        <w:rPr>
          <w:rFonts w:ascii="Times New Roman" w:hAnsi="Times New Roman" w:cs="Times New Roman"/>
        </w:rPr>
        <w:t>на базе среднего общего образования</w:t>
      </w:r>
    </w:p>
    <w:p w:rsidR="001D6638" w:rsidRPr="00CE373A" w:rsidRDefault="001D6638" w:rsidP="001D6638">
      <w:pPr>
        <w:rPr>
          <w:b/>
          <w:bCs/>
        </w:rPr>
        <w:sectPr w:rsidR="001D6638" w:rsidRPr="00CE373A" w:rsidSect="00471A95">
          <w:footerReference w:type="default" r:id="rId13"/>
          <w:pgSz w:w="16838" w:h="11906" w:orient="landscape"/>
          <w:pgMar w:top="851" w:right="678" w:bottom="1701" w:left="1134" w:header="709" w:footer="709" w:gutter="0"/>
          <w:cols w:space="720"/>
          <w:titlePg/>
          <w:docGrid w:linePitch="326"/>
        </w:sectPr>
      </w:pPr>
    </w:p>
    <w:p w:rsidR="001D6638" w:rsidRDefault="001D6638" w:rsidP="001D6638">
      <w:pPr>
        <w:spacing w:after="0" w:line="240" w:lineRule="auto"/>
        <w:ind w:left="11199"/>
        <w:rPr>
          <w:rFonts w:ascii="Times New Roman" w:hAnsi="Times New Roman" w:cs="Times New Roman"/>
          <w:bCs/>
          <w:sz w:val="20"/>
          <w:szCs w:val="20"/>
        </w:rPr>
      </w:pPr>
      <w:r>
        <w:rPr>
          <w:rFonts w:ascii="Times New Roman" w:hAnsi="Times New Roman" w:cs="Times New Roman"/>
          <w:bCs/>
          <w:sz w:val="20"/>
          <w:szCs w:val="20"/>
        </w:rPr>
        <w:lastRenderedPageBreak/>
        <w:t>УТВЕРЖДАЮ</w:t>
      </w:r>
    </w:p>
    <w:p w:rsidR="001D6638" w:rsidRDefault="005B73D8" w:rsidP="001D6638">
      <w:pPr>
        <w:spacing w:after="0" w:line="240" w:lineRule="auto"/>
        <w:ind w:left="11199"/>
        <w:rPr>
          <w:rFonts w:ascii="Times New Roman" w:hAnsi="Times New Roman" w:cs="Times New Roman"/>
          <w:bCs/>
          <w:sz w:val="20"/>
          <w:szCs w:val="20"/>
        </w:rPr>
      </w:pPr>
      <w:r>
        <w:rPr>
          <w:rFonts w:ascii="Times New Roman" w:hAnsi="Times New Roman" w:cs="Times New Roman"/>
          <w:bCs/>
          <w:sz w:val="20"/>
          <w:szCs w:val="20"/>
        </w:rPr>
        <w:t>Д</w:t>
      </w:r>
      <w:r w:rsidR="001D6638">
        <w:rPr>
          <w:rFonts w:ascii="Times New Roman" w:hAnsi="Times New Roman" w:cs="Times New Roman"/>
          <w:bCs/>
          <w:sz w:val="20"/>
          <w:szCs w:val="20"/>
        </w:rPr>
        <w:t xml:space="preserve">иректор ГАПОУ НСО </w:t>
      </w:r>
    </w:p>
    <w:p w:rsidR="001D6638" w:rsidRDefault="001D6638" w:rsidP="001D6638">
      <w:pPr>
        <w:spacing w:after="0" w:line="240" w:lineRule="auto"/>
        <w:ind w:left="11199"/>
        <w:rPr>
          <w:rFonts w:ascii="Times New Roman" w:hAnsi="Times New Roman" w:cs="Times New Roman"/>
          <w:bCs/>
          <w:sz w:val="20"/>
          <w:szCs w:val="20"/>
        </w:rPr>
      </w:pPr>
      <w:r>
        <w:rPr>
          <w:rFonts w:ascii="Times New Roman" w:hAnsi="Times New Roman" w:cs="Times New Roman"/>
          <w:bCs/>
          <w:sz w:val="20"/>
          <w:szCs w:val="20"/>
        </w:rPr>
        <w:t>«Новосибирский медицинский колледж»</w:t>
      </w:r>
    </w:p>
    <w:p w:rsidR="001D6638" w:rsidRDefault="001D6638" w:rsidP="001D6638">
      <w:pPr>
        <w:spacing w:after="0" w:line="240" w:lineRule="auto"/>
        <w:ind w:left="11199"/>
        <w:rPr>
          <w:rFonts w:ascii="Times New Roman" w:hAnsi="Times New Roman" w:cs="Times New Roman"/>
          <w:bCs/>
          <w:sz w:val="20"/>
          <w:szCs w:val="20"/>
        </w:rPr>
      </w:pPr>
      <w:r w:rsidRPr="00373764">
        <w:rPr>
          <w:rFonts w:ascii="Times New Roman" w:hAnsi="Times New Roman" w:cs="Times New Roman"/>
          <w:bCs/>
          <w:sz w:val="20"/>
          <w:szCs w:val="20"/>
        </w:rPr>
        <w:t xml:space="preserve">_____________ </w:t>
      </w:r>
      <w:r w:rsidR="005B73D8">
        <w:rPr>
          <w:rFonts w:ascii="Times New Roman" w:hAnsi="Times New Roman" w:cs="Times New Roman"/>
          <w:bCs/>
          <w:sz w:val="20"/>
          <w:szCs w:val="20"/>
        </w:rPr>
        <w:t>А.Н. Пилипенко</w:t>
      </w:r>
    </w:p>
    <w:p w:rsidR="001D6638" w:rsidRDefault="001D6638" w:rsidP="001D6638">
      <w:pPr>
        <w:spacing w:after="0" w:line="240" w:lineRule="auto"/>
        <w:ind w:left="11199"/>
        <w:rPr>
          <w:rFonts w:ascii="Times New Roman" w:hAnsi="Times New Roman" w:cs="Times New Roman"/>
          <w:bCs/>
          <w:sz w:val="20"/>
          <w:szCs w:val="20"/>
        </w:rPr>
      </w:pPr>
      <w:r>
        <w:rPr>
          <w:rFonts w:ascii="Times New Roman" w:hAnsi="Times New Roman" w:cs="Times New Roman"/>
          <w:bCs/>
          <w:sz w:val="20"/>
          <w:szCs w:val="20"/>
        </w:rPr>
        <w:t xml:space="preserve">«31» </w:t>
      </w:r>
      <w:r>
        <w:rPr>
          <w:rFonts w:ascii="Times New Roman" w:hAnsi="Times New Roman" w:cs="Times New Roman"/>
          <w:bCs/>
          <w:sz w:val="20"/>
          <w:szCs w:val="20"/>
          <w:u w:val="single"/>
        </w:rPr>
        <w:t xml:space="preserve">августа </w:t>
      </w:r>
      <w:r w:rsidR="00857687">
        <w:rPr>
          <w:rFonts w:ascii="Times New Roman" w:hAnsi="Times New Roman" w:cs="Times New Roman"/>
          <w:bCs/>
          <w:sz w:val="20"/>
          <w:szCs w:val="20"/>
        </w:rPr>
        <w:t>2021</w:t>
      </w:r>
      <w:r>
        <w:rPr>
          <w:rFonts w:ascii="Times New Roman" w:hAnsi="Times New Roman" w:cs="Times New Roman"/>
          <w:bCs/>
          <w:sz w:val="20"/>
          <w:szCs w:val="20"/>
        </w:rPr>
        <w:t xml:space="preserve"> г.</w:t>
      </w:r>
    </w:p>
    <w:p w:rsidR="001D6638" w:rsidRDefault="001D6638" w:rsidP="001D6638">
      <w:pPr>
        <w:spacing w:after="0" w:line="240" w:lineRule="auto"/>
        <w:rPr>
          <w:rFonts w:ascii="Times New Roman" w:hAnsi="Times New Roman" w:cs="Times New Roman"/>
          <w:bCs/>
          <w:sz w:val="20"/>
          <w:szCs w:val="20"/>
        </w:rPr>
      </w:pPr>
    </w:p>
    <w:p w:rsidR="001D6638" w:rsidRDefault="001D6638" w:rsidP="001D6638">
      <w:pPr>
        <w:spacing w:after="0" w:line="240" w:lineRule="auto"/>
        <w:rPr>
          <w:rFonts w:ascii="Times New Roman" w:hAnsi="Times New Roman" w:cs="Times New Roman"/>
          <w:b/>
          <w:bCs/>
          <w:sz w:val="18"/>
          <w:szCs w:val="18"/>
        </w:rPr>
      </w:pPr>
    </w:p>
    <w:p w:rsidR="001D6638" w:rsidRPr="00F24D01" w:rsidRDefault="001D6638" w:rsidP="001D6638">
      <w:pPr>
        <w:spacing w:after="0" w:line="240" w:lineRule="auto"/>
        <w:rPr>
          <w:rFonts w:ascii="Times New Roman" w:hAnsi="Times New Roman" w:cs="Times New Roman"/>
          <w:sz w:val="18"/>
          <w:szCs w:val="18"/>
        </w:rPr>
      </w:pPr>
      <w:r w:rsidRPr="00F24D01">
        <w:rPr>
          <w:rFonts w:ascii="Times New Roman" w:hAnsi="Times New Roman" w:cs="Times New Roman"/>
          <w:b/>
          <w:bCs/>
          <w:sz w:val="18"/>
          <w:szCs w:val="18"/>
        </w:rPr>
        <w:t xml:space="preserve">1. </w:t>
      </w:r>
      <w:r w:rsidRPr="00647850">
        <w:rPr>
          <w:rStyle w:val="20"/>
          <w:rFonts w:eastAsiaTheme="minorEastAsia"/>
          <w:sz w:val="18"/>
          <w:szCs w:val="18"/>
        </w:rPr>
        <w:t>К</w:t>
      </w:r>
      <w:r>
        <w:rPr>
          <w:rStyle w:val="20"/>
          <w:rFonts w:eastAsiaTheme="minorEastAsia"/>
          <w:sz w:val="18"/>
          <w:szCs w:val="18"/>
        </w:rPr>
        <w:t>а</w:t>
      </w:r>
      <w:r w:rsidR="00857687">
        <w:rPr>
          <w:rStyle w:val="20"/>
          <w:rFonts w:eastAsiaTheme="minorEastAsia"/>
          <w:sz w:val="18"/>
          <w:szCs w:val="18"/>
        </w:rPr>
        <w:t>лендарный учебный график за 2021</w:t>
      </w:r>
      <w:r w:rsidRPr="00647850">
        <w:rPr>
          <w:rStyle w:val="20"/>
          <w:rFonts w:eastAsiaTheme="minorEastAsia"/>
          <w:sz w:val="18"/>
          <w:szCs w:val="18"/>
        </w:rPr>
        <w:t>-20</w:t>
      </w:r>
      <w:r w:rsidR="00857687">
        <w:rPr>
          <w:rStyle w:val="20"/>
          <w:rFonts w:eastAsiaTheme="minorEastAsia"/>
          <w:sz w:val="18"/>
          <w:szCs w:val="18"/>
        </w:rPr>
        <w:t>22</w:t>
      </w:r>
      <w:r w:rsidRPr="00647850">
        <w:rPr>
          <w:rStyle w:val="20"/>
          <w:rFonts w:eastAsiaTheme="minorEastAsia"/>
          <w:sz w:val="18"/>
          <w:szCs w:val="18"/>
        </w:rPr>
        <w:t xml:space="preserve"> учебный год </w:t>
      </w:r>
      <w:r w:rsidRPr="00957F7A">
        <w:rPr>
          <w:rFonts w:ascii="Times New Roman" w:eastAsia="Times New Roman" w:hAnsi="Times New Roman" w:cs="Times New Roman"/>
          <w:b/>
          <w:sz w:val="16"/>
          <w:szCs w:val="16"/>
        </w:rPr>
        <w:t xml:space="preserve">специальности </w:t>
      </w:r>
      <w:r>
        <w:rPr>
          <w:rFonts w:ascii="Times New Roman" w:eastAsia="Times New Roman" w:hAnsi="Times New Roman" w:cs="Times New Roman"/>
          <w:b/>
          <w:sz w:val="16"/>
          <w:szCs w:val="16"/>
        </w:rPr>
        <w:t xml:space="preserve"> </w:t>
      </w:r>
      <w:r w:rsidRPr="00647850">
        <w:rPr>
          <w:rStyle w:val="20"/>
          <w:rFonts w:eastAsiaTheme="minorEastAsia"/>
          <w:sz w:val="18"/>
          <w:szCs w:val="18"/>
        </w:rPr>
        <w:t>33.02.01 Фармация</w:t>
      </w:r>
      <w:r>
        <w:rPr>
          <w:rFonts w:ascii="Times New Roman" w:hAnsi="Times New Roman" w:cs="Times New Roman"/>
          <w:b/>
          <w:bCs/>
          <w:sz w:val="18"/>
          <w:szCs w:val="18"/>
        </w:rPr>
        <w:tab/>
      </w:r>
      <w:r>
        <w:rPr>
          <w:rFonts w:ascii="Times New Roman" w:hAnsi="Times New Roman" w:cs="Times New Roman"/>
          <w:b/>
          <w:bCs/>
          <w:sz w:val="18"/>
          <w:szCs w:val="18"/>
        </w:rPr>
        <w:tab/>
      </w:r>
      <w:r w:rsidRPr="00F24D01">
        <w:rPr>
          <w:rFonts w:ascii="Times New Roman" w:hAnsi="Times New Roman" w:cs="Times New Roman"/>
          <w:b/>
          <w:bCs/>
          <w:sz w:val="18"/>
          <w:szCs w:val="18"/>
        </w:rPr>
        <w:tab/>
      </w:r>
      <w:r w:rsidRPr="00F24D01">
        <w:rPr>
          <w:rFonts w:ascii="Times New Roman" w:hAnsi="Times New Roman" w:cs="Times New Roman"/>
          <w:b/>
          <w:bCs/>
          <w:sz w:val="18"/>
          <w:szCs w:val="18"/>
        </w:rPr>
        <w:tab/>
        <w:t>2. Сводные данные по бюджету времени</w:t>
      </w:r>
    </w:p>
    <w:tbl>
      <w:tblPr>
        <w:tblpPr w:leftFromText="180" w:rightFromText="180" w:vertAnchor="text" w:horzAnchor="margin" w:tblpX="-776" w:tblpY="146"/>
        <w:tblW w:w="16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0"/>
        <w:gridCol w:w="243"/>
        <w:gridCol w:w="184"/>
        <w:gridCol w:w="281"/>
        <w:gridCol w:w="283"/>
        <w:gridCol w:w="213"/>
        <w:gridCol w:w="184"/>
        <w:gridCol w:w="182"/>
        <w:gridCol w:w="191"/>
        <w:gridCol w:w="188"/>
        <w:gridCol w:w="185"/>
        <w:gridCol w:w="186"/>
        <w:gridCol w:w="184"/>
        <w:gridCol w:w="191"/>
        <w:gridCol w:w="284"/>
        <w:gridCol w:w="283"/>
        <w:gridCol w:w="205"/>
        <w:gridCol w:w="283"/>
        <w:gridCol w:w="284"/>
        <w:gridCol w:w="283"/>
        <w:gridCol w:w="284"/>
        <w:gridCol w:w="283"/>
        <w:gridCol w:w="284"/>
        <w:gridCol w:w="283"/>
        <w:gridCol w:w="284"/>
        <w:gridCol w:w="283"/>
        <w:gridCol w:w="284"/>
        <w:gridCol w:w="283"/>
        <w:gridCol w:w="284"/>
        <w:gridCol w:w="283"/>
        <w:gridCol w:w="307"/>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289"/>
        <w:gridCol w:w="290"/>
        <w:gridCol w:w="145"/>
        <w:gridCol w:w="289"/>
        <w:gridCol w:w="290"/>
        <w:gridCol w:w="289"/>
        <w:gridCol w:w="290"/>
        <w:gridCol w:w="289"/>
        <w:gridCol w:w="290"/>
      </w:tblGrid>
      <w:tr w:rsidR="001D6638" w:rsidRPr="00F24D01" w:rsidTr="00CD3281">
        <w:trPr>
          <w:cantSplit/>
          <w:trHeight w:val="357"/>
        </w:trPr>
        <w:tc>
          <w:tcPr>
            <w:tcW w:w="180" w:type="dxa"/>
            <w:shd w:val="clear" w:color="auto" w:fill="FFFFFF"/>
            <w:textDirection w:val="btLr"/>
          </w:tcPr>
          <w:p w:rsidR="001D6638" w:rsidRPr="00F24D01" w:rsidRDefault="001D6638" w:rsidP="00CD3281">
            <w:pPr>
              <w:spacing w:after="0" w:line="240" w:lineRule="auto"/>
              <w:rPr>
                <w:rFonts w:ascii="Times New Roman" w:hAnsi="Times New Roman" w:cs="Times New Roman"/>
                <w:sz w:val="12"/>
                <w:szCs w:val="12"/>
              </w:rPr>
            </w:pPr>
          </w:p>
        </w:tc>
        <w:tc>
          <w:tcPr>
            <w:tcW w:w="1204" w:type="dxa"/>
            <w:gridSpan w:val="5"/>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Сентябрь</w:t>
            </w:r>
          </w:p>
        </w:tc>
        <w:tc>
          <w:tcPr>
            <w:tcW w:w="745" w:type="dxa"/>
            <w:gridSpan w:val="4"/>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Октябрь</w:t>
            </w:r>
          </w:p>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p>
        </w:tc>
        <w:tc>
          <w:tcPr>
            <w:tcW w:w="1030" w:type="dxa"/>
            <w:gridSpan w:val="5"/>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Ноябрь</w:t>
            </w:r>
          </w:p>
        </w:tc>
        <w:tc>
          <w:tcPr>
            <w:tcW w:w="1055" w:type="dxa"/>
            <w:gridSpan w:val="4"/>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Декабрь</w:t>
            </w:r>
          </w:p>
        </w:tc>
        <w:tc>
          <w:tcPr>
            <w:tcW w:w="1134" w:type="dxa"/>
            <w:gridSpan w:val="4"/>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Январь</w:t>
            </w:r>
          </w:p>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p>
        </w:tc>
        <w:tc>
          <w:tcPr>
            <w:tcW w:w="1134" w:type="dxa"/>
            <w:gridSpan w:val="4"/>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Февраль</w:t>
            </w:r>
          </w:p>
        </w:tc>
        <w:tc>
          <w:tcPr>
            <w:tcW w:w="1446" w:type="dxa"/>
            <w:gridSpan w:val="5"/>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Март</w:t>
            </w:r>
          </w:p>
        </w:tc>
        <w:tc>
          <w:tcPr>
            <w:tcW w:w="1158" w:type="dxa"/>
            <w:gridSpan w:val="4"/>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Апрель</w:t>
            </w:r>
          </w:p>
        </w:tc>
        <w:tc>
          <w:tcPr>
            <w:tcW w:w="1448" w:type="dxa"/>
            <w:gridSpan w:val="5"/>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Май</w:t>
            </w:r>
          </w:p>
        </w:tc>
        <w:tc>
          <w:tcPr>
            <w:tcW w:w="1158" w:type="dxa"/>
            <w:gridSpan w:val="4"/>
            <w:tcBorders>
              <w:top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2"/>
                <w:szCs w:val="12"/>
              </w:rPr>
            </w:pPr>
            <w:r w:rsidRPr="00F24D01">
              <w:rPr>
                <w:rFonts w:ascii="Times New Roman" w:hAnsi="Times New Roman" w:cs="Times New Roman"/>
                <w:sz w:val="12"/>
                <w:szCs w:val="12"/>
              </w:rPr>
              <w:t>Июнь</w:t>
            </w:r>
          </w:p>
        </w:tc>
        <w:tc>
          <w:tcPr>
            <w:tcW w:w="1158" w:type="dxa"/>
            <w:gridSpan w:val="4"/>
            <w:tcBorders>
              <w:top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Июль</w:t>
            </w:r>
          </w:p>
        </w:tc>
        <w:tc>
          <w:tcPr>
            <w:tcW w:w="1158" w:type="dxa"/>
            <w:gridSpan w:val="4"/>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Август</w:t>
            </w:r>
          </w:p>
        </w:tc>
        <w:tc>
          <w:tcPr>
            <w:tcW w:w="579" w:type="dxa"/>
            <w:gridSpan w:val="2"/>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Теоретическое обучение</w:t>
            </w:r>
          </w:p>
        </w:tc>
        <w:tc>
          <w:tcPr>
            <w:tcW w:w="145" w:type="dxa"/>
            <w:vMerge w:val="restart"/>
            <w:tcBorders>
              <w:right w:val="single" w:sz="4" w:space="0" w:color="auto"/>
            </w:tcBorders>
            <w:shd w:val="clear" w:color="auto" w:fill="FFFFFF"/>
            <w:textDirection w:val="btLr"/>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Экзаменационная сессия  (нед)</w:t>
            </w:r>
          </w:p>
        </w:tc>
        <w:tc>
          <w:tcPr>
            <w:tcW w:w="868" w:type="dxa"/>
            <w:gridSpan w:val="3"/>
            <w:tcBorders>
              <w:left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Производственная</w:t>
            </w:r>
          </w:p>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(профессиональная)</w:t>
            </w:r>
          </w:p>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практика</w:t>
            </w:r>
          </w:p>
        </w:tc>
        <w:tc>
          <w:tcPr>
            <w:tcW w:w="290" w:type="dxa"/>
            <w:vMerge w:val="restart"/>
            <w:shd w:val="clear" w:color="auto" w:fill="FFFFFF"/>
            <w:textDirection w:val="btLr"/>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Государ итоговая. аттестация</w:t>
            </w:r>
          </w:p>
        </w:tc>
        <w:tc>
          <w:tcPr>
            <w:tcW w:w="289" w:type="dxa"/>
            <w:vMerge w:val="restart"/>
            <w:shd w:val="clear" w:color="auto" w:fill="FFFFFF"/>
            <w:textDirection w:val="btLr"/>
          </w:tcPr>
          <w:p w:rsidR="001D6638" w:rsidRPr="00F24D01" w:rsidRDefault="001D6638" w:rsidP="00CD3281">
            <w:pPr>
              <w:spacing w:after="0" w:line="240" w:lineRule="auto"/>
              <w:rPr>
                <w:rFonts w:ascii="Times New Roman" w:hAnsi="Times New Roman" w:cs="Times New Roman"/>
                <w:sz w:val="10"/>
                <w:szCs w:val="10"/>
              </w:rPr>
            </w:pPr>
            <w:r w:rsidRPr="00F24D01">
              <w:rPr>
                <w:rFonts w:ascii="Times New Roman" w:hAnsi="Times New Roman" w:cs="Times New Roman"/>
                <w:sz w:val="10"/>
                <w:szCs w:val="10"/>
              </w:rPr>
              <w:t>Каникулы (недель)</w:t>
            </w:r>
          </w:p>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p>
        </w:tc>
        <w:tc>
          <w:tcPr>
            <w:tcW w:w="290" w:type="dxa"/>
            <w:vMerge w:val="restart"/>
            <w:shd w:val="clear" w:color="auto" w:fill="FFFFFF"/>
            <w:textDirection w:val="btLr"/>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Всего недель в учебном  году</w:t>
            </w:r>
          </w:p>
          <w:p w:rsidR="001D6638" w:rsidRPr="00F24D01" w:rsidRDefault="001D6638" w:rsidP="00CD3281">
            <w:pPr>
              <w:autoSpaceDE w:val="0"/>
              <w:autoSpaceDN w:val="0"/>
              <w:adjustRightInd w:val="0"/>
              <w:spacing w:after="0" w:line="240" w:lineRule="auto"/>
              <w:rPr>
                <w:rFonts w:ascii="Times New Roman" w:hAnsi="Times New Roman" w:cs="Times New Roman"/>
                <w:sz w:val="10"/>
                <w:szCs w:val="10"/>
              </w:rPr>
            </w:pPr>
          </w:p>
        </w:tc>
      </w:tr>
      <w:tr w:rsidR="00D67EBC" w:rsidRPr="00F24D01" w:rsidTr="00CD3281">
        <w:trPr>
          <w:cantSplit/>
          <w:trHeight w:val="1275"/>
        </w:trPr>
        <w:tc>
          <w:tcPr>
            <w:tcW w:w="180" w:type="dxa"/>
            <w:tcBorders>
              <w:top w:val="nil"/>
            </w:tcBorders>
            <w:shd w:val="clear" w:color="auto" w:fill="FFFFFF"/>
            <w:textDirection w:val="btLr"/>
          </w:tcPr>
          <w:p w:rsidR="00857687" w:rsidRPr="00F24D01" w:rsidRDefault="00857687" w:rsidP="00857687">
            <w:pPr>
              <w:autoSpaceDE w:val="0"/>
              <w:autoSpaceDN w:val="0"/>
              <w:adjustRightInd w:val="0"/>
              <w:spacing w:after="0" w:line="240" w:lineRule="auto"/>
              <w:jc w:val="center"/>
              <w:rPr>
                <w:rFonts w:ascii="Times New Roman" w:hAnsi="Times New Roman" w:cs="Times New Roman"/>
                <w:sz w:val="12"/>
                <w:szCs w:val="12"/>
              </w:rPr>
            </w:pPr>
            <w:r w:rsidRPr="00F24D01">
              <w:rPr>
                <w:rFonts w:ascii="Times New Roman" w:hAnsi="Times New Roman" w:cs="Times New Roman"/>
                <w:sz w:val="12"/>
                <w:szCs w:val="12"/>
              </w:rPr>
              <w:t>курсы</w:t>
            </w:r>
          </w:p>
        </w:tc>
        <w:tc>
          <w:tcPr>
            <w:tcW w:w="243" w:type="dxa"/>
            <w:tcBorders>
              <w:top w:val="nil"/>
            </w:tcBorders>
            <w:shd w:val="clear" w:color="auto" w:fill="FFFFFF"/>
          </w:tcPr>
          <w:p w:rsidR="00857687" w:rsidRDefault="00857687" w:rsidP="00857687">
            <w:pPr>
              <w:shd w:val="clear" w:color="auto" w:fill="FFFFFF"/>
              <w:autoSpaceDE w:val="0"/>
              <w:autoSpaceDN w:val="0"/>
              <w:adjustRightInd w:val="0"/>
              <w:rPr>
                <w:sz w:val="12"/>
                <w:szCs w:val="12"/>
              </w:rPr>
            </w:pPr>
            <w:r>
              <w:rPr>
                <w:sz w:val="12"/>
                <w:szCs w:val="12"/>
              </w:rPr>
              <w:t>30080509</w:t>
            </w:r>
          </w:p>
        </w:tc>
        <w:tc>
          <w:tcPr>
            <w:tcW w:w="184" w:type="dxa"/>
            <w:tcBorders>
              <w:top w:val="nil"/>
            </w:tcBorders>
            <w:shd w:val="clear" w:color="auto" w:fill="FFFFFF"/>
          </w:tcPr>
          <w:p w:rsidR="00857687" w:rsidRDefault="00857687" w:rsidP="00857687">
            <w:pPr>
              <w:shd w:val="clear" w:color="auto" w:fill="FFFFFF"/>
              <w:autoSpaceDE w:val="0"/>
              <w:autoSpaceDN w:val="0"/>
              <w:adjustRightInd w:val="0"/>
              <w:rPr>
                <w:sz w:val="12"/>
                <w:szCs w:val="12"/>
              </w:rPr>
            </w:pPr>
            <w:r>
              <w:rPr>
                <w:sz w:val="12"/>
                <w:szCs w:val="12"/>
              </w:rPr>
              <w:t>0612</w:t>
            </w:r>
          </w:p>
        </w:tc>
        <w:tc>
          <w:tcPr>
            <w:tcW w:w="281" w:type="dxa"/>
            <w:shd w:val="clear" w:color="auto" w:fill="FFFFFF"/>
          </w:tcPr>
          <w:p w:rsidR="00857687" w:rsidRDefault="00857687" w:rsidP="00857687">
            <w:pPr>
              <w:shd w:val="clear" w:color="auto" w:fill="FFFFFF"/>
              <w:autoSpaceDE w:val="0"/>
              <w:autoSpaceDN w:val="0"/>
              <w:adjustRightInd w:val="0"/>
              <w:spacing w:after="0" w:line="240" w:lineRule="auto"/>
              <w:rPr>
                <w:sz w:val="12"/>
                <w:szCs w:val="12"/>
              </w:rPr>
            </w:pPr>
            <w:r>
              <w:rPr>
                <w:sz w:val="12"/>
                <w:szCs w:val="12"/>
              </w:rPr>
              <w:t>13</w:t>
            </w:r>
          </w:p>
          <w:p w:rsidR="00857687" w:rsidRDefault="00857687" w:rsidP="00857687">
            <w:pPr>
              <w:shd w:val="clear" w:color="auto" w:fill="FFFFFF"/>
              <w:autoSpaceDE w:val="0"/>
              <w:autoSpaceDN w:val="0"/>
              <w:adjustRightInd w:val="0"/>
              <w:spacing w:after="0" w:line="240" w:lineRule="auto"/>
              <w:rPr>
                <w:sz w:val="12"/>
                <w:szCs w:val="12"/>
              </w:rPr>
            </w:pPr>
            <w:r>
              <w:rPr>
                <w:sz w:val="12"/>
                <w:szCs w:val="12"/>
              </w:rPr>
              <w:t>19</w:t>
            </w:r>
          </w:p>
        </w:tc>
        <w:tc>
          <w:tcPr>
            <w:tcW w:w="283" w:type="dxa"/>
            <w:shd w:val="clear" w:color="auto" w:fill="FFFFFF"/>
          </w:tcPr>
          <w:p w:rsidR="00857687" w:rsidRDefault="00857687" w:rsidP="00857687">
            <w:pPr>
              <w:shd w:val="clear" w:color="auto" w:fill="FFFFFF"/>
              <w:autoSpaceDE w:val="0"/>
              <w:autoSpaceDN w:val="0"/>
              <w:adjustRightInd w:val="0"/>
              <w:spacing w:after="0" w:line="240" w:lineRule="auto"/>
              <w:rPr>
                <w:sz w:val="12"/>
                <w:szCs w:val="12"/>
              </w:rPr>
            </w:pPr>
            <w:r>
              <w:rPr>
                <w:sz w:val="12"/>
                <w:szCs w:val="12"/>
              </w:rPr>
              <w:t>20</w:t>
            </w:r>
          </w:p>
          <w:p w:rsidR="00857687" w:rsidRDefault="00857687" w:rsidP="00857687">
            <w:pPr>
              <w:shd w:val="clear" w:color="auto" w:fill="FFFFFF"/>
              <w:autoSpaceDE w:val="0"/>
              <w:autoSpaceDN w:val="0"/>
              <w:adjustRightInd w:val="0"/>
              <w:spacing w:after="0" w:line="240" w:lineRule="auto"/>
              <w:rPr>
                <w:sz w:val="12"/>
                <w:szCs w:val="12"/>
              </w:rPr>
            </w:pPr>
            <w:r>
              <w:rPr>
                <w:sz w:val="12"/>
                <w:szCs w:val="12"/>
              </w:rPr>
              <w:t>26</w:t>
            </w:r>
          </w:p>
        </w:tc>
        <w:tc>
          <w:tcPr>
            <w:tcW w:w="213"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27</w:t>
            </w:r>
          </w:p>
          <w:p w:rsidR="00857687" w:rsidRDefault="00857687" w:rsidP="00857687">
            <w:pPr>
              <w:shd w:val="clear" w:color="auto" w:fill="FFFFFF"/>
              <w:autoSpaceDE w:val="0"/>
              <w:autoSpaceDN w:val="0"/>
              <w:adjustRightInd w:val="0"/>
              <w:spacing w:after="0"/>
              <w:rPr>
                <w:sz w:val="12"/>
                <w:szCs w:val="12"/>
              </w:rPr>
            </w:pPr>
            <w:r>
              <w:rPr>
                <w:sz w:val="12"/>
                <w:szCs w:val="12"/>
              </w:rPr>
              <w:t>09</w:t>
            </w:r>
          </w:p>
          <w:p w:rsidR="00857687" w:rsidRDefault="00857687" w:rsidP="00857687">
            <w:pPr>
              <w:shd w:val="clear" w:color="auto" w:fill="FFFFFF"/>
              <w:autoSpaceDE w:val="0"/>
              <w:autoSpaceDN w:val="0"/>
              <w:adjustRightInd w:val="0"/>
              <w:spacing w:after="0"/>
              <w:rPr>
                <w:sz w:val="12"/>
                <w:szCs w:val="12"/>
              </w:rPr>
            </w:pPr>
            <w:r>
              <w:rPr>
                <w:sz w:val="12"/>
                <w:szCs w:val="12"/>
              </w:rPr>
              <w:t>03</w:t>
            </w:r>
          </w:p>
          <w:p w:rsidR="00857687" w:rsidRDefault="00857687" w:rsidP="00857687">
            <w:pPr>
              <w:shd w:val="clear" w:color="auto" w:fill="FFFFFF"/>
              <w:autoSpaceDE w:val="0"/>
              <w:autoSpaceDN w:val="0"/>
              <w:adjustRightInd w:val="0"/>
              <w:spacing w:after="0"/>
              <w:rPr>
                <w:sz w:val="12"/>
                <w:szCs w:val="12"/>
              </w:rPr>
            </w:pPr>
            <w:r>
              <w:rPr>
                <w:sz w:val="12"/>
                <w:szCs w:val="12"/>
              </w:rPr>
              <w:t>10</w:t>
            </w:r>
          </w:p>
        </w:tc>
        <w:tc>
          <w:tcPr>
            <w:tcW w:w="184" w:type="dxa"/>
            <w:shd w:val="clear" w:color="auto" w:fill="FFFFFF"/>
          </w:tcPr>
          <w:p w:rsidR="00857687" w:rsidRDefault="00857687" w:rsidP="00857687">
            <w:pPr>
              <w:shd w:val="clear" w:color="auto" w:fill="FFFFFF"/>
              <w:autoSpaceDE w:val="0"/>
              <w:autoSpaceDN w:val="0"/>
              <w:adjustRightInd w:val="0"/>
              <w:rPr>
                <w:sz w:val="12"/>
                <w:szCs w:val="12"/>
              </w:rPr>
            </w:pPr>
            <w:r>
              <w:rPr>
                <w:sz w:val="12"/>
                <w:szCs w:val="12"/>
              </w:rPr>
              <w:t>0410</w:t>
            </w:r>
          </w:p>
        </w:tc>
        <w:tc>
          <w:tcPr>
            <w:tcW w:w="182"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11</w:t>
            </w:r>
          </w:p>
          <w:p w:rsidR="00857687" w:rsidRDefault="00857687" w:rsidP="00857687">
            <w:pPr>
              <w:shd w:val="clear" w:color="auto" w:fill="FFFFFF"/>
              <w:autoSpaceDE w:val="0"/>
              <w:autoSpaceDN w:val="0"/>
              <w:adjustRightInd w:val="0"/>
              <w:spacing w:after="0"/>
              <w:rPr>
                <w:sz w:val="12"/>
                <w:szCs w:val="12"/>
              </w:rPr>
            </w:pPr>
            <w:r>
              <w:rPr>
                <w:sz w:val="12"/>
                <w:szCs w:val="12"/>
              </w:rPr>
              <w:t>17</w:t>
            </w:r>
          </w:p>
        </w:tc>
        <w:tc>
          <w:tcPr>
            <w:tcW w:w="191" w:type="dxa"/>
            <w:tcBorders>
              <w:top w:val="nil"/>
            </w:tcBorders>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18</w:t>
            </w:r>
          </w:p>
          <w:p w:rsidR="00857687" w:rsidRDefault="00857687" w:rsidP="00857687">
            <w:pPr>
              <w:shd w:val="clear" w:color="auto" w:fill="FFFFFF"/>
              <w:autoSpaceDE w:val="0"/>
              <w:autoSpaceDN w:val="0"/>
              <w:adjustRightInd w:val="0"/>
              <w:spacing w:after="0"/>
              <w:rPr>
                <w:sz w:val="12"/>
                <w:szCs w:val="12"/>
              </w:rPr>
            </w:pPr>
            <w:r>
              <w:rPr>
                <w:sz w:val="12"/>
                <w:szCs w:val="12"/>
              </w:rPr>
              <w:t>24</w:t>
            </w:r>
          </w:p>
        </w:tc>
        <w:tc>
          <w:tcPr>
            <w:tcW w:w="188"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25</w:t>
            </w:r>
          </w:p>
          <w:p w:rsidR="00857687" w:rsidRDefault="00857687" w:rsidP="00857687">
            <w:pPr>
              <w:shd w:val="clear" w:color="auto" w:fill="FFFFFF"/>
              <w:autoSpaceDE w:val="0"/>
              <w:autoSpaceDN w:val="0"/>
              <w:adjustRightInd w:val="0"/>
              <w:spacing w:after="0"/>
              <w:rPr>
                <w:sz w:val="12"/>
                <w:szCs w:val="12"/>
              </w:rPr>
            </w:pPr>
            <w:r>
              <w:rPr>
                <w:sz w:val="12"/>
                <w:szCs w:val="12"/>
              </w:rPr>
              <w:t>31</w:t>
            </w:r>
          </w:p>
        </w:tc>
        <w:tc>
          <w:tcPr>
            <w:tcW w:w="185"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01</w:t>
            </w:r>
          </w:p>
          <w:p w:rsidR="00857687" w:rsidRDefault="00857687" w:rsidP="00857687">
            <w:pPr>
              <w:shd w:val="clear" w:color="auto" w:fill="FFFFFF"/>
              <w:autoSpaceDE w:val="0"/>
              <w:autoSpaceDN w:val="0"/>
              <w:adjustRightInd w:val="0"/>
              <w:spacing w:after="0"/>
              <w:rPr>
                <w:sz w:val="12"/>
                <w:szCs w:val="12"/>
              </w:rPr>
            </w:pPr>
            <w:r>
              <w:rPr>
                <w:sz w:val="12"/>
                <w:szCs w:val="12"/>
              </w:rPr>
              <w:t>07</w:t>
            </w:r>
          </w:p>
        </w:tc>
        <w:tc>
          <w:tcPr>
            <w:tcW w:w="186" w:type="dxa"/>
            <w:tcBorders>
              <w:top w:val="nil"/>
            </w:tcBorders>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08</w:t>
            </w:r>
          </w:p>
          <w:p w:rsidR="00857687" w:rsidRDefault="00857687" w:rsidP="00857687">
            <w:pPr>
              <w:shd w:val="clear" w:color="auto" w:fill="FFFFFF"/>
              <w:autoSpaceDE w:val="0"/>
              <w:autoSpaceDN w:val="0"/>
              <w:adjustRightInd w:val="0"/>
              <w:spacing w:after="0"/>
              <w:rPr>
                <w:sz w:val="12"/>
                <w:szCs w:val="12"/>
              </w:rPr>
            </w:pPr>
            <w:r>
              <w:rPr>
                <w:sz w:val="12"/>
                <w:szCs w:val="12"/>
              </w:rPr>
              <w:t>14</w:t>
            </w:r>
          </w:p>
        </w:tc>
        <w:tc>
          <w:tcPr>
            <w:tcW w:w="184" w:type="dxa"/>
            <w:tcBorders>
              <w:top w:val="nil"/>
            </w:tcBorders>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15</w:t>
            </w:r>
          </w:p>
          <w:p w:rsidR="00857687" w:rsidRDefault="00857687" w:rsidP="00857687">
            <w:pPr>
              <w:shd w:val="clear" w:color="auto" w:fill="FFFFFF"/>
              <w:autoSpaceDE w:val="0"/>
              <w:autoSpaceDN w:val="0"/>
              <w:adjustRightInd w:val="0"/>
              <w:spacing w:after="0"/>
              <w:rPr>
                <w:sz w:val="12"/>
                <w:szCs w:val="12"/>
              </w:rPr>
            </w:pPr>
            <w:r>
              <w:rPr>
                <w:sz w:val="12"/>
                <w:szCs w:val="12"/>
              </w:rPr>
              <w:t>21</w:t>
            </w:r>
          </w:p>
        </w:tc>
        <w:tc>
          <w:tcPr>
            <w:tcW w:w="191" w:type="dxa"/>
            <w:tcBorders>
              <w:top w:val="nil"/>
            </w:tcBorders>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22</w:t>
            </w:r>
          </w:p>
          <w:p w:rsidR="00857687" w:rsidRDefault="00857687" w:rsidP="00857687">
            <w:pPr>
              <w:shd w:val="clear" w:color="auto" w:fill="FFFFFF"/>
              <w:autoSpaceDE w:val="0"/>
              <w:autoSpaceDN w:val="0"/>
              <w:adjustRightInd w:val="0"/>
              <w:spacing w:after="0"/>
              <w:rPr>
                <w:sz w:val="12"/>
                <w:szCs w:val="12"/>
              </w:rPr>
            </w:pPr>
            <w:r>
              <w:rPr>
                <w:sz w:val="12"/>
                <w:szCs w:val="12"/>
              </w:rPr>
              <w:t>28</w:t>
            </w:r>
          </w:p>
        </w:tc>
        <w:tc>
          <w:tcPr>
            <w:tcW w:w="284" w:type="dxa"/>
            <w:tcBorders>
              <w:top w:val="nil"/>
            </w:tcBorders>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29</w:t>
            </w:r>
          </w:p>
          <w:p w:rsidR="00857687" w:rsidRDefault="00857687" w:rsidP="00857687">
            <w:pPr>
              <w:shd w:val="clear" w:color="auto" w:fill="FFFFFF"/>
              <w:autoSpaceDE w:val="0"/>
              <w:autoSpaceDN w:val="0"/>
              <w:adjustRightInd w:val="0"/>
              <w:spacing w:after="0"/>
              <w:rPr>
                <w:sz w:val="12"/>
                <w:szCs w:val="12"/>
              </w:rPr>
            </w:pPr>
            <w:r>
              <w:rPr>
                <w:sz w:val="12"/>
                <w:szCs w:val="12"/>
              </w:rPr>
              <w:t>11</w:t>
            </w:r>
          </w:p>
          <w:p w:rsidR="00857687" w:rsidRDefault="00857687" w:rsidP="00857687">
            <w:pPr>
              <w:shd w:val="clear" w:color="auto" w:fill="FFFFFF"/>
              <w:autoSpaceDE w:val="0"/>
              <w:autoSpaceDN w:val="0"/>
              <w:adjustRightInd w:val="0"/>
              <w:spacing w:after="0"/>
              <w:rPr>
                <w:sz w:val="12"/>
                <w:szCs w:val="12"/>
              </w:rPr>
            </w:pPr>
            <w:r>
              <w:rPr>
                <w:sz w:val="12"/>
                <w:szCs w:val="12"/>
              </w:rPr>
              <w:t>05</w:t>
            </w:r>
          </w:p>
          <w:p w:rsidR="00857687" w:rsidRDefault="00857687" w:rsidP="00857687">
            <w:pPr>
              <w:shd w:val="clear" w:color="auto" w:fill="FFFFFF"/>
              <w:autoSpaceDE w:val="0"/>
              <w:autoSpaceDN w:val="0"/>
              <w:adjustRightInd w:val="0"/>
              <w:spacing w:after="0"/>
              <w:rPr>
                <w:sz w:val="12"/>
                <w:szCs w:val="12"/>
              </w:rPr>
            </w:pPr>
            <w:r>
              <w:rPr>
                <w:sz w:val="12"/>
                <w:szCs w:val="12"/>
              </w:rPr>
              <w:t>12</w:t>
            </w:r>
          </w:p>
        </w:tc>
        <w:tc>
          <w:tcPr>
            <w:tcW w:w="283" w:type="dxa"/>
            <w:tcBorders>
              <w:top w:val="nil"/>
            </w:tcBorders>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06</w:t>
            </w:r>
          </w:p>
          <w:p w:rsidR="00857687" w:rsidRDefault="00857687" w:rsidP="00857687">
            <w:pPr>
              <w:shd w:val="clear" w:color="auto" w:fill="FFFFFF"/>
              <w:autoSpaceDE w:val="0"/>
              <w:autoSpaceDN w:val="0"/>
              <w:adjustRightInd w:val="0"/>
              <w:spacing w:after="0"/>
              <w:rPr>
                <w:sz w:val="12"/>
                <w:szCs w:val="12"/>
              </w:rPr>
            </w:pPr>
            <w:r>
              <w:rPr>
                <w:sz w:val="12"/>
                <w:szCs w:val="12"/>
              </w:rPr>
              <w:t>12</w:t>
            </w:r>
          </w:p>
        </w:tc>
        <w:tc>
          <w:tcPr>
            <w:tcW w:w="205"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13</w:t>
            </w:r>
          </w:p>
          <w:p w:rsidR="00857687" w:rsidRDefault="00857687" w:rsidP="00857687">
            <w:pPr>
              <w:shd w:val="clear" w:color="auto" w:fill="FFFFFF"/>
              <w:autoSpaceDE w:val="0"/>
              <w:autoSpaceDN w:val="0"/>
              <w:adjustRightInd w:val="0"/>
              <w:spacing w:after="0"/>
              <w:rPr>
                <w:sz w:val="12"/>
                <w:szCs w:val="12"/>
              </w:rPr>
            </w:pPr>
            <w:r>
              <w:rPr>
                <w:sz w:val="12"/>
                <w:szCs w:val="12"/>
              </w:rPr>
              <w:t>19</w:t>
            </w:r>
          </w:p>
        </w:tc>
        <w:tc>
          <w:tcPr>
            <w:tcW w:w="283"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20</w:t>
            </w:r>
          </w:p>
          <w:p w:rsidR="00857687" w:rsidRDefault="00857687" w:rsidP="00857687">
            <w:pPr>
              <w:shd w:val="clear" w:color="auto" w:fill="FFFFFF"/>
              <w:autoSpaceDE w:val="0"/>
              <w:autoSpaceDN w:val="0"/>
              <w:adjustRightInd w:val="0"/>
              <w:spacing w:after="0"/>
              <w:rPr>
                <w:sz w:val="12"/>
                <w:szCs w:val="12"/>
              </w:rPr>
            </w:pPr>
            <w:r>
              <w:rPr>
                <w:sz w:val="12"/>
                <w:szCs w:val="12"/>
              </w:rPr>
              <w:t>26</w:t>
            </w:r>
          </w:p>
        </w:tc>
        <w:tc>
          <w:tcPr>
            <w:tcW w:w="284"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27</w:t>
            </w:r>
          </w:p>
          <w:p w:rsidR="00857687" w:rsidRDefault="00857687" w:rsidP="00857687">
            <w:pPr>
              <w:shd w:val="clear" w:color="auto" w:fill="FFFFFF"/>
              <w:autoSpaceDE w:val="0"/>
              <w:autoSpaceDN w:val="0"/>
              <w:adjustRightInd w:val="0"/>
              <w:spacing w:after="0"/>
              <w:rPr>
                <w:sz w:val="12"/>
                <w:szCs w:val="12"/>
              </w:rPr>
            </w:pPr>
            <w:r>
              <w:rPr>
                <w:sz w:val="12"/>
                <w:szCs w:val="12"/>
              </w:rPr>
              <w:t>12</w:t>
            </w:r>
          </w:p>
          <w:p w:rsidR="00857687" w:rsidRDefault="00857687" w:rsidP="00857687">
            <w:pPr>
              <w:shd w:val="clear" w:color="auto" w:fill="FFFFFF"/>
              <w:autoSpaceDE w:val="0"/>
              <w:autoSpaceDN w:val="0"/>
              <w:adjustRightInd w:val="0"/>
              <w:spacing w:after="0"/>
              <w:rPr>
                <w:sz w:val="12"/>
                <w:szCs w:val="12"/>
              </w:rPr>
            </w:pPr>
            <w:r>
              <w:rPr>
                <w:sz w:val="12"/>
                <w:szCs w:val="12"/>
              </w:rPr>
              <w:t>02</w:t>
            </w:r>
          </w:p>
          <w:p w:rsidR="00857687" w:rsidRDefault="00857687" w:rsidP="00857687">
            <w:pPr>
              <w:shd w:val="clear" w:color="auto" w:fill="FFFFFF"/>
              <w:autoSpaceDE w:val="0"/>
              <w:autoSpaceDN w:val="0"/>
              <w:adjustRightInd w:val="0"/>
              <w:spacing w:after="0"/>
              <w:rPr>
                <w:sz w:val="12"/>
                <w:szCs w:val="12"/>
              </w:rPr>
            </w:pPr>
            <w:r>
              <w:rPr>
                <w:sz w:val="12"/>
                <w:szCs w:val="12"/>
              </w:rPr>
              <w:t>01</w:t>
            </w:r>
          </w:p>
        </w:tc>
        <w:tc>
          <w:tcPr>
            <w:tcW w:w="283"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03</w:t>
            </w:r>
          </w:p>
          <w:p w:rsidR="00857687" w:rsidRDefault="00857687" w:rsidP="00857687">
            <w:pPr>
              <w:shd w:val="clear" w:color="auto" w:fill="FFFFFF"/>
              <w:autoSpaceDE w:val="0"/>
              <w:autoSpaceDN w:val="0"/>
              <w:adjustRightInd w:val="0"/>
              <w:spacing w:after="0"/>
              <w:rPr>
                <w:sz w:val="12"/>
                <w:szCs w:val="12"/>
              </w:rPr>
            </w:pPr>
            <w:r>
              <w:rPr>
                <w:sz w:val="12"/>
                <w:szCs w:val="12"/>
              </w:rPr>
              <w:t>09</w:t>
            </w:r>
          </w:p>
        </w:tc>
        <w:tc>
          <w:tcPr>
            <w:tcW w:w="284"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10</w:t>
            </w:r>
          </w:p>
          <w:p w:rsidR="00857687" w:rsidRDefault="00857687" w:rsidP="00857687">
            <w:pPr>
              <w:shd w:val="clear" w:color="auto" w:fill="FFFFFF"/>
              <w:autoSpaceDE w:val="0"/>
              <w:autoSpaceDN w:val="0"/>
              <w:adjustRightInd w:val="0"/>
              <w:spacing w:after="0"/>
              <w:rPr>
                <w:sz w:val="12"/>
                <w:szCs w:val="12"/>
              </w:rPr>
            </w:pPr>
            <w:r>
              <w:rPr>
                <w:sz w:val="12"/>
                <w:szCs w:val="12"/>
              </w:rPr>
              <w:t>16</w:t>
            </w:r>
          </w:p>
        </w:tc>
        <w:tc>
          <w:tcPr>
            <w:tcW w:w="283"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17</w:t>
            </w:r>
          </w:p>
          <w:p w:rsidR="00857687" w:rsidRDefault="00857687" w:rsidP="00857687">
            <w:pPr>
              <w:shd w:val="clear" w:color="auto" w:fill="FFFFFF"/>
              <w:autoSpaceDE w:val="0"/>
              <w:autoSpaceDN w:val="0"/>
              <w:adjustRightInd w:val="0"/>
              <w:spacing w:after="0"/>
              <w:rPr>
                <w:sz w:val="12"/>
                <w:szCs w:val="12"/>
              </w:rPr>
            </w:pPr>
            <w:r>
              <w:rPr>
                <w:sz w:val="12"/>
                <w:szCs w:val="12"/>
              </w:rPr>
              <w:t>23</w:t>
            </w:r>
          </w:p>
        </w:tc>
        <w:tc>
          <w:tcPr>
            <w:tcW w:w="284"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24</w:t>
            </w:r>
          </w:p>
          <w:p w:rsidR="00857687" w:rsidRDefault="00857687" w:rsidP="00857687">
            <w:pPr>
              <w:shd w:val="clear" w:color="auto" w:fill="FFFFFF"/>
              <w:autoSpaceDE w:val="0"/>
              <w:autoSpaceDN w:val="0"/>
              <w:adjustRightInd w:val="0"/>
              <w:spacing w:after="0"/>
              <w:rPr>
                <w:sz w:val="12"/>
                <w:szCs w:val="12"/>
              </w:rPr>
            </w:pPr>
            <w:r>
              <w:rPr>
                <w:sz w:val="12"/>
                <w:szCs w:val="12"/>
              </w:rPr>
              <w:t>30</w:t>
            </w:r>
          </w:p>
        </w:tc>
        <w:tc>
          <w:tcPr>
            <w:tcW w:w="283"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31</w:t>
            </w:r>
          </w:p>
          <w:p w:rsidR="00857687" w:rsidRDefault="00857687" w:rsidP="00857687">
            <w:pPr>
              <w:shd w:val="clear" w:color="auto" w:fill="FFFFFF"/>
              <w:autoSpaceDE w:val="0"/>
              <w:autoSpaceDN w:val="0"/>
              <w:adjustRightInd w:val="0"/>
              <w:spacing w:after="0"/>
              <w:rPr>
                <w:sz w:val="12"/>
                <w:szCs w:val="12"/>
              </w:rPr>
            </w:pPr>
            <w:r>
              <w:rPr>
                <w:sz w:val="12"/>
                <w:szCs w:val="12"/>
              </w:rPr>
              <w:t>01</w:t>
            </w:r>
          </w:p>
          <w:p w:rsidR="00857687" w:rsidRDefault="00857687" w:rsidP="00857687">
            <w:pPr>
              <w:shd w:val="clear" w:color="auto" w:fill="FFFFFF"/>
              <w:autoSpaceDE w:val="0"/>
              <w:autoSpaceDN w:val="0"/>
              <w:adjustRightInd w:val="0"/>
              <w:spacing w:after="0"/>
              <w:rPr>
                <w:sz w:val="12"/>
                <w:szCs w:val="12"/>
              </w:rPr>
            </w:pPr>
            <w:r>
              <w:rPr>
                <w:sz w:val="12"/>
                <w:szCs w:val="12"/>
              </w:rPr>
              <w:t>06</w:t>
            </w:r>
          </w:p>
          <w:p w:rsidR="00857687" w:rsidRDefault="00857687" w:rsidP="00857687">
            <w:pPr>
              <w:shd w:val="clear" w:color="auto" w:fill="FFFFFF"/>
              <w:autoSpaceDE w:val="0"/>
              <w:autoSpaceDN w:val="0"/>
              <w:adjustRightInd w:val="0"/>
              <w:spacing w:after="0"/>
              <w:rPr>
                <w:sz w:val="12"/>
                <w:szCs w:val="12"/>
              </w:rPr>
            </w:pPr>
            <w:r>
              <w:rPr>
                <w:sz w:val="12"/>
                <w:szCs w:val="12"/>
              </w:rPr>
              <w:t>02</w:t>
            </w:r>
          </w:p>
        </w:tc>
        <w:tc>
          <w:tcPr>
            <w:tcW w:w="284"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07</w:t>
            </w:r>
          </w:p>
          <w:p w:rsidR="00857687" w:rsidRDefault="00857687" w:rsidP="00857687">
            <w:pPr>
              <w:shd w:val="clear" w:color="auto" w:fill="FFFFFF"/>
              <w:autoSpaceDE w:val="0"/>
              <w:autoSpaceDN w:val="0"/>
              <w:adjustRightInd w:val="0"/>
              <w:spacing w:after="0"/>
              <w:rPr>
                <w:sz w:val="12"/>
                <w:szCs w:val="12"/>
              </w:rPr>
            </w:pPr>
            <w:r>
              <w:rPr>
                <w:sz w:val="12"/>
                <w:szCs w:val="12"/>
              </w:rPr>
              <w:t>13</w:t>
            </w:r>
          </w:p>
        </w:tc>
        <w:tc>
          <w:tcPr>
            <w:tcW w:w="283"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14</w:t>
            </w:r>
          </w:p>
          <w:p w:rsidR="00857687" w:rsidRDefault="00857687" w:rsidP="00857687">
            <w:pPr>
              <w:shd w:val="clear" w:color="auto" w:fill="FFFFFF"/>
              <w:autoSpaceDE w:val="0"/>
              <w:autoSpaceDN w:val="0"/>
              <w:adjustRightInd w:val="0"/>
              <w:spacing w:after="0"/>
              <w:rPr>
                <w:sz w:val="12"/>
                <w:szCs w:val="12"/>
              </w:rPr>
            </w:pPr>
            <w:r>
              <w:rPr>
                <w:sz w:val="12"/>
                <w:szCs w:val="12"/>
              </w:rPr>
              <w:t>20</w:t>
            </w:r>
          </w:p>
        </w:tc>
        <w:tc>
          <w:tcPr>
            <w:tcW w:w="284"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21</w:t>
            </w:r>
          </w:p>
          <w:p w:rsidR="00857687" w:rsidRDefault="00857687" w:rsidP="00857687">
            <w:pPr>
              <w:shd w:val="clear" w:color="auto" w:fill="FFFFFF"/>
              <w:autoSpaceDE w:val="0"/>
              <w:autoSpaceDN w:val="0"/>
              <w:adjustRightInd w:val="0"/>
              <w:spacing w:after="0"/>
              <w:rPr>
                <w:sz w:val="12"/>
                <w:szCs w:val="12"/>
              </w:rPr>
            </w:pPr>
            <w:r>
              <w:rPr>
                <w:sz w:val="12"/>
                <w:szCs w:val="12"/>
              </w:rPr>
              <w:t>27</w:t>
            </w:r>
          </w:p>
        </w:tc>
        <w:tc>
          <w:tcPr>
            <w:tcW w:w="283"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28</w:t>
            </w:r>
          </w:p>
          <w:p w:rsidR="00857687" w:rsidRDefault="00857687" w:rsidP="00857687">
            <w:pPr>
              <w:shd w:val="clear" w:color="auto" w:fill="FFFFFF"/>
              <w:autoSpaceDE w:val="0"/>
              <w:autoSpaceDN w:val="0"/>
              <w:adjustRightInd w:val="0"/>
              <w:spacing w:after="0"/>
              <w:rPr>
                <w:sz w:val="12"/>
                <w:szCs w:val="12"/>
              </w:rPr>
            </w:pPr>
            <w:r>
              <w:rPr>
                <w:sz w:val="12"/>
                <w:szCs w:val="12"/>
              </w:rPr>
              <w:t>02</w:t>
            </w:r>
          </w:p>
          <w:p w:rsidR="00857687" w:rsidRDefault="00857687" w:rsidP="00857687">
            <w:pPr>
              <w:shd w:val="clear" w:color="auto" w:fill="FFFFFF"/>
              <w:autoSpaceDE w:val="0"/>
              <w:autoSpaceDN w:val="0"/>
              <w:adjustRightInd w:val="0"/>
              <w:spacing w:after="0"/>
              <w:rPr>
                <w:sz w:val="12"/>
                <w:szCs w:val="12"/>
              </w:rPr>
            </w:pPr>
            <w:r>
              <w:rPr>
                <w:sz w:val="12"/>
                <w:szCs w:val="12"/>
              </w:rPr>
              <w:t>06</w:t>
            </w:r>
          </w:p>
          <w:p w:rsidR="00857687" w:rsidRDefault="00857687" w:rsidP="00857687">
            <w:pPr>
              <w:shd w:val="clear" w:color="auto" w:fill="FFFFFF"/>
              <w:autoSpaceDE w:val="0"/>
              <w:autoSpaceDN w:val="0"/>
              <w:adjustRightInd w:val="0"/>
              <w:spacing w:after="0"/>
              <w:rPr>
                <w:sz w:val="12"/>
                <w:szCs w:val="12"/>
              </w:rPr>
            </w:pPr>
            <w:r>
              <w:rPr>
                <w:sz w:val="12"/>
                <w:szCs w:val="12"/>
              </w:rPr>
              <w:t>03</w:t>
            </w:r>
          </w:p>
        </w:tc>
        <w:tc>
          <w:tcPr>
            <w:tcW w:w="284"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07</w:t>
            </w:r>
          </w:p>
          <w:p w:rsidR="00857687" w:rsidRDefault="00857687" w:rsidP="00857687">
            <w:pPr>
              <w:shd w:val="clear" w:color="auto" w:fill="FFFFFF"/>
              <w:autoSpaceDE w:val="0"/>
              <w:autoSpaceDN w:val="0"/>
              <w:adjustRightInd w:val="0"/>
              <w:spacing w:after="0"/>
              <w:rPr>
                <w:sz w:val="12"/>
                <w:szCs w:val="12"/>
              </w:rPr>
            </w:pPr>
            <w:r>
              <w:rPr>
                <w:sz w:val="12"/>
                <w:szCs w:val="12"/>
              </w:rPr>
              <w:t>13</w:t>
            </w:r>
          </w:p>
        </w:tc>
        <w:tc>
          <w:tcPr>
            <w:tcW w:w="283"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14</w:t>
            </w:r>
          </w:p>
          <w:p w:rsidR="00857687" w:rsidRDefault="00857687" w:rsidP="00857687">
            <w:pPr>
              <w:shd w:val="clear" w:color="auto" w:fill="FFFFFF"/>
              <w:autoSpaceDE w:val="0"/>
              <w:autoSpaceDN w:val="0"/>
              <w:adjustRightInd w:val="0"/>
              <w:spacing w:after="0"/>
              <w:rPr>
                <w:sz w:val="12"/>
                <w:szCs w:val="12"/>
              </w:rPr>
            </w:pPr>
            <w:r>
              <w:rPr>
                <w:sz w:val="12"/>
                <w:szCs w:val="12"/>
              </w:rPr>
              <w:t>20</w:t>
            </w:r>
          </w:p>
        </w:tc>
        <w:tc>
          <w:tcPr>
            <w:tcW w:w="307"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21</w:t>
            </w:r>
          </w:p>
          <w:p w:rsidR="00857687" w:rsidRDefault="00857687" w:rsidP="00857687">
            <w:pPr>
              <w:shd w:val="clear" w:color="auto" w:fill="FFFFFF"/>
              <w:autoSpaceDE w:val="0"/>
              <w:autoSpaceDN w:val="0"/>
              <w:adjustRightInd w:val="0"/>
              <w:spacing w:after="0"/>
              <w:rPr>
                <w:sz w:val="12"/>
                <w:szCs w:val="12"/>
              </w:rPr>
            </w:pPr>
            <w:r>
              <w:rPr>
                <w:sz w:val="12"/>
                <w:szCs w:val="12"/>
              </w:rPr>
              <w:t>27</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28</w:t>
            </w:r>
          </w:p>
          <w:p w:rsidR="00857687" w:rsidRDefault="00857687" w:rsidP="00857687">
            <w:pPr>
              <w:shd w:val="clear" w:color="auto" w:fill="FFFFFF"/>
              <w:autoSpaceDE w:val="0"/>
              <w:autoSpaceDN w:val="0"/>
              <w:adjustRightInd w:val="0"/>
              <w:spacing w:after="0"/>
              <w:rPr>
                <w:sz w:val="12"/>
                <w:szCs w:val="12"/>
              </w:rPr>
            </w:pPr>
            <w:r>
              <w:rPr>
                <w:sz w:val="12"/>
                <w:szCs w:val="12"/>
              </w:rPr>
              <w:t>03</w:t>
            </w:r>
          </w:p>
          <w:p w:rsidR="00857687" w:rsidRDefault="00857687" w:rsidP="00857687">
            <w:pPr>
              <w:shd w:val="clear" w:color="auto" w:fill="FFFFFF"/>
              <w:autoSpaceDE w:val="0"/>
              <w:autoSpaceDN w:val="0"/>
              <w:adjustRightInd w:val="0"/>
              <w:spacing w:after="0"/>
              <w:rPr>
                <w:sz w:val="12"/>
                <w:szCs w:val="12"/>
              </w:rPr>
            </w:pPr>
            <w:r>
              <w:rPr>
                <w:sz w:val="12"/>
                <w:szCs w:val="12"/>
              </w:rPr>
              <w:t>03</w:t>
            </w:r>
          </w:p>
          <w:p w:rsidR="00857687" w:rsidRDefault="00857687" w:rsidP="00857687">
            <w:pPr>
              <w:shd w:val="clear" w:color="auto" w:fill="FFFFFF"/>
              <w:autoSpaceDE w:val="0"/>
              <w:autoSpaceDN w:val="0"/>
              <w:adjustRightInd w:val="0"/>
              <w:spacing w:after="0"/>
              <w:rPr>
                <w:sz w:val="12"/>
                <w:szCs w:val="12"/>
              </w:rPr>
            </w:pPr>
            <w:r>
              <w:rPr>
                <w:sz w:val="12"/>
                <w:szCs w:val="12"/>
              </w:rPr>
              <w:t>04</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04</w:t>
            </w:r>
          </w:p>
          <w:p w:rsidR="00857687" w:rsidRDefault="00857687" w:rsidP="00857687">
            <w:pPr>
              <w:shd w:val="clear" w:color="auto" w:fill="FFFFFF"/>
              <w:autoSpaceDE w:val="0"/>
              <w:autoSpaceDN w:val="0"/>
              <w:adjustRightInd w:val="0"/>
              <w:spacing w:after="0"/>
              <w:rPr>
                <w:sz w:val="12"/>
                <w:szCs w:val="12"/>
              </w:rPr>
            </w:pPr>
            <w:r>
              <w:rPr>
                <w:sz w:val="12"/>
                <w:szCs w:val="12"/>
              </w:rPr>
              <w:t>10</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11</w:t>
            </w:r>
          </w:p>
          <w:p w:rsidR="00857687" w:rsidRDefault="00857687" w:rsidP="00857687">
            <w:pPr>
              <w:shd w:val="clear" w:color="auto" w:fill="FFFFFF"/>
              <w:autoSpaceDE w:val="0"/>
              <w:autoSpaceDN w:val="0"/>
              <w:adjustRightInd w:val="0"/>
              <w:spacing w:after="0"/>
              <w:rPr>
                <w:sz w:val="12"/>
                <w:szCs w:val="12"/>
              </w:rPr>
            </w:pPr>
            <w:r>
              <w:rPr>
                <w:sz w:val="12"/>
                <w:szCs w:val="12"/>
              </w:rPr>
              <w:t>17</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18</w:t>
            </w:r>
          </w:p>
          <w:p w:rsidR="00857687" w:rsidRDefault="00857687" w:rsidP="00857687">
            <w:pPr>
              <w:shd w:val="clear" w:color="auto" w:fill="FFFFFF"/>
              <w:autoSpaceDE w:val="0"/>
              <w:autoSpaceDN w:val="0"/>
              <w:adjustRightInd w:val="0"/>
              <w:spacing w:after="0"/>
              <w:rPr>
                <w:sz w:val="12"/>
                <w:szCs w:val="12"/>
              </w:rPr>
            </w:pPr>
            <w:r>
              <w:rPr>
                <w:sz w:val="12"/>
                <w:szCs w:val="12"/>
              </w:rPr>
              <w:t>24</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25</w:t>
            </w:r>
          </w:p>
          <w:p w:rsidR="00857687" w:rsidRDefault="00857687" w:rsidP="00857687">
            <w:pPr>
              <w:shd w:val="clear" w:color="auto" w:fill="FFFFFF"/>
              <w:autoSpaceDE w:val="0"/>
              <w:autoSpaceDN w:val="0"/>
              <w:adjustRightInd w:val="0"/>
              <w:spacing w:after="0"/>
              <w:rPr>
                <w:sz w:val="12"/>
                <w:szCs w:val="12"/>
              </w:rPr>
            </w:pPr>
            <w:r>
              <w:rPr>
                <w:sz w:val="12"/>
                <w:szCs w:val="12"/>
              </w:rPr>
              <w:t>04</w:t>
            </w:r>
          </w:p>
          <w:p w:rsidR="00857687" w:rsidRDefault="00857687" w:rsidP="00857687">
            <w:pPr>
              <w:shd w:val="clear" w:color="auto" w:fill="FFFFFF"/>
              <w:autoSpaceDE w:val="0"/>
              <w:autoSpaceDN w:val="0"/>
              <w:adjustRightInd w:val="0"/>
              <w:spacing w:after="0"/>
              <w:rPr>
                <w:sz w:val="12"/>
                <w:szCs w:val="12"/>
              </w:rPr>
            </w:pPr>
            <w:r>
              <w:rPr>
                <w:sz w:val="12"/>
                <w:szCs w:val="12"/>
              </w:rPr>
              <w:t>01</w:t>
            </w:r>
          </w:p>
          <w:p w:rsidR="00857687" w:rsidRDefault="00857687" w:rsidP="00857687">
            <w:pPr>
              <w:shd w:val="clear" w:color="auto" w:fill="FFFFFF"/>
              <w:autoSpaceDE w:val="0"/>
              <w:autoSpaceDN w:val="0"/>
              <w:adjustRightInd w:val="0"/>
              <w:spacing w:after="0"/>
              <w:rPr>
                <w:sz w:val="12"/>
                <w:szCs w:val="12"/>
              </w:rPr>
            </w:pPr>
            <w:r>
              <w:rPr>
                <w:sz w:val="12"/>
                <w:szCs w:val="12"/>
              </w:rPr>
              <w:t>05</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02</w:t>
            </w:r>
          </w:p>
          <w:p w:rsidR="00857687" w:rsidRDefault="00857687" w:rsidP="00857687">
            <w:pPr>
              <w:shd w:val="clear" w:color="auto" w:fill="FFFFFF"/>
              <w:autoSpaceDE w:val="0"/>
              <w:autoSpaceDN w:val="0"/>
              <w:adjustRightInd w:val="0"/>
              <w:spacing w:after="0"/>
              <w:rPr>
                <w:sz w:val="12"/>
                <w:szCs w:val="12"/>
              </w:rPr>
            </w:pPr>
            <w:r>
              <w:rPr>
                <w:sz w:val="12"/>
                <w:szCs w:val="12"/>
              </w:rPr>
              <w:t>08</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09</w:t>
            </w:r>
          </w:p>
          <w:p w:rsidR="00857687" w:rsidRDefault="00857687" w:rsidP="00857687">
            <w:pPr>
              <w:shd w:val="clear" w:color="auto" w:fill="FFFFFF"/>
              <w:autoSpaceDE w:val="0"/>
              <w:autoSpaceDN w:val="0"/>
              <w:adjustRightInd w:val="0"/>
              <w:spacing w:after="0"/>
              <w:rPr>
                <w:sz w:val="12"/>
                <w:szCs w:val="12"/>
              </w:rPr>
            </w:pPr>
            <w:r>
              <w:rPr>
                <w:sz w:val="12"/>
                <w:szCs w:val="12"/>
              </w:rPr>
              <w:t>15</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16</w:t>
            </w:r>
          </w:p>
          <w:p w:rsidR="00857687" w:rsidRDefault="00857687" w:rsidP="00857687">
            <w:pPr>
              <w:shd w:val="clear" w:color="auto" w:fill="FFFFFF"/>
              <w:autoSpaceDE w:val="0"/>
              <w:autoSpaceDN w:val="0"/>
              <w:adjustRightInd w:val="0"/>
              <w:spacing w:after="0"/>
              <w:rPr>
                <w:sz w:val="12"/>
                <w:szCs w:val="12"/>
              </w:rPr>
            </w:pPr>
            <w:r>
              <w:rPr>
                <w:sz w:val="12"/>
                <w:szCs w:val="12"/>
              </w:rPr>
              <w:t>22</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23</w:t>
            </w:r>
          </w:p>
          <w:p w:rsidR="00857687" w:rsidRDefault="00857687" w:rsidP="00857687">
            <w:pPr>
              <w:shd w:val="clear" w:color="auto" w:fill="FFFFFF"/>
              <w:autoSpaceDE w:val="0"/>
              <w:autoSpaceDN w:val="0"/>
              <w:adjustRightInd w:val="0"/>
              <w:spacing w:after="0"/>
              <w:rPr>
                <w:sz w:val="12"/>
                <w:szCs w:val="12"/>
              </w:rPr>
            </w:pPr>
            <w:r>
              <w:rPr>
                <w:sz w:val="12"/>
                <w:szCs w:val="12"/>
              </w:rPr>
              <w:t>29</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30</w:t>
            </w:r>
          </w:p>
          <w:p w:rsidR="00857687" w:rsidRDefault="00857687" w:rsidP="00857687">
            <w:pPr>
              <w:shd w:val="clear" w:color="auto" w:fill="FFFFFF"/>
              <w:autoSpaceDE w:val="0"/>
              <w:autoSpaceDN w:val="0"/>
              <w:adjustRightInd w:val="0"/>
              <w:spacing w:after="0"/>
              <w:rPr>
                <w:sz w:val="12"/>
                <w:szCs w:val="12"/>
              </w:rPr>
            </w:pPr>
            <w:r>
              <w:rPr>
                <w:sz w:val="12"/>
                <w:szCs w:val="12"/>
              </w:rPr>
              <w:t>05</w:t>
            </w:r>
          </w:p>
          <w:p w:rsidR="00857687" w:rsidRDefault="00857687" w:rsidP="00857687">
            <w:pPr>
              <w:shd w:val="clear" w:color="auto" w:fill="FFFFFF"/>
              <w:autoSpaceDE w:val="0"/>
              <w:autoSpaceDN w:val="0"/>
              <w:adjustRightInd w:val="0"/>
              <w:spacing w:after="0"/>
              <w:rPr>
                <w:sz w:val="12"/>
                <w:szCs w:val="12"/>
              </w:rPr>
            </w:pPr>
            <w:r>
              <w:rPr>
                <w:sz w:val="12"/>
                <w:szCs w:val="12"/>
              </w:rPr>
              <w:t>05</w:t>
            </w:r>
          </w:p>
          <w:p w:rsidR="00857687" w:rsidRDefault="00857687" w:rsidP="00857687">
            <w:pPr>
              <w:shd w:val="clear" w:color="auto" w:fill="FFFFFF"/>
              <w:autoSpaceDE w:val="0"/>
              <w:autoSpaceDN w:val="0"/>
              <w:adjustRightInd w:val="0"/>
              <w:spacing w:after="0"/>
              <w:rPr>
                <w:sz w:val="12"/>
                <w:szCs w:val="12"/>
              </w:rPr>
            </w:pPr>
            <w:r>
              <w:rPr>
                <w:sz w:val="12"/>
                <w:szCs w:val="12"/>
              </w:rPr>
              <w:t>06</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06</w:t>
            </w:r>
          </w:p>
          <w:p w:rsidR="00857687" w:rsidRDefault="00857687" w:rsidP="00857687">
            <w:pPr>
              <w:shd w:val="clear" w:color="auto" w:fill="FFFFFF"/>
              <w:autoSpaceDE w:val="0"/>
              <w:autoSpaceDN w:val="0"/>
              <w:adjustRightInd w:val="0"/>
              <w:spacing w:after="0"/>
              <w:rPr>
                <w:sz w:val="12"/>
                <w:szCs w:val="12"/>
              </w:rPr>
            </w:pPr>
            <w:r>
              <w:rPr>
                <w:sz w:val="12"/>
                <w:szCs w:val="12"/>
              </w:rPr>
              <w:t>12</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13</w:t>
            </w:r>
          </w:p>
          <w:p w:rsidR="00857687" w:rsidRDefault="00857687" w:rsidP="00857687">
            <w:pPr>
              <w:shd w:val="clear" w:color="auto" w:fill="FFFFFF"/>
              <w:autoSpaceDE w:val="0"/>
              <w:autoSpaceDN w:val="0"/>
              <w:adjustRightInd w:val="0"/>
              <w:spacing w:after="0"/>
              <w:rPr>
                <w:sz w:val="12"/>
                <w:szCs w:val="12"/>
              </w:rPr>
            </w:pPr>
            <w:r>
              <w:rPr>
                <w:sz w:val="12"/>
                <w:szCs w:val="12"/>
              </w:rPr>
              <w:t>19</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20</w:t>
            </w:r>
          </w:p>
          <w:p w:rsidR="00857687" w:rsidRDefault="00857687" w:rsidP="00857687">
            <w:pPr>
              <w:shd w:val="clear" w:color="auto" w:fill="FFFFFF"/>
              <w:autoSpaceDE w:val="0"/>
              <w:autoSpaceDN w:val="0"/>
              <w:adjustRightInd w:val="0"/>
              <w:spacing w:after="0"/>
              <w:rPr>
                <w:sz w:val="12"/>
                <w:szCs w:val="12"/>
              </w:rPr>
            </w:pPr>
            <w:r>
              <w:rPr>
                <w:sz w:val="12"/>
                <w:szCs w:val="12"/>
              </w:rPr>
              <w:t>26</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27</w:t>
            </w:r>
          </w:p>
          <w:p w:rsidR="00857687" w:rsidRDefault="00857687" w:rsidP="00857687">
            <w:pPr>
              <w:shd w:val="clear" w:color="auto" w:fill="FFFFFF"/>
              <w:autoSpaceDE w:val="0"/>
              <w:autoSpaceDN w:val="0"/>
              <w:adjustRightInd w:val="0"/>
              <w:spacing w:after="0"/>
              <w:rPr>
                <w:sz w:val="12"/>
                <w:szCs w:val="12"/>
              </w:rPr>
            </w:pPr>
            <w:r>
              <w:rPr>
                <w:sz w:val="12"/>
                <w:szCs w:val="12"/>
              </w:rPr>
              <w:t>06</w:t>
            </w:r>
          </w:p>
          <w:p w:rsidR="00857687" w:rsidRDefault="00857687" w:rsidP="00857687">
            <w:pPr>
              <w:shd w:val="clear" w:color="auto" w:fill="FFFFFF"/>
              <w:autoSpaceDE w:val="0"/>
              <w:autoSpaceDN w:val="0"/>
              <w:adjustRightInd w:val="0"/>
              <w:spacing w:after="0"/>
              <w:rPr>
                <w:sz w:val="12"/>
                <w:szCs w:val="12"/>
              </w:rPr>
            </w:pPr>
            <w:r>
              <w:rPr>
                <w:sz w:val="12"/>
                <w:szCs w:val="12"/>
              </w:rPr>
              <w:t>03</w:t>
            </w:r>
          </w:p>
          <w:p w:rsidR="00857687" w:rsidRDefault="00857687" w:rsidP="00857687">
            <w:pPr>
              <w:shd w:val="clear" w:color="auto" w:fill="FFFFFF"/>
              <w:autoSpaceDE w:val="0"/>
              <w:autoSpaceDN w:val="0"/>
              <w:adjustRightInd w:val="0"/>
              <w:spacing w:after="0"/>
              <w:rPr>
                <w:sz w:val="12"/>
                <w:szCs w:val="12"/>
              </w:rPr>
            </w:pPr>
            <w:r>
              <w:rPr>
                <w:sz w:val="12"/>
                <w:szCs w:val="12"/>
              </w:rPr>
              <w:t>07</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04</w:t>
            </w:r>
          </w:p>
          <w:p w:rsidR="00857687" w:rsidRDefault="00857687" w:rsidP="00857687">
            <w:pPr>
              <w:shd w:val="clear" w:color="auto" w:fill="FFFFFF"/>
              <w:autoSpaceDE w:val="0"/>
              <w:autoSpaceDN w:val="0"/>
              <w:adjustRightInd w:val="0"/>
              <w:spacing w:after="0"/>
              <w:rPr>
                <w:sz w:val="12"/>
                <w:szCs w:val="12"/>
              </w:rPr>
            </w:pPr>
            <w:r>
              <w:rPr>
                <w:sz w:val="12"/>
                <w:szCs w:val="12"/>
              </w:rPr>
              <w:t>10</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11</w:t>
            </w:r>
          </w:p>
          <w:p w:rsidR="00857687" w:rsidRDefault="00857687" w:rsidP="00857687">
            <w:pPr>
              <w:shd w:val="clear" w:color="auto" w:fill="FFFFFF"/>
              <w:autoSpaceDE w:val="0"/>
              <w:autoSpaceDN w:val="0"/>
              <w:adjustRightInd w:val="0"/>
              <w:spacing w:after="0"/>
              <w:rPr>
                <w:sz w:val="12"/>
                <w:szCs w:val="12"/>
              </w:rPr>
            </w:pPr>
            <w:r>
              <w:rPr>
                <w:sz w:val="12"/>
                <w:szCs w:val="12"/>
              </w:rPr>
              <w:t>17</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18</w:t>
            </w:r>
          </w:p>
          <w:p w:rsidR="00857687" w:rsidRDefault="00857687" w:rsidP="00857687">
            <w:pPr>
              <w:shd w:val="clear" w:color="auto" w:fill="FFFFFF"/>
              <w:autoSpaceDE w:val="0"/>
              <w:autoSpaceDN w:val="0"/>
              <w:adjustRightInd w:val="0"/>
              <w:spacing w:after="0"/>
              <w:rPr>
                <w:sz w:val="12"/>
                <w:szCs w:val="12"/>
              </w:rPr>
            </w:pPr>
            <w:r>
              <w:rPr>
                <w:sz w:val="12"/>
                <w:szCs w:val="12"/>
              </w:rPr>
              <w:t>24</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25</w:t>
            </w:r>
          </w:p>
          <w:p w:rsidR="00857687" w:rsidRDefault="00857687" w:rsidP="00857687">
            <w:pPr>
              <w:shd w:val="clear" w:color="auto" w:fill="FFFFFF"/>
              <w:autoSpaceDE w:val="0"/>
              <w:autoSpaceDN w:val="0"/>
              <w:adjustRightInd w:val="0"/>
              <w:spacing w:after="0"/>
              <w:rPr>
                <w:sz w:val="12"/>
                <w:szCs w:val="12"/>
              </w:rPr>
            </w:pPr>
            <w:r>
              <w:rPr>
                <w:sz w:val="12"/>
                <w:szCs w:val="12"/>
              </w:rPr>
              <w:t>31</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01</w:t>
            </w:r>
          </w:p>
          <w:p w:rsidR="00857687" w:rsidRDefault="00857687" w:rsidP="00857687">
            <w:pPr>
              <w:shd w:val="clear" w:color="auto" w:fill="FFFFFF"/>
              <w:autoSpaceDE w:val="0"/>
              <w:autoSpaceDN w:val="0"/>
              <w:adjustRightInd w:val="0"/>
              <w:spacing w:after="0"/>
              <w:rPr>
                <w:sz w:val="12"/>
                <w:szCs w:val="12"/>
              </w:rPr>
            </w:pPr>
            <w:r>
              <w:rPr>
                <w:sz w:val="12"/>
                <w:szCs w:val="12"/>
              </w:rPr>
              <w:t>07</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08</w:t>
            </w:r>
          </w:p>
          <w:p w:rsidR="00857687" w:rsidRDefault="00857687" w:rsidP="00857687">
            <w:pPr>
              <w:shd w:val="clear" w:color="auto" w:fill="FFFFFF"/>
              <w:autoSpaceDE w:val="0"/>
              <w:autoSpaceDN w:val="0"/>
              <w:adjustRightInd w:val="0"/>
              <w:spacing w:after="0"/>
              <w:rPr>
                <w:sz w:val="12"/>
                <w:szCs w:val="12"/>
              </w:rPr>
            </w:pPr>
            <w:r>
              <w:rPr>
                <w:sz w:val="12"/>
                <w:szCs w:val="12"/>
              </w:rPr>
              <w:t>14</w:t>
            </w:r>
          </w:p>
        </w:tc>
        <w:tc>
          <w:tcPr>
            <w:tcW w:w="289"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15</w:t>
            </w:r>
          </w:p>
          <w:p w:rsidR="00857687" w:rsidRDefault="00857687" w:rsidP="00857687">
            <w:pPr>
              <w:shd w:val="clear" w:color="auto" w:fill="FFFFFF"/>
              <w:autoSpaceDE w:val="0"/>
              <w:autoSpaceDN w:val="0"/>
              <w:adjustRightInd w:val="0"/>
              <w:spacing w:after="0"/>
              <w:rPr>
                <w:sz w:val="12"/>
                <w:szCs w:val="12"/>
              </w:rPr>
            </w:pPr>
            <w:r>
              <w:rPr>
                <w:sz w:val="12"/>
                <w:szCs w:val="12"/>
              </w:rPr>
              <w:t>21</w:t>
            </w:r>
          </w:p>
        </w:tc>
        <w:tc>
          <w:tcPr>
            <w:tcW w:w="290" w:type="dxa"/>
            <w:shd w:val="clear" w:color="auto" w:fill="FFFFFF"/>
          </w:tcPr>
          <w:p w:rsidR="00857687" w:rsidRDefault="00857687" w:rsidP="00857687">
            <w:pPr>
              <w:shd w:val="clear" w:color="auto" w:fill="FFFFFF"/>
              <w:autoSpaceDE w:val="0"/>
              <w:autoSpaceDN w:val="0"/>
              <w:adjustRightInd w:val="0"/>
              <w:spacing w:after="0"/>
              <w:rPr>
                <w:sz w:val="12"/>
                <w:szCs w:val="12"/>
              </w:rPr>
            </w:pPr>
            <w:r>
              <w:rPr>
                <w:sz w:val="12"/>
                <w:szCs w:val="12"/>
              </w:rPr>
              <w:t>22</w:t>
            </w:r>
          </w:p>
          <w:p w:rsidR="00857687" w:rsidRDefault="00857687" w:rsidP="00857687">
            <w:pPr>
              <w:shd w:val="clear" w:color="auto" w:fill="FFFFFF"/>
              <w:autoSpaceDE w:val="0"/>
              <w:autoSpaceDN w:val="0"/>
              <w:adjustRightInd w:val="0"/>
              <w:spacing w:after="0"/>
              <w:rPr>
                <w:sz w:val="12"/>
                <w:szCs w:val="12"/>
              </w:rPr>
            </w:pPr>
            <w:r>
              <w:rPr>
                <w:sz w:val="12"/>
                <w:szCs w:val="12"/>
              </w:rPr>
              <w:t>28</w:t>
            </w:r>
          </w:p>
        </w:tc>
        <w:tc>
          <w:tcPr>
            <w:tcW w:w="289" w:type="dxa"/>
            <w:shd w:val="clear" w:color="auto" w:fill="FFFFFF"/>
            <w:textDirection w:val="btLr"/>
          </w:tcPr>
          <w:p w:rsidR="00857687" w:rsidRPr="00F24D01" w:rsidRDefault="00857687" w:rsidP="00857687">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недель</w:t>
            </w:r>
          </w:p>
        </w:tc>
        <w:tc>
          <w:tcPr>
            <w:tcW w:w="290" w:type="dxa"/>
            <w:shd w:val="clear" w:color="auto" w:fill="FFFFFF"/>
            <w:textDirection w:val="btLr"/>
          </w:tcPr>
          <w:p w:rsidR="00857687" w:rsidRPr="00F24D01" w:rsidRDefault="00857687" w:rsidP="00857687">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часов</w:t>
            </w:r>
          </w:p>
        </w:tc>
        <w:tc>
          <w:tcPr>
            <w:tcW w:w="145" w:type="dxa"/>
            <w:vMerge/>
            <w:tcBorders>
              <w:right w:val="single" w:sz="4" w:space="0" w:color="auto"/>
            </w:tcBorders>
            <w:shd w:val="clear" w:color="auto" w:fill="FFFFFF"/>
          </w:tcPr>
          <w:p w:rsidR="00857687" w:rsidRPr="00F24D01" w:rsidRDefault="00857687" w:rsidP="00857687">
            <w:pPr>
              <w:shd w:val="clear" w:color="auto" w:fill="FFFFFF"/>
              <w:autoSpaceDE w:val="0"/>
              <w:autoSpaceDN w:val="0"/>
              <w:adjustRightInd w:val="0"/>
              <w:spacing w:after="0" w:line="240" w:lineRule="auto"/>
              <w:rPr>
                <w:rFonts w:ascii="Times New Roman" w:hAnsi="Times New Roman" w:cs="Times New Roman"/>
                <w:sz w:val="10"/>
                <w:szCs w:val="10"/>
              </w:rPr>
            </w:pPr>
          </w:p>
        </w:tc>
        <w:tc>
          <w:tcPr>
            <w:tcW w:w="289" w:type="dxa"/>
            <w:tcBorders>
              <w:left w:val="single" w:sz="4" w:space="0" w:color="auto"/>
            </w:tcBorders>
            <w:shd w:val="clear" w:color="auto" w:fill="FFFFFF"/>
            <w:textDirection w:val="btLr"/>
          </w:tcPr>
          <w:p w:rsidR="00857687" w:rsidRPr="00F24D01" w:rsidRDefault="00857687" w:rsidP="00857687">
            <w:pPr>
              <w:shd w:val="clear" w:color="auto" w:fill="FFFFFF"/>
              <w:autoSpaceDE w:val="0"/>
              <w:autoSpaceDN w:val="0"/>
              <w:adjustRightInd w:val="0"/>
              <w:spacing w:after="0" w:line="240" w:lineRule="auto"/>
              <w:ind w:hanging="40"/>
              <w:jc w:val="center"/>
              <w:rPr>
                <w:rFonts w:ascii="Times New Roman" w:hAnsi="Times New Roman" w:cs="Times New Roman"/>
                <w:sz w:val="10"/>
                <w:szCs w:val="10"/>
              </w:rPr>
            </w:pPr>
            <w:r w:rsidRPr="00F24D01">
              <w:rPr>
                <w:rFonts w:ascii="Times New Roman" w:hAnsi="Times New Roman" w:cs="Times New Roman"/>
                <w:sz w:val="10"/>
                <w:szCs w:val="10"/>
              </w:rPr>
              <w:t>Учебная</w:t>
            </w:r>
          </w:p>
        </w:tc>
        <w:tc>
          <w:tcPr>
            <w:tcW w:w="290" w:type="dxa"/>
            <w:tcBorders>
              <w:left w:val="single" w:sz="4" w:space="0" w:color="auto"/>
            </w:tcBorders>
            <w:shd w:val="clear" w:color="auto" w:fill="FFFFFF"/>
            <w:textDirection w:val="btLr"/>
          </w:tcPr>
          <w:p w:rsidR="00857687" w:rsidRPr="00F24D01" w:rsidRDefault="00857687" w:rsidP="00857687">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По профилю специальности</w:t>
            </w:r>
          </w:p>
        </w:tc>
        <w:tc>
          <w:tcPr>
            <w:tcW w:w="289" w:type="dxa"/>
            <w:shd w:val="clear" w:color="auto" w:fill="FFFFFF"/>
            <w:textDirection w:val="btLr"/>
          </w:tcPr>
          <w:p w:rsidR="00857687" w:rsidRPr="00F24D01" w:rsidRDefault="00857687" w:rsidP="00857687">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Преддипломная практика (недели)</w:t>
            </w:r>
          </w:p>
        </w:tc>
        <w:tc>
          <w:tcPr>
            <w:tcW w:w="290" w:type="dxa"/>
            <w:vMerge/>
            <w:shd w:val="clear" w:color="auto" w:fill="FFFFFF"/>
          </w:tcPr>
          <w:p w:rsidR="00857687" w:rsidRPr="00F24D01" w:rsidRDefault="00857687" w:rsidP="00857687">
            <w:pPr>
              <w:shd w:val="clear" w:color="auto" w:fill="FFFFFF"/>
              <w:autoSpaceDE w:val="0"/>
              <w:autoSpaceDN w:val="0"/>
              <w:adjustRightInd w:val="0"/>
              <w:spacing w:after="0" w:line="240" w:lineRule="auto"/>
              <w:rPr>
                <w:rFonts w:ascii="Times New Roman" w:hAnsi="Times New Roman" w:cs="Times New Roman"/>
                <w:sz w:val="10"/>
                <w:szCs w:val="10"/>
              </w:rPr>
            </w:pPr>
          </w:p>
        </w:tc>
        <w:tc>
          <w:tcPr>
            <w:tcW w:w="289" w:type="dxa"/>
            <w:vMerge/>
            <w:shd w:val="clear" w:color="auto" w:fill="FFFFFF"/>
          </w:tcPr>
          <w:p w:rsidR="00857687" w:rsidRPr="00F24D01" w:rsidRDefault="00857687" w:rsidP="00857687">
            <w:pPr>
              <w:shd w:val="clear" w:color="auto" w:fill="FFFFFF"/>
              <w:autoSpaceDE w:val="0"/>
              <w:autoSpaceDN w:val="0"/>
              <w:adjustRightInd w:val="0"/>
              <w:spacing w:after="0" w:line="240" w:lineRule="auto"/>
              <w:rPr>
                <w:rFonts w:ascii="Times New Roman" w:hAnsi="Times New Roman" w:cs="Times New Roman"/>
                <w:sz w:val="10"/>
                <w:szCs w:val="10"/>
              </w:rPr>
            </w:pPr>
          </w:p>
        </w:tc>
        <w:tc>
          <w:tcPr>
            <w:tcW w:w="290" w:type="dxa"/>
            <w:vMerge/>
            <w:shd w:val="clear" w:color="auto" w:fill="FFFFFF"/>
          </w:tcPr>
          <w:p w:rsidR="00857687" w:rsidRPr="00F24D01" w:rsidRDefault="00857687" w:rsidP="00857687">
            <w:pPr>
              <w:autoSpaceDE w:val="0"/>
              <w:autoSpaceDN w:val="0"/>
              <w:adjustRightInd w:val="0"/>
              <w:spacing w:after="0" w:line="240" w:lineRule="auto"/>
              <w:rPr>
                <w:rFonts w:ascii="Times New Roman" w:hAnsi="Times New Roman" w:cs="Times New Roman"/>
                <w:sz w:val="10"/>
                <w:szCs w:val="10"/>
              </w:rPr>
            </w:pPr>
          </w:p>
        </w:tc>
      </w:tr>
      <w:tr w:rsidR="00D67EBC" w:rsidRPr="00F24D01" w:rsidTr="00CD3281">
        <w:trPr>
          <w:cantSplit/>
          <w:trHeight w:val="138"/>
        </w:trPr>
        <w:tc>
          <w:tcPr>
            <w:tcW w:w="180" w:type="dxa"/>
            <w:shd w:val="clear" w:color="auto" w:fill="FFFFFF"/>
          </w:tcPr>
          <w:p w:rsidR="001D6638" w:rsidRPr="00F24D01" w:rsidRDefault="001D6638" w:rsidP="00CD3281">
            <w:pPr>
              <w:autoSpaceDE w:val="0"/>
              <w:autoSpaceDN w:val="0"/>
              <w:adjustRightInd w:val="0"/>
              <w:spacing w:after="0" w:line="240" w:lineRule="auto"/>
              <w:rPr>
                <w:rFonts w:ascii="Times New Roman" w:hAnsi="Times New Roman" w:cs="Times New Roman"/>
                <w:sz w:val="12"/>
                <w:szCs w:val="12"/>
              </w:rPr>
            </w:pPr>
            <w:r w:rsidRPr="00F24D01">
              <w:rPr>
                <w:rFonts w:ascii="Times New Roman" w:hAnsi="Times New Roman" w:cs="Times New Roman"/>
                <w:sz w:val="12"/>
                <w:szCs w:val="12"/>
              </w:rPr>
              <w:t>1</w:t>
            </w:r>
          </w:p>
        </w:tc>
        <w:tc>
          <w:tcPr>
            <w:tcW w:w="243"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184"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1"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13"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4"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2"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91" w:type="dxa"/>
            <w:shd w:val="clear" w:color="auto" w:fill="FFFFFF"/>
          </w:tcPr>
          <w:p w:rsidR="001D6638" w:rsidRPr="00F24D01" w:rsidRDefault="001D6638" w:rsidP="00CD3281">
            <w:pPr>
              <w:shd w:val="clear" w:color="auto" w:fill="FFFFFF"/>
              <w:autoSpaceDE w:val="0"/>
              <w:autoSpaceDN w:val="0"/>
              <w:adjustRightInd w:val="0"/>
              <w:spacing w:after="0" w:line="240" w:lineRule="auto"/>
              <w:ind w:hanging="170"/>
              <w:rPr>
                <w:rFonts w:ascii="Times New Roman" w:hAnsi="Times New Roman" w:cs="Times New Roman"/>
                <w:b/>
                <w:sz w:val="10"/>
                <w:szCs w:val="10"/>
              </w:rPr>
            </w:pPr>
          </w:p>
        </w:tc>
        <w:tc>
          <w:tcPr>
            <w:tcW w:w="188"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5"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6"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4"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91"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b/>
                <w:sz w:val="10"/>
                <w:szCs w:val="10"/>
              </w:rPr>
            </w:pPr>
          </w:p>
        </w:tc>
        <w:tc>
          <w:tcPr>
            <w:tcW w:w="205" w:type="dxa"/>
            <w:shd w:val="clear" w:color="auto" w:fill="FFFFFF"/>
          </w:tcPr>
          <w:p w:rsidR="001D6638" w:rsidRPr="00416AA0" w:rsidRDefault="001D6638" w:rsidP="00CD3281">
            <w:pPr>
              <w:shd w:val="clear" w:color="auto" w:fill="FFFFFF"/>
              <w:autoSpaceDE w:val="0"/>
              <w:autoSpaceDN w:val="0"/>
              <w:adjustRightInd w:val="0"/>
              <w:spacing w:after="0" w:line="240" w:lineRule="auto"/>
              <w:jc w:val="center"/>
              <w:rPr>
                <w:rFonts w:ascii="Times New Roman" w:hAnsi="Times New Roman" w:cs="Times New Roman"/>
                <w:b/>
                <w:sz w:val="10"/>
                <w:szCs w:val="10"/>
              </w:rPr>
            </w:pPr>
            <w:r w:rsidRPr="00416AA0">
              <w:rPr>
                <w:rFonts w:ascii="Times New Roman" w:hAnsi="Times New Roman" w:cs="Times New Roman"/>
                <w:b/>
                <w:sz w:val="10"/>
                <w:szCs w:val="10"/>
              </w:rPr>
              <w:t>17</w:t>
            </w:r>
          </w:p>
        </w:tc>
        <w:tc>
          <w:tcPr>
            <w:tcW w:w="283"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4" w:type="dxa"/>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416AA0">
              <w:rPr>
                <w:rFonts w:ascii="Times New Roman" w:hAnsi="Times New Roman" w:cs="Times New Roman"/>
                <w:sz w:val="10"/>
                <w:szCs w:val="10"/>
              </w:rPr>
              <w:t xml:space="preserve">    /=</w:t>
            </w:r>
          </w:p>
        </w:tc>
        <w:tc>
          <w:tcPr>
            <w:tcW w:w="283" w:type="dxa"/>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416AA0">
              <w:rPr>
                <w:rFonts w:ascii="Times New Roman" w:hAnsi="Times New Roman" w:cs="Times New Roman"/>
                <w:sz w:val="10"/>
                <w:szCs w:val="10"/>
              </w:rPr>
              <w:t>=</w:t>
            </w:r>
          </w:p>
        </w:tc>
        <w:tc>
          <w:tcPr>
            <w:tcW w:w="284" w:type="dxa"/>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416AA0">
              <w:rPr>
                <w:rFonts w:ascii="Times New Roman" w:hAnsi="Times New Roman" w:cs="Times New Roman"/>
                <w:sz w:val="10"/>
                <w:szCs w:val="10"/>
              </w:rPr>
              <w:t>=/</w:t>
            </w:r>
          </w:p>
        </w:tc>
        <w:tc>
          <w:tcPr>
            <w:tcW w:w="283"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shd w:val="clear" w:color="auto" w:fill="FFFFFF"/>
          </w:tcPr>
          <w:p w:rsidR="001D6638" w:rsidRPr="00416AA0" w:rsidRDefault="001D6638" w:rsidP="00CD3281">
            <w:pPr>
              <w:shd w:val="clear" w:color="auto" w:fill="FFFFFF"/>
              <w:autoSpaceDE w:val="0"/>
              <w:autoSpaceDN w:val="0"/>
              <w:adjustRightInd w:val="0"/>
              <w:spacing w:after="0" w:line="240" w:lineRule="auto"/>
              <w:ind w:left="198" w:hanging="198"/>
              <w:rPr>
                <w:rFonts w:ascii="Times New Roman" w:hAnsi="Times New Roman" w:cs="Times New Roman"/>
                <w:b/>
                <w:sz w:val="10"/>
                <w:szCs w:val="10"/>
              </w:rPr>
            </w:pPr>
            <w:r w:rsidRPr="00416AA0">
              <w:rPr>
                <w:rFonts w:ascii="Times New Roman" w:hAnsi="Times New Roman" w:cs="Times New Roman"/>
                <w:b/>
                <w:sz w:val="10"/>
                <w:szCs w:val="10"/>
              </w:rPr>
              <w:t>23</w:t>
            </w:r>
          </w:p>
        </w:tc>
        <w:tc>
          <w:tcPr>
            <w:tcW w:w="283"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shd w:val="clear" w:color="auto" w:fill="FFFFFF"/>
          </w:tcPr>
          <w:p w:rsidR="001D6638" w:rsidRPr="00F24D01" w:rsidRDefault="001D6638" w:rsidP="00CD3281">
            <w:pPr>
              <w:shd w:val="clear" w:color="auto" w:fill="FFFFFF"/>
              <w:autoSpaceDE w:val="0"/>
              <w:autoSpaceDN w:val="0"/>
              <w:adjustRightInd w:val="0"/>
              <w:spacing w:after="0" w:line="240" w:lineRule="auto"/>
              <w:ind w:left="198" w:hanging="198"/>
              <w:rPr>
                <w:rFonts w:ascii="Times New Roman" w:hAnsi="Times New Roman" w:cs="Times New Roman"/>
                <w:b/>
                <w:sz w:val="10"/>
                <w:szCs w:val="10"/>
              </w:rPr>
            </w:pPr>
          </w:p>
        </w:tc>
        <w:tc>
          <w:tcPr>
            <w:tcW w:w="283" w:type="dxa"/>
            <w:shd w:val="clear" w:color="auto" w:fill="FFFFFF"/>
          </w:tcPr>
          <w:p w:rsidR="001D6638" w:rsidRPr="00F24D01" w:rsidRDefault="001D6638" w:rsidP="00CD3281">
            <w:pPr>
              <w:shd w:val="clear" w:color="auto" w:fill="FFFFFF"/>
              <w:autoSpaceDE w:val="0"/>
              <w:autoSpaceDN w:val="0"/>
              <w:adjustRightInd w:val="0"/>
              <w:spacing w:after="0" w:line="240" w:lineRule="auto"/>
              <w:ind w:hanging="200"/>
              <w:jc w:val="center"/>
              <w:rPr>
                <w:rFonts w:ascii="Times New Roman" w:hAnsi="Times New Roman" w:cs="Times New Roman"/>
                <w:b/>
                <w:sz w:val="10"/>
                <w:szCs w:val="10"/>
              </w:rPr>
            </w:pPr>
          </w:p>
        </w:tc>
        <w:tc>
          <w:tcPr>
            <w:tcW w:w="307"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416AA0">
              <w:rPr>
                <w:rFonts w:ascii="Times New Roman" w:hAnsi="Times New Roman" w:cs="Times New Roman"/>
                <w:b/>
                <w:sz w:val="10"/>
                <w:szCs w:val="10"/>
              </w:rPr>
              <w:t>8</w:t>
            </w:r>
          </w:p>
        </w:tc>
        <w:tc>
          <w:tcPr>
            <w:tcW w:w="290" w:type="dxa"/>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416AA0">
              <w:rPr>
                <w:rFonts w:ascii="Times New Roman" w:hAnsi="Times New Roman" w:cs="Times New Roman"/>
                <w:b/>
                <w:bCs/>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40</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ind w:hanging="200"/>
              <w:rPr>
                <w:rFonts w:ascii="Times New Roman" w:hAnsi="Times New Roman" w:cs="Times New Roman"/>
                <w:sz w:val="10"/>
                <w:szCs w:val="10"/>
              </w:rPr>
            </w:pPr>
            <w:r w:rsidRPr="00F24D01">
              <w:rPr>
                <w:rFonts w:ascii="Times New Roman" w:hAnsi="Times New Roman" w:cs="Times New Roman"/>
                <w:sz w:val="10"/>
                <w:szCs w:val="10"/>
              </w:rPr>
              <w:t xml:space="preserve">       </w:t>
            </w:r>
            <w:r>
              <w:rPr>
                <w:rFonts w:ascii="Times New Roman" w:hAnsi="Times New Roman" w:cs="Times New Roman"/>
                <w:sz w:val="10"/>
                <w:szCs w:val="10"/>
              </w:rPr>
              <w:t xml:space="preserve"> 1440</w:t>
            </w:r>
          </w:p>
        </w:tc>
        <w:tc>
          <w:tcPr>
            <w:tcW w:w="145"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1</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ind w:hanging="40"/>
              <w:jc w:val="center"/>
              <w:rPr>
                <w:rFonts w:ascii="Times New Roman" w:hAnsi="Times New Roman" w:cs="Times New Roman"/>
                <w:sz w:val="10"/>
                <w:szCs w:val="10"/>
              </w:rPr>
            </w:pPr>
          </w:p>
        </w:tc>
        <w:tc>
          <w:tcPr>
            <w:tcW w:w="290" w:type="dxa"/>
            <w:shd w:val="clear" w:color="auto" w:fill="FFFFFF"/>
            <w:vAlign w:val="center"/>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1</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1</w:t>
            </w:r>
            <w:r>
              <w:rPr>
                <w:rFonts w:ascii="Times New Roman" w:hAnsi="Times New Roman" w:cs="Times New Roman"/>
                <w:sz w:val="10"/>
                <w:szCs w:val="10"/>
              </w:rPr>
              <w:t>0</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52</w:t>
            </w:r>
          </w:p>
        </w:tc>
      </w:tr>
      <w:tr w:rsidR="00D67EBC" w:rsidRPr="00F24D01" w:rsidTr="00CD3281">
        <w:trPr>
          <w:cantSplit/>
          <w:trHeight w:val="138"/>
        </w:trPr>
        <w:tc>
          <w:tcPr>
            <w:tcW w:w="180" w:type="dxa"/>
            <w:tcBorders>
              <w:bottom w:val="single" w:sz="4" w:space="0" w:color="auto"/>
            </w:tcBorders>
            <w:shd w:val="clear" w:color="auto" w:fill="FFFFFF"/>
          </w:tcPr>
          <w:p w:rsidR="001D6638" w:rsidRPr="00F24D01" w:rsidRDefault="001D6638" w:rsidP="00CD3281">
            <w:pPr>
              <w:autoSpaceDE w:val="0"/>
              <w:autoSpaceDN w:val="0"/>
              <w:adjustRightInd w:val="0"/>
              <w:spacing w:after="0" w:line="240" w:lineRule="auto"/>
              <w:rPr>
                <w:rFonts w:ascii="Times New Roman" w:hAnsi="Times New Roman" w:cs="Times New Roman"/>
                <w:sz w:val="12"/>
                <w:szCs w:val="12"/>
              </w:rPr>
            </w:pPr>
            <w:r w:rsidRPr="00F24D01">
              <w:rPr>
                <w:rFonts w:ascii="Times New Roman" w:hAnsi="Times New Roman" w:cs="Times New Roman"/>
                <w:sz w:val="12"/>
                <w:szCs w:val="12"/>
              </w:rPr>
              <w:t>2</w:t>
            </w:r>
          </w:p>
        </w:tc>
        <w:tc>
          <w:tcPr>
            <w:tcW w:w="24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184"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1"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1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4"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2"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91"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ind w:hanging="170"/>
              <w:jc w:val="center"/>
              <w:rPr>
                <w:rFonts w:ascii="Times New Roman" w:hAnsi="Times New Roman" w:cs="Times New Roman"/>
                <w:b/>
                <w:sz w:val="10"/>
                <w:szCs w:val="10"/>
              </w:rPr>
            </w:pPr>
          </w:p>
        </w:tc>
        <w:tc>
          <w:tcPr>
            <w:tcW w:w="188"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5"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6"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4"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91"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CF7129">
              <w:rPr>
                <w:rFonts w:ascii="Times New Roman" w:hAnsi="Times New Roman" w:cs="Times New Roman"/>
                <w:b/>
                <w:bCs/>
                <w:sz w:val="10"/>
                <w:szCs w:val="10"/>
              </w:rPr>
              <w:t>0</w:t>
            </w:r>
          </w:p>
        </w:tc>
        <w:tc>
          <w:tcPr>
            <w:tcW w:w="284" w:type="dxa"/>
            <w:tcBorders>
              <w:bottom w:val="single" w:sz="4" w:space="0" w:color="auto"/>
            </w:tcBorders>
            <w:shd w:val="clear" w:color="auto" w:fill="FFFFFF"/>
          </w:tcPr>
          <w:p w:rsidR="001D6638" w:rsidRPr="001070E6"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highlight w:val="yellow"/>
                <w:lang w:val="en-US"/>
              </w:rPr>
            </w:pP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b/>
                <w:sz w:val="10"/>
                <w:szCs w:val="10"/>
              </w:rPr>
            </w:pPr>
          </w:p>
        </w:tc>
        <w:tc>
          <w:tcPr>
            <w:tcW w:w="205"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jc w:val="center"/>
              <w:rPr>
                <w:rFonts w:ascii="Times New Roman" w:hAnsi="Times New Roman" w:cs="Times New Roman"/>
                <w:b/>
                <w:sz w:val="10"/>
                <w:szCs w:val="10"/>
              </w:rPr>
            </w:pPr>
            <w:r w:rsidRPr="00416AA0">
              <w:rPr>
                <w:rFonts w:ascii="Times New Roman" w:hAnsi="Times New Roman" w:cs="Times New Roman"/>
                <w:b/>
                <w:sz w:val="10"/>
                <w:szCs w:val="10"/>
              </w:rPr>
              <w:t>15</w:t>
            </w:r>
          </w:p>
        </w:tc>
        <w:tc>
          <w:tcPr>
            <w:tcW w:w="283"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CF7129">
              <w:rPr>
                <w:rFonts w:ascii="Times New Roman" w:hAnsi="Times New Roman" w:cs="Times New Roman"/>
                <w:b/>
                <w:bCs/>
                <w:sz w:val="10"/>
                <w:szCs w:val="10"/>
              </w:rPr>
              <w:t xml:space="preserve">   /::</w:t>
            </w:r>
          </w:p>
        </w:tc>
        <w:tc>
          <w:tcPr>
            <w:tcW w:w="284"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CF7129">
              <w:rPr>
                <w:rFonts w:ascii="Times New Roman" w:hAnsi="Times New Roman" w:cs="Times New Roman"/>
                <w:b/>
                <w:sz w:val="10"/>
                <w:szCs w:val="10"/>
              </w:rPr>
              <w:t>::</w:t>
            </w:r>
            <w:r w:rsidRPr="00CF7129">
              <w:rPr>
                <w:rFonts w:ascii="Times New Roman" w:hAnsi="Times New Roman" w:cs="Times New Roman"/>
                <w:sz w:val="10"/>
                <w:szCs w:val="10"/>
              </w:rPr>
              <w:t>/=</w:t>
            </w:r>
          </w:p>
        </w:tc>
        <w:tc>
          <w:tcPr>
            <w:tcW w:w="283"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416AA0">
              <w:rPr>
                <w:rFonts w:ascii="Times New Roman" w:hAnsi="Times New Roman" w:cs="Times New Roman"/>
                <w:sz w:val="10"/>
                <w:szCs w:val="10"/>
              </w:rPr>
              <w:t>=</w:t>
            </w:r>
          </w:p>
        </w:tc>
        <w:tc>
          <w:tcPr>
            <w:tcW w:w="284"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416AA0">
              <w:rPr>
                <w:rFonts w:ascii="Times New Roman" w:hAnsi="Times New Roman" w:cs="Times New Roman"/>
                <w:sz w:val="10"/>
                <w:szCs w:val="10"/>
              </w:rPr>
              <w:t>=/</w:t>
            </w: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ind w:left="198" w:hanging="198"/>
              <w:rPr>
                <w:rFonts w:ascii="Times New Roman" w:hAnsi="Times New Roman" w:cs="Times New Roman"/>
                <w:b/>
                <w:sz w:val="10"/>
                <w:szCs w:val="10"/>
              </w:rPr>
            </w:pPr>
            <w:r w:rsidRPr="00416AA0">
              <w:rPr>
                <w:rFonts w:ascii="Times New Roman" w:hAnsi="Times New Roman" w:cs="Times New Roman"/>
                <w:b/>
                <w:sz w:val="10"/>
                <w:szCs w:val="10"/>
              </w:rPr>
              <w:t>14</w:t>
            </w:r>
          </w:p>
        </w:tc>
        <w:tc>
          <w:tcPr>
            <w:tcW w:w="283"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b/>
                <w:bCs/>
                <w:sz w:val="10"/>
                <w:szCs w:val="10"/>
              </w:rPr>
            </w:pPr>
            <w:r w:rsidRPr="00CF7129">
              <w:rPr>
                <w:rFonts w:ascii="Times New Roman" w:hAnsi="Times New Roman" w:cs="Times New Roman"/>
                <w:b/>
                <w:bCs/>
                <w:sz w:val="10"/>
                <w:szCs w:val="10"/>
              </w:rPr>
              <w:t>0</w:t>
            </w:r>
          </w:p>
        </w:tc>
        <w:tc>
          <w:tcPr>
            <w:tcW w:w="284"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CF7129">
              <w:rPr>
                <w:rFonts w:ascii="Times New Roman" w:hAnsi="Times New Roman" w:cs="Times New Roman"/>
                <w:b/>
                <w:bCs/>
                <w:sz w:val="10"/>
                <w:szCs w:val="10"/>
              </w:rPr>
              <w:t>8</w:t>
            </w:r>
          </w:p>
        </w:tc>
        <w:tc>
          <w:tcPr>
            <w:tcW w:w="283"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CF7129">
              <w:rPr>
                <w:rFonts w:ascii="Times New Roman" w:hAnsi="Times New Roman" w:cs="Times New Roman"/>
                <w:b/>
                <w:sz w:val="10"/>
                <w:szCs w:val="10"/>
              </w:rPr>
              <w:t>8</w:t>
            </w:r>
          </w:p>
        </w:tc>
        <w:tc>
          <w:tcPr>
            <w:tcW w:w="284"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CF7129">
              <w:rPr>
                <w:rFonts w:ascii="Times New Roman" w:hAnsi="Times New Roman" w:cs="Times New Roman"/>
                <w:b/>
                <w:sz w:val="10"/>
                <w:szCs w:val="10"/>
              </w:rPr>
              <w:t>8</w:t>
            </w: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ind w:hanging="200"/>
              <w:jc w:val="center"/>
              <w:rPr>
                <w:rFonts w:ascii="Times New Roman" w:hAnsi="Times New Roman" w:cs="Times New Roman"/>
                <w:b/>
                <w:sz w:val="10"/>
                <w:szCs w:val="10"/>
              </w:rPr>
            </w:pPr>
          </w:p>
        </w:tc>
        <w:tc>
          <w:tcPr>
            <w:tcW w:w="307"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b/>
                <w:bCs/>
                <w:sz w:val="10"/>
                <w:szCs w:val="10"/>
              </w:rPr>
            </w:pPr>
            <w:r w:rsidRPr="00CF7129">
              <w:rPr>
                <w:rFonts w:ascii="Times New Roman" w:hAnsi="Times New Roman" w:cs="Times New Roman"/>
                <w:b/>
                <w:bCs/>
                <w:sz w:val="10"/>
                <w:szCs w:val="10"/>
              </w:rPr>
              <w:t>0</w:t>
            </w:r>
          </w:p>
        </w:tc>
        <w:tc>
          <w:tcPr>
            <w:tcW w:w="290"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CF7129">
              <w:rPr>
                <w:rFonts w:ascii="Times New Roman" w:hAnsi="Times New Roman" w:cs="Times New Roman"/>
                <w:b/>
                <w:sz w:val="10"/>
                <w:szCs w:val="10"/>
              </w:rPr>
              <w:t>8</w:t>
            </w:r>
          </w:p>
        </w:tc>
        <w:tc>
          <w:tcPr>
            <w:tcW w:w="289"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CF7129">
              <w:rPr>
                <w:rFonts w:ascii="Times New Roman" w:hAnsi="Times New Roman" w:cs="Times New Roman"/>
                <w:b/>
                <w:sz w:val="10"/>
                <w:szCs w:val="10"/>
              </w:rPr>
              <w:t>8</w:t>
            </w:r>
          </w:p>
        </w:tc>
        <w:tc>
          <w:tcPr>
            <w:tcW w:w="290"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CF7129">
              <w:rPr>
                <w:rFonts w:ascii="Times New Roman" w:hAnsi="Times New Roman" w:cs="Times New Roman"/>
                <w:b/>
                <w:sz w:val="10"/>
                <w:szCs w:val="10"/>
              </w:rPr>
              <w:t>8</w:t>
            </w:r>
          </w:p>
        </w:tc>
        <w:tc>
          <w:tcPr>
            <w:tcW w:w="289"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CF7129">
              <w:rPr>
                <w:rFonts w:ascii="Times New Roman" w:hAnsi="Times New Roman" w:cs="Times New Roman"/>
                <w:b/>
                <w:sz w:val="10"/>
                <w:szCs w:val="10"/>
              </w:rPr>
              <w:t>8</w:t>
            </w:r>
          </w:p>
        </w:tc>
        <w:tc>
          <w:tcPr>
            <w:tcW w:w="290"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highlight w:val="yellow"/>
              </w:rPr>
            </w:pPr>
          </w:p>
        </w:tc>
        <w:tc>
          <w:tcPr>
            <w:tcW w:w="289"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highlight w:val="yellow"/>
              </w:rPr>
            </w:pPr>
          </w:p>
        </w:tc>
        <w:tc>
          <w:tcPr>
            <w:tcW w:w="290" w:type="dxa"/>
            <w:tcBorders>
              <w:bottom w:val="single" w:sz="4" w:space="0" w:color="auto"/>
            </w:tcBorders>
            <w:shd w:val="clear" w:color="auto" w:fill="FFFFFF"/>
          </w:tcPr>
          <w:p w:rsidR="001D6638" w:rsidRPr="00CF7129"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CF7129">
              <w:rPr>
                <w:rFonts w:ascii="Times New Roman" w:hAnsi="Times New Roman" w:cs="Times New Roman"/>
                <w:b/>
                <w:bCs/>
                <w:sz w:val="10"/>
                <w:szCs w:val="10"/>
              </w:rPr>
              <w:t>::</w:t>
            </w:r>
          </w:p>
        </w:tc>
        <w:tc>
          <w:tcPr>
            <w:tcW w:w="289"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29</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ind w:hanging="200"/>
              <w:jc w:val="right"/>
              <w:rPr>
                <w:rFonts w:ascii="Times New Roman" w:hAnsi="Times New Roman" w:cs="Times New Roman"/>
                <w:sz w:val="10"/>
                <w:szCs w:val="10"/>
              </w:rPr>
            </w:pPr>
            <w:r>
              <w:rPr>
                <w:rFonts w:ascii="Times New Roman" w:hAnsi="Times New Roman" w:cs="Times New Roman"/>
                <w:sz w:val="10"/>
                <w:szCs w:val="10"/>
              </w:rPr>
              <w:t>1080</w:t>
            </w:r>
          </w:p>
        </w:tc>
        <w:tc>
          <w:tcPr>
            <w:tcW w:w="145"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2</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0"/>
                <w:szCs w:val="10"/>
              </w:rPr>
            </w:pPr>
            <w:r>
              <w:rPr>
                <w:rFonts w:ascii="Times New Roman" w:hAnsi="Times New Roman" w:cs="Times New Roman"/>
                <w:sz w:val="10"/>
                <w:szCs w:val="10"/>
              </w:rPr>
              <w:t>3</w:t>
            </w:r>
          </w:p>
        </w:tc>
        <w:tc>
          <w:tcPr>
            <w:tcW w:w="290" w:type="dxa"/>
            <w:shd w:val="clear" w:color="auto" w:fill="FFFFFF"/>
            <w:vAlign w:val="center"/>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Pr>
                <w:rFonts w:ascii="Times New Roman" w:hAnsi="Times New Roman" w:cs="Times New Roman"/>
                <w:sz w:val="10"/>
                <w:szCs w:val="10"/>
              </w:rPr>
              <w:t>7</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11</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52</w:t>
            </w:r>
          </w:p>
        </w:tc>
      </w:tr>
      <w:tr w:rsidR="00D67EBC" w:rsidRPr="00F24D01" w:rsidTr="00CD3281">
        <w:trPr>
          <w:cantSplit/>
          <w:trHeight w:val="138"/>
        </w:trPr>
        <w:tc>
          <w:tcPr>
            <w:tcW w:w="180" w:type="dxa"/>
            <w:tcBorders>
              <w:bottom w:val="single" w:sz="4" w:space="0" w:color="auto"/>
            </w:tcBorders>
            <w:shd w:val="clear" w:color="auto" w:fill="FFFFFF"/>
          </w:tcPr>
          <w:p w:rsidR="001D6638" w:rsidRPr="00F24D01" w:rsidRDefault="001D6638" w:rsidP="00CD3281">
            <w:pPr>
              <w:autoSpaceDE w:val="0"/>
              <w:autoSpaceDN w:val="0"/>
              <w:adjustRightInd w:val="0"/>
              <w:spacing w:after="0" w:line="240" w:lineRule="auto"/>
              <w:rPr>
                <w:rFonts w:ascii="Times New Roman" w:hAnsi="Times New Roman" w:cs="Times New Roman"/>
                <w:sz w:val="12"/>
                <w:szCs w:val="12"/>
              </w:rPr>
            </w:pPr>
            <w:r w:rsidRPr="00F24D01">
              <w:rPr>
                <w:rFonts w:ascii="Times New Roman" w:hAnsi="Times New Roman" w:cs="Times New Roman"/>
                <w:sz w:val="12"/>
                <w:szCs w:val="12"/>
              </w:rPr>
              <w:t>3</w:t>
            </w:r>
          </w:p>
        </w:tc>
        <w:tc>
          <w:tcPr>
            <w:tcW w:w="24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w:t>
            </w:r>
          </w:p>
        </w:tc>
        <w:tc>
          <w:tcPr>
            <w:tcW w:w="184"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1"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1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4"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2"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91"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ind w:hanging="170"/>
              <w:rPr>
                <w:rFonts w:ascii="Times New Roman" w:hAnsi="Times New Roman" w:cs="Times New Roman"/>
                <w:b/>
                <w:sz w:val="10"/>
                <w:szCs w:val="10"/>
              </w:rPr>
            </w:pPr>
          </w:p>
        </w:tc>
        <w:tc>
          <w:tcPr>
            <w:tcW w:w="188"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85"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p>
        </w:tc>
        <w:tc>
          <w:tcPr>
            <w:tcW w:w="186"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FC125E">
              <w:rPr>
                <w:rFonts w:ascii="Times New Roman" w:hAnsi="Times New Roman" w:cs="Times New Roman"/>
                <w:b/>
                <w:sz w:val="10"/>
                <w:szCs w:val="10"/>
              </w:rPr>
              <w:t xml:space="preserve"> 0</w:t>
            </w:r>
          </w:p>
        </w:tc>
        <w:tc>
          <w:tcPr>
            <w:tcW w:w="184"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FC125E">
              <w:rPr>
                <w:rFonts w:ascii="Times New Roman" w:hAnsi="Times New Roman" w:cs="Times New Roman"/>
                <w:b/>
                <w:sz w:val="10"/>
                <w:szCs w:val="10"/>
              </w:rPr>
              <w:t>8</w:t>
            </w:r>
          </w:p>
        </w:tc>
        <w:tc>
          <w:tcPr>
            <w:tcW w:w="191"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FC125E">
              <w:rPr>
                <w:rFonts w:ascii="Times New Roman" w:hAnsi="Times New Roman" w:cs="Times New Roman"/>
                <w:b/>
                <w:sz w:val="10"/>
                <w:szCs w:val="10"/>
              </w:rPr>
              <w:t>8</w:t>
            </w:r>
          </w:p>
        </w:tc>
        <w:tc>
          <w:tcPr>
            <w:tcW w:w="284" w:type="dxa"/>
            <w:tcBorders>
              <w:bottom w:val="single" w:sz="4" w:space="0" w:color="auto"/>
            </w:tcBorders>
            <w:shd w:val="clear" w:color="auto" w:fill="FFFFFF"/>
          </w:tcPr>
          <w:p w:rsidR="001D6638" w:rsidRPr="001070E6"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highlight w:val="yellow"/>
              </w:rPr>
            </w:pPr>
          </w:p>
        </w:tc>
        <w:tc>
          <w:tcPr>
            <w:tcW w:w="283" w:type="dxa"/>
            <w:tcBorders>
              <w:bottom w:val="single" w:sz="4" w:space="0" w:color="auto"/>
            </w:tcBorders>
            <w:shd w:val="clear" w:color="auto" w:fill="FFFFFF"/>
          </w:tcPr>
          <w:p w:rsidR="001D6638" w:rsidRPr="001070E6"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highlight w:val="yellow"/>
              </w:rPr>
            </w:pPr>
          </w:p>
        </w:tc>
        <w:tc>
          <w:tcPr>
            <w:tcW w:w="205"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jc w:val="center"/>
              <w:rPr>
                <w:rFonts w:ascii="Times New Roman" w:hAnsi="Times New Roman" w:cs="Times New Roman"/>
                <w:b/>
                <w:sz w:val="10"/>
                <w:szCs w:val="10"/>
              </w:rPr>
            </w:pPr>
            <w:r w:rsidRPr="00416AA0">
              <w:rPr>
                <w:rFonts w:ascii="Times New Roman" w:hAnsi="Times New Roman" w:cs="Times New Roman"/>
                <w:b/>
                <w:sz w:val="10"/>
                <w:szCs w:val="10"/>
              </w:rPr>
              <w:t>13</w:t>
            </w:r>
          </w:p>
        </w:tc>
        <w:tc>
          <w:tcPr>
            <w:tcW w:w="283"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C125E">
              <w:rPr>
                <w:rFonts w:ascii="Times New Roman" w:hAnsi="Times New Roman" w:cs="Times New Roman"/>
                <w:b/>
                <w:bCs/>
                <w:sz w:val="10"/>
                <w:szCs w:val="10"/>
              </w:rPr>
              <w:t xml:space="preserve">   /::</w:t>
            </w:r>
          </w:p>
        </w:tc>
        <w:tc>
          <w:tcPr>
            <w:tcW w:w="284"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C125E">
              <w:rPr>
                <w:rFonts w:ascii="Times New Roman" w:hAnsi="Times New Roman" w:cs="Times New Roman"/>
                <w:b/>
                <w:sz w:val="10"/>
                <w:szCs w:val="10"/>
              </w:rPr>
              <w:t>::</w:t>
            </w:r>
            <w:r w:rsidRPr="00FC125E">
              <w:rPr>
                <w:rFonts w:ascii="Times New Roman" w:hAnsi="Times New Roman" w:cs="Times New Roman"/>
                <w:sz w:val="10"/>
                <w:szCs w:val="10"/>
              </w:rPr>
              <w:t>/=</w:t>
            </w:r>
          </w:p>
        </w:tc>
        <w:tc>
          <w:tcPr>
            <w:tcW w:w="283"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416AA0">
              <w:rPr>
                <w:rFonts w:ascii="Times New Roman" w:hAnsi="Times New Roman" w:cs="Times New Roman"/>
                <w:sz w:val="10"/>
                <w:szCs w:val="10"/>
              </w:rPr>
              <w:t>=</w:t>
            </w:r>
          </w:p>
        </w:tc>
        <w:tc>
          <w:tcPr>
            <w:tcW w:w="284"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416AA0">
              <w:rPr>
                <w:rFonts w:ascii="Times New Roman" w:hAnsi="Times New Roman" w:cs="Times New Roman"/>
                <w:sz w:val="10"/>
                <w:szCs w:val="10"/>
              </w:rPr>
              <w:t>=/</w:t>
            </w: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ind w:left="198" w:hanging="198"/>
              <w:rPr>
                <w:rFonts w:ascii="Times New Roman" w:hAnsi="Times New Roman" w:cs="Times New Roman"/>
                <w:b/>
                <w:sz w:val="10"/>
                <w:szCs w:val="10"/>
              </w:rPr>
            </w:pPr>
            <w:r w:rsidRPr="00416AA0">
              <w:rPr>
                <w:rFonts w:ascii="Times New Roman" w:hAnsi="Times New Roman" w:cs="Times New Roman"/>
                <w:b/>
                <w:sz w:val="10"/>
                <w:szCs w:val="10"/>
              </w:rPr>
              <w:t>9</w:t>
            </w: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4"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p>
        </w:tc>
        <w:tc>
          <w:tcPr>
            <w:tcW w:w="283"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284"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ind w:left="198" w:hanging="198"/>
              <w:rPr>
                <w:rFonts w:ascii="Times New Roman" w:hAnsi="Times New Roman" w:cs="Times New Roman"/>
                <w:b/>
                <w:sz w:val="10"/>
                <w:szCs w:val="10"/>
              </w:rPr>
            </w:pPr>
          </w:p>
        </w:tc>
        <w:tc>
          <w:tcPr>
            <w:tcW w:w="283" w:type="dxa"/>
            <w:tcBorders>
              <w:bottom w:val="single" w:sz="4" w:space="0" w:color="auto"/>
            </w:tcBorders>
            <w:shd w:val="clear" w:color="auto" w:fill="FFFFFF"/>
          </w:tcPr>
          <w:p w:rsidR="001D6638" w:rsidRPr="00FC204A"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Pr>
                <w:rFonts w:ascii="Times New Roman" w:hAnsi="Times New Roman" w:cs="Times New Roman"/>
                <w:b/>
                <w:sz w:val="10"/>
                <w:szCs w:val="10"/>
              </w:rPr>
              <w:t xml:space="preserve">  </w:t>
            </w:r>
          </w:p>
        </w:tc>
        <w:tc>
          <w:tcPr>
            <w:tcW w:w="307"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C125E">
              <w:rPr>
                <w:rFonts w:ascii="Times New Roman" w:hAnsi="Times New Roman" w:cs="Times New Roman"/>
                <w:b/>
                <w:bCs/>
                <w:sz w:val="10"/>
                <w:szCs w:val="10"/>
              </w:rPr>
              <w:t>0</w:t>
            </w:r>
          </w:p>
        </w:tc>
        <w:tc>
          <w:tcPr>
            <w:tcW w:w="289"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FC125E">
              <w:rPr>
                <w:rFonts w:ascii="Times New Roman" w:hAnsi="Times New Roman" w:cs="Times New Roman"/>
                <w:b/>
                <w:sz w:val="10"/>
                <w:szCs w:val="10"/>
              </w:rPr>
              <w:t>8</w:t>
            </w:r>
          </w:p>
        </w:tc>
        <w:tc>
          <w:tcPr>
            <w:tcW w:w="290"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FC125E">
              <w:rPr>
                <w:rFonts w:ascii="Times New Roman" w:hAnsi="Times New Roman" w:cs="Times New Roman"/>
                <w:b/>
                <w:sz w:val="10"/>
                <w:szCs w:val="10"/>
              </w:rPr>
              <w:t>8</w:t>
            </w:r>
          </w:p>
        </w:tc>
        <w:tc>
          <w:tcPr>
            <w:tcW w:w="289"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FC125E">
              <w:rPr>
                <w:rFonts w:ascii="Times New Roman" w:hAnsi="Times New Roman" w:cs="Times New Roman"/>
                <w:b/>
                <w:sz w:val="10"/>
                <w:szCs w:val="10"/>
              </w:rPr>
              <w:t>8</w:t>
            </w:r>
          </w:p>
        </w:tc>
        <w:tc>
          <w:tcPr>
            <w:tcW w:w="290" w:type="dxa"/>
            <w:tcBorders>
              <w:bottom w:val="single" w:sz="4" w:space="0" w:color="auto"/>
            </w:tcBorders>
            <w:shd w:val="clear" w:color="auto" w:fill="FFFFFF"/>
          </w:tcPr>
          <w:p w:rsidR="001D6638" w:rsidRPr="00FC125E"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FC125E">
              <w:rPr>
                <w:rFonts w:ascii="Times New Roman" w:hAnsi="Times New Roman" w:cs="Times New Roman"/>
                <w:b/>
                <w:bCs/>
                <w:sz w:val="10"/>
                <w:szCs w:val="10"/>
              </w:rPr>
              <w:t>::</w:t>
            </w:r>
          </w:p>
        </w:tc>
        <w:tc>
          <w:tcPr>
            <w:tcW w:w="289"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416AA0">
              <w:rPr>
                <w:rFonts w:ascii="Times New Roman" w:hAnsi="Times New Roman" w:cs="Times New Roman"/>
                <w:b/>
                <w:sz w:val="10"/>
                <w:szCs w:val="10"/>
              </w:rPr>
              <w:t>Х</w:t>
            </w:r>
          </w:p>
        </w:tc>
        <w:tc>
          <w:tcPr>
            <w:tcW w:w="290"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416AA0">
              <w:rPr>
                <w:rFonts w:ascii="Times New Roman" w:hAnsi="Times New Roman" w:cs="Times New Roman"/>
                <w:b/>
                <w:sz w:val="10"/>
                <w:szCs w:val="10"/>
              </w:rPr>
              <w:t>Х</w:t>
            </w:r>
          </w:p>
        </w:tc>
        <w:tc>
          <w:tcPr>
            <w:tcW w:w="289"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416AA0">
              <w:rPr>
                <w:rFonts w:ascii="Times New Roman" w:hAnsi="Times New Roman" w:cs="Times New Roman"/>
                <w:b/>
                <w:sz w:val="10"/>
                <w:szCs w:val="10"/>
              </w:rPr>
              <w:t>Х</w:t>
            </w:r>
          </w:p>
        </w:tc>
        <w:tc>
          <w:tcPr>
            <w:tcW w:w="290"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416AA0">
              <w:rPr>
                <w:rFonts w:ascii="Times New Roman" w:hAnsi="Times New Roman" w:cs="Times New Roman"/>
                <w:b/>
                <w:sz w:val="10"/>
                <w:szCs w:val="10"/>
              </w:rPr>
              <w:t>Х</w:t>
            </w:r>
          </w:p>
        </w:tc>
        <w:tc>
          <w:tcPr>
            <w:tcW w:w="289"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416AA0">
              <w:rPr>
                <w:rFonts w:ascii="Times New Roman" w:hAnsi="Times New Roman" w:cs="Times New Roman"/>
                <w:b/>
                <w:sz w:val="10"/>
                <w:szCs w:val="10"/>
                <w:lang w:val="en-US"/>
              </w:rPr>
              <w:t>III</w:t>
            </w:r>
          </w:p>
        </w:tc>
        <w:tc>
          <w:tcPr>
            <w:tcW w:w="290"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416AA0">
              <w:rPr>
                <w:rFonts w:ascii="Times New Roman" w:hAnsi="Times New Roman" w:cs="Times New Roman"/>
                <w:b/>
                <w:sz w:val="10"/>
                <w:szCs w:val="10"/>
                <w:lang w:val="en-US"/>
              </w:rPr>
              <w:t>III</w:t>
            </w:r>
          </w:p>
        </w:tc>
        <w:tc>
          <w:tcPr>
            <w:tcW w:w="289"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416AA0">
              <w:rPr>
                <w:rFonts w:ascii="Times New Roman" w:hAnsi="Times New Roman" w:cs="Times New Roman"/>
                <w:b/>
                <w:sz w:val="10"/>
                <w:szCs w:val="10"/>
                <w:lang w:val="en-US"/>
              </w:rPr>
              <w:t>III</w:t>
            </w:r>
          </w:p>
        </w:tc>
        <w:tc>
          <w:tcPr>
            <w:tcW w:w="290"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416AA0">
              <w:rPr>
                <w:rFonts w:ascii="Times New Roman" w:hAnsi="Times New Roman" w:cs="Times New Roman"/>
                <w:b/>
                <w:sz w:val="10"/>
                <w:szCs w:val="10"/>
                <w:lang w:val="en-US"/>
              </w:rPr>
              <w:t>III</w:t>
            </w:r>
          </w:p>
        </w:tc>
        <w:tc>
          <w:tcPr>
            <w:tcW w:w="289"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416AA0">
              <w:rPr>
                <w:rFonts w:ascii="Times New Roman" w:hAnsi="Times New Roman" w:cs="Times New Roman"/>
                <w:b/>
                <w:sz w:val="10"/>
                <w:szCs w:val="10"/>
                <w:lang w:val="en-US"/>
              </w:rPr>
              <w:t>III</w:t>
            </w:r>
          </w:p>
        </w:tc>
        <w:tc>
          <w:tcPr>
            <w:tcW w:w="290" w:type="dxa"/>
            <w:tcBorders>
              <w:bottom w:val="single" w:sz="4" w:space="0" w:color="auto"/>
            </w:tcBorders>
            <w:shd w:val="clear" w:color="auto" w:fill="FFFFFF"/>
          </w:tcPr>
          <w:p w:rsidR="001D6638" w:rsidRPr="00416AA0"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416AA0">
              <w:rPr>
                <w:rFonts w:ascii="Times New Roman" w:hAnsi="Times New Roman" w:cs="Times New Roman"/>
                <w:b/>
                <w:sz w:val="10"/>
                <w:szCs w:val="10"/>
                <w:lang w:val="en-US"/>
              </w:rPr>
              <w:t>III</w:t>
            </w:r>
          </w:p>
        </w:tc>
        <w:tc>
          <w:tcPr>
            <w:tcW w:w="289"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tcBorders>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sz w:val="10"/>
                <w:szCs w:val="10"/>
              </w:rPr>
              <w:t>=</w:t>
            </w:r>
          </w:p>
        </w:tc>
        <w:tc>
          <w:tcPr>
            <w:tcW w:w="289" w:type="dxa"/>
            <w:shd w:val="clear" w:color="auto" w:fill="FFFFFF"/>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22</w:t>
            </w:r>
          </w:p>
        </w:tc>
        <w:tc>
          <w:tcPr>
            <w:tcW w:w="290" w:type="dxa"/>
            <w:shd w:val="clear" w:color="auto" w:fill="FFFFFF"/>
          </w:tcPr>
          <w:p w:rsidR="001D6638" w:rsidRPr="00205C0D" w:rsidRDefault="001D6638" w:rsidP="00CD3281">
            <w:pPr>
              <w:shd w:val="clear" w:color="auto" w:fill="FFFFFF"/>
              <w:autoSpaceDE w:val="0"/>
              <w:autoSpaceDN w:val="0"/>
              <w:adjustRightInd w:val="0"/>
              <w:spacing w:after="0" w:line="240" w:lineRule="auto"/>
              <w:ind w:hanging="200"/>
              <w:jc w:val="right"/>
              <w:rPr>
                <w:rFonts w:ascii="Times New Roman" w:hAnsi="Times New Roman" w:cs="Times New Roman"/>
                <w:sz w:val="10"/>
                <w:szCs w:val="10"/>
                <w:lang w:val="en-US"/>
              </w:rPr>
            </w:pPr>
            <w:r>
              <w:rPr>
                <w:rFonts w:ascii="Times New Roman" w:hAnsi="Times New Roman" w:cs="Times New Roman"/>
                <w:sz w:val="10"/>
                <w:szCs w:val="10"/>
                <w:lang w:val="en-US"/>
              </w:rPr>
              <w:t>792</w:t>
            </w:r>
          </w:p>
        </w:tc>
        <w:tc>
          <w:tcPr>
            <w:tcW w:w="145"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sz w:val="10"/>
                <w:szCs w:val="10"/>
              </w:rPr>
              <w:t>2</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0"/>
                <w:szCs w:val="10"/>
              </w:rPr>
            </w:pPr>
            <w:r w:rsidRPr="00F24D01">
              <w:rPr>
                <w:rFonts w:ascii="Times New Roman" w:hAnsi="Times New Roman" w:cs="Times New Roman"/>
                <w:sz w:val="10"/>
                <w:szCs w:val="10"/>
              </w:rPr>
              <w:t>2</w:t>
            </w:r>
          </w:p>
        </w:tc>
        <w:tc>
          <w:tcPr>
            <w:tcW w:w="290" w:type="dxa"/>
            <w:shd w:val="clear" w:color="auto" w:fill="FFFFFF"/>
            <w:vAlign w:val="center"/>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5</w:t>
            </w:r>
          </w:p>
        </w:tc>
        <w:tc>
          <w:tcPr>
            <w:tcW w:w="289" w:type="dxa"/>
            <w:shd w:val="clear" w:color="auto" w:fill="FFFFFF"/>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4</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6</w:t>
            </w:r>
          </w:p>
        </w:tc>
        <w:tc>
          <w:tcPr>
            <w:tcW w:w="289" w:type="dxa"/>
            <w:shd w:val="clear" w:color="auto" w:fill="FFFFFF"/>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2</w:t>
            </w:r>
          </w:p>
        </w:tc>
        <w:tc>
          <w:tcPr>
            <w:tcW w:w="290" w:type="dxa"/>
            <w:shd w:val="clear" w:color="auto" w:fill="FFFFFF"/>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sz w:val="10"/>
                <w:szCs w:val="10"/>
                <w:lang w:val="en-US"/>
              </w:rPr>
              <w:t>43</w:t>
            </w:r>
          </w:p>
        </w:tc>
      </w:tr>
      <w:tr w:rsidR="001D6638" w:rsidRPr="00F24D01" w:rsidTr="00CD3281">
        <w:trPr>
          <w:cantSplit/>
          <w:trHeight w:val="138"/>
        </w:trPr>
        <w:tc>
          <w:tcPr>
            <w:tcW w:w="12560" w:type="dxa"/>
            <w:gridSpan w:val="48"/>
            <w:tcBorders>
              <w:top w:val="single" w:sz="4" w:space="0" w:color="auto"/>
              <w:left w:val="nil"/>
              <w:bottom w:val="nil"/>
              <w:right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p>
        </w:tc>
        <w:tc>
          <w:tcPr>
            <w:tcW w:w="1448" w:type="dxa"/>
            <w:gridSpan w:val="5"/>
            <w:tcBorders>
              <w:left w:val="single" w:sz="4" w:space="0" w:color="auto"/>
              <w:bottom w:val="single" w:sz="4" w:space="0" w:color="auto"/>
            </w:tcBorders>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b/>
                <w:sz w:val="12"/>
                <w:szCs w:val="12"/>
              </w:rPr>
              <w:t>ИТОГО:</w:t>
            </w:r>
          </w:p>
        </w:tc>
        <w:tc>
          <w:tcPr>
            <w:tcW w:w="289" w:type="dxa"/>
            <w:shd w:val="clear" w:color="auto" w:fill="FFFFFF"/>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r w:rsidRPr="00205C0D">
              <w:rPr>
                <w:rFonts w:ascii="Times New Roman" w:hAnsi="Times New Roman" w:cs="Times New Roman"/>
                <w:b/>
                <w:sz w:val="10"/>
                <w:szCs w:val="10"/>
                <w:lang w:val="en-US"/>
              </w:rPr>
              <w:t>91</w:t>
            </w:r>
          </w:p>
        </w:tc>
        <w:tc>
          <w:tcPr>
            <w:tcW w:w="290" w:type="dxa"/>
            <w:shd w:val="clear" w:color="auto" w:fill="FFFFFF"/>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r>
              <w:rPr>
                <w:rFonts w:ascii="Times New Roman" w:hAnsi="Times New Roman" w:cs="Times New Roman"/>
                <w:b/>
                <w:sz w:val="10"/>
                <w:szCs w:val="10"/>
                <w:lang w:val="en-US"/>
              </w:rPr>
              <w:t>3276</w:t>
            </w:r>
          </w:p>
        </w:tc>
        <w:tc>
          <w:tcPr>
            <w:tcW w:w="145" w:type="dxa"/>
            <w:shd w:val="clear" w:color="auto" w:fill="FFFFFF"/>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Pr>
                <w:rFonts w:ascii="Times New Roman" w:hAnsi="Times New Roman" w:cs="Times New Roman"/>
                <w:b/>
                <w:sz w:val="10"/>
                <w:szCs w:val="10"/>
                <w:lang w:val="en-US"/>
              </w:rPr>
              <w:t>5</w:t>
            </w:r>
          </w:p>
        </w:tc>
        <w:tc>
          <w:tcPr>
            <w:tcW w:w="289" w:type="dxa"/>
            <w:shd w:val="clear" w:color="auto" w:fill="FFFFFF"/>
          </w:tcPr>
          <w:p w:rsidR="001D6638" w:rsidRPr="00205C0D" w:rsidRDefault="001D6638" w:rsidP="00CD3281">
            <w:pPr>
              <w:shd w:val="clear" w:color="auto" w:fill="FFFFFF"/>
              <w:autoSpaceDE w:val="0"/>
              <w:autoSpaceDN w:val="0"/>
              <w:adjustRightInd w:val="0"/>
              <w:spacing w:after="0" w:line="240" w:lineRule="auto"/>
              <w:jc w:val="center"/>
              <w:rPr>
                <w:rFonts w:ascii="Times New Roman" w:hAnsi="Times New Roman" w:cs="Times New Roman"/>
                <w:sz w:val="10"/>
                <w:szCs w:val="10"/>
                <w:lang w:val="en-US"/>
              </w:rPr>
            </w:pPr>
            <w:r>
              <w:rPr>
                <w:rFonts w:ascii="Times New Roman" w:hAnsi="Times New Roman" w:cs="Times New Roman"/>
                <w:b/>
                <w:sz w:val="10"/>
                <w:szCs w:val="10"/>
                <w:lang w:val="en-US"/>
              </w:rPr>
              <w:t>5</w:t>
            </w:r>
          </w:p>
        </w:tc>
        <w:tc>
          <w:tcPr>
            <w:tcW w:w="290" w:type="dxa"/>
            <w:shd w:val="clear" w:color="auto" w:fill="FFFFFF"/>
            <w:vAlign w:val="center"/>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lang w:val="en-US"/>
              </w:rPr>
            </w:pPr>
            <w:r w:rsidRPr="00F24D01">
              <w:rPr>
                <w:rFonts w:ascii="Times New Roman" w:hAnsi="Times New Roman" w:cs="Times New Roman"/>
                <w:b/>
                <w:sz w:val="10"/>
                <w:szCs w:val="10"/>
              </w:rPr>
              <w:t>1</w:t>
            </w:r>
            <w:r>
              <w:rPr>
                <w:rFonts w:ascii="Times New Roman" w:hAnsi="Times New Roman" w:cs="Times New Roman"/>
                <w:b/>
                <w:sz w:val="10"/>
                <w:szCs w:val="10"/>
                <w:lang w:val="en-US"/>
              </w:rPr>
              <w:t>3</w:t>
            </w:r>
          </w:p>
        </w:tc>
        <w:tc>
          <w:tcPr>
            <w:tcW w:w="289"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sz w:val="10"/>
                <w:szCs w:val="10"/>
              </w:rPr>
            </w:pPr>
            <w:r w:rsidRPr="00F24D01">
              <w:rPr>
                <w:rFonts w:ascii="Times New Roman" w:hAnsi="Times New Roman" w:cs="Times New Roman"/>
                <w:b/>
                <w:sz w:val="10"/>
                <w:szCs w:val="10"/>
              </w:rPr>
              <w:t>4</w:t>
            </w:r>
          </w:p>
        </w:tc>
        <w:tc>
          <w:tcPr>
            <w:tcW w:w="290" w:type="dxa"/>
            <w:shd w:val="clear" w:color="auto" w:fill="FFFFFF"/>
          </w:tcPr>
          <w:p w:rsidR="001D6638" w:rsidRPr="00F24D01"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rPr>
            </w:pPr>
            <w:r w:rsidRPr="00F24D01">
              <w:rPr>
                <w:rFonts w:ascii="Times New Roman" w:hAnsi="Times New Roman" w:cs="Times New Roman"/>
                <w:b/>
                <w:sz w:val="10"/>
                <w:szCs w:val="10"/>
              </w:rPr>
              <w:t>6</w:t>
            </w:r>
          </w:p>
        </w:tc>
        <w:tc>
          <w:tcPr>
            <w:tcW w:w="289" w:type="dxa"/>
            <w:shd w:val="clear" w:color="auto" w:fill="FFFFFF"/>
          </w:tcPr>
          <w:p w:rsidR="001D6638" w:rsidRPr="00205C0D" w:rsidRDefault="001D6638" w:rsidP="00CD3281">
            <w:pPr>
              <w:shd w:val="clear" w:color="auto" w:fill="FFFFFF"/>
              <w:autoSpaceDE w:val="0"/>
              <w:autoSpaceDN w:val="0"/>
              <w:adjustRightInd w:val="0"/>
              <w:spacing w:after="0" w:line="240" w:lineRule="auto"/>
              <w:rPr>
                <w:rFonts w:ascii="Times New Roman" w:hAnsi="Times New Roman" w:cs="Times New Roman"/>
                <w:b/>
                <w:sz w:val="10"/>
                <w:szCs w:val="10"/>
                <w:lang w:val="en-US"/>
              </w:rPr>
            </w:pPr>
            <w:r>
              <w:rPr>
                <w:rFonts w:ascii="Times New Roman" w:hAnsi="Times New Roman" w:cs="Times New Roman"/>
                <w:b/>
                <w:sz w:val="10"/>
                <w:szCs w:val="10"/>
                <w:lang w:val="en-US"/>
              </w:rPr>
              <w:t>23</w:t>
            </w:r>
          </w:p>
        </w:tc>
        <w:tc>
          <w:tcPr>
            <w:tcW w:w="290" w:type="dxa"/>
            <w:shd w:val="clear" w:color="auto" w:fill="FFFFFF"/>
          </w:tcPr>
          <w:p w:rsidR="001D6638" w:rsidRPr="00205C0D" w:rsidRDefault="001D6638" w:rsidP="00CD3281">
            <w:pPr>
              <w:shd w:val="clear" w:color="auto" w:fill="FFFFFF"/>
              <w:autoSpaceDE w:val="0"/>
              <w:autoSpaceDN w:val="0"/>
              <w:adjustRightInd w:val="0"/>
              <w:spacing w:after="0" w:line="240" w:lineRule="auto"/>
              <w:ind w:hanging="40"/>
              <w:rPr>
                <w:rFonts w:ascii="Times New Roman" w:hAnsi="Times New Roman" w:cs="Times New Roman"/>
                <w:b/>
                <w:sz w:val="10"/>
                <w:szCs w:val="10"/>
                <w:lang w:val="en-US"/>
              </w:rPr>
            </w:pPr>
            <w:r>
              <w:rPr>
                <w:rFonts w:ascii="Times New Roman" w:hAnsi="Times New Roman" w:cs="Times New Roman"/>
                <w:b/>
                <w:sz w:val="10"/>
                <w:szCs w:val="10"/>
                <w:lang w:val="en-US"/>
              </w:rPr>
              <w:t>147</w:t>
            </w:r>
          </w:p>
        </w:tc>
      </w:tr>
    </w:tbl>
    <w:p w:rsidR="001D6638" w:rsidRPr="00F24D01" w:rsidRDefault="001D6638" w:rsidP="001D6638">
      <w:pPr>
        <w:spacing w:after="0" w:line="240" w:lineRule="auto"/>
        <w:ind w:left="-360"/>
        <w:rPr>
          <w:rFonts w:ascii="Times New Roman" w:eastAsia="Times New Roman" w:hAnsi="Times New Roman" w:cs="Times New Roman"/>
          <w:sz w:val="16"/>
          <w:szCs w:val="16"/>
        </w:rPr>
      </w:pPr>
      <w:r w:rsidRPr="00F24D01">
        <w:rPr>
          <w:rFonts w:ascii="Times New Roman" w:eastAsia="Times New Roman" w:hAnsi="Times New Roman" w:cs="Times New Roman"/>
          <w:sz w:val="16"/>
          <w:szCs w:val="16"/>
        </w:rPr>
        <w:t xml:space="preserve">ОБОЗНАЧЕНИЯ: </w:t>
      </w:r>
    </w:p>
    <w:p w:rsidR="001D6638" w:rsidRPr="00F24D01" w:rsidRDefault="001D6638" w:rsidP="001D6638">
      <w:pPr>
        <w:spacing w:after="0" w:line="240" w:lineRule="auto"/>
        <w:ind w:left="-360"/>
        <w:rPr>
          <w:rFonts w:ascii="Times New Roman" w:eastAsia="Times New Roman" w:hAnsi="Times New Roman" w:cs="Times New Roman"/>
          <w:sz w:val="16"/>
          <w:szCs w:val="16"/>
        </w:rPr>
      </w:pPr>
    </w:p>
    <w:tbl>
      <w:tblPr>
        <w:tblW w:w="14355" w:type="dxa"/>
        <w:tblInd w:w="-72" w:type="dxa"/>
        <w:tblLook w:val="0000" w:firstRow="0" w:lastRow="0" w:firstColumn="0" w:lastColumn="0" w:noHBand="0" w:noVBand="0"/>
      </w:tblPr>
      <w:tblGrid>
        <w:gridCol w:w="1794"/>
        <w:gridCol w:w="1794"/>
        <w:gridCol w:w="1795"/>
        <w:gridCol w:w="1794"/>
        <w:gridCol w:w="1794"/>
        <w:gridCol w:w="2549"/>
        <w:gridCol w:w="2835"/>
      </w:tblGrid>
      <w:tr w:rsidR="001D6638" w:rsidRPr="00F24D01" w:rsidTr="00CD3281">
        <w:trPr>
          <w:trHeight w:val="342"/>
        </w:trPr>
        <w:tc>
          <w:tcPr>
            <w:tcW w:w="1794" w:type="dxa"/>
          </w:tcPr>
          <w:p w:rsidR="001D6638" w:rsidRPr="00F24D01" w:rsidRDefault="001D6638" w:rsidP="00CD3281">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Обучение по учебным циклам</w:t>
            </w: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1D6638" w:rsidRPr="00F24D01" w:rsidTr="00CD3281">
              <w:trPr>
                <w:trHeight w:val="180"/>
              </w:trPr>
              <w:tc>
                <w:tcPr>
                  <w:tcW w:w="360" w:type="dxa"/>
                  <w:tcBorders>
                    <w:top w:val="single" w:sz="4" w:space="0" w:color="auto"/>
                    <w:left w:val="single" w:sz="4" w:space="0" w:color="auto"/>
                    <w:bottom w:val="single" w:sz="4" w:space="0" w:color="auto"/>
                    <w:right w:val="single" w:sz="4" w:space="0" w:color="auto"/>
                  </w:tcBorders>
                </w:tcPr>
                <w:p w:rsidR="001D6638" w:rsidRPr="00F24D01" w:rsidRDefault="001D6638" w:rsidP="00CD3281">
                  <w:pPr>
                    <w:spacing w:after="0" w:line="240" w:lineRule="auto"/>
                    <w:ind w:left="100"/>
                    <w:rPr>
                      <w:rFonts w:ascii="Times New Roman" w:eastAsia="Times New Roman" w:hAnsi="Times New Roman" w:cs="Times New Roman"/>
                      <w:sz w:val="18"/>
                      <w:szCs w:val="18"/>
                    </w:rPr>
                  </w:pPr>
                </w:p>
              </w:tc>
            </w:tr>
          </w:tbl>
          <w:p w:rsidR="001D6638" w:rsidRPr="00F24D01" w:rsidRDefault="001D6638" w:rsidP="00CD3281">
            <w:pPr>
              <w:spacing w:after="0" w:line="240" w:lineRule="auto"/>
              <w:rPr>
                <w:rFonts w:ascii="Times New Roman" w:eastAsia="Times New Roman" w:hAnsi="Times New Roman" w:cs="Times New Roman"/>
                <w:sz w:val="18"/>
                <w:szCs w:val="18"/>
              </w:rPr>
            </w:pPr>
          </w:p>
        </w:tc>
        <w:tc>
          <w:tcPr>
            <w:tcW w:w="1794" w:type="dxa"/>
          </w:tcPr>
          <w:p w:rsidR="001D6638" w:rsidRPr="00F24D01" w:rsidRDefault="001D6638" w:rsidP="00CD3281">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 xml:space="preserve">Учебная практика </w:t>
            </w: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tblGrid>
            <w:tr w:rsidR="001D6638" w:rsidRPr="00F24D01" w:rsidTr="00CD3281">
              <w:trPr>
                <w:trHeight w:val="180"/>
              </w:trPr>
              <w:tc>
                <w:tcPr>
                  <w:tcW w:w="360" w:type="dxa"/>
                  <w:tcBorders>
                    <w:top w:val="single" w:sz="4" w:space="0" w:color="auto"/>
                    <w:left w:val="single" w:sz="4" w:space="0" w:color="auto"/>
                    <w:bottom w:val="single" w:sz="4" w:space="0" w:color="auto"/>
                    <w:right w:val="single" w:sz="4" w:space="0" w:color="auto"/>
                  </w:tcBorders>
                </w:tcPr>
                <w:p w:rsidR="001D6638" w:rsidRPr="00F24D01" w:rsidRDefault="001D6638" w:rsidP="00CD3281">
                  <w:pPr>
                    <w:spacing w:after="0" w:line="240" w:lineRule="auto"/>
                    <w:ind w:left="100"/>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0</w:t>
                  </w:r>
                </w:p>
              </w:tc>
            </w:tr>
          </w:tbl>
          <w:p w:rsidR="001D6638" w:rsidRPr="00F24D01" w:rsidRDefault="001D6638" w:rsidP="00CD3281">
            <w:pPr>
              <w:spacing w:after="0" w:line="240" w:lineRule="auto"/>
              <w:rPr>
                <w:rFonts w:ascii="Times New Roman" w:eastAsia="Times New Roman" w:hAnsi="Times New Roman" w:cs="Times New Roman"/>
                <w:sz w:val="18"/>
                <w:szCs w:val="18"/>
              </w:rPr>
            </w:pPr>
          </w:p>
        </w:tc>
        <w:tc>
          <w:tcPr>
            <w:tcW w:w="1795" w:type="dxa"/>
          </w:tcPr>
          <w:p w:rsidR="001D6638" w:rsidRPr="00F24D01" w:rsidRDefault="001D6638" w:rsidP="00CD3281">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Производственная практика (по профилю специальности)</w:t>
            </w: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tblGrid>
            <w:tr w:rsidR="001D6638" w:rsidRPr="00F24D01" w:rsidTr="00CD3281">
              <w:trPr>
                <w:trHeight w:val="180"/>
              </w:trPr>
              <w:tc>
                <w:tcPr>
                  <w:tcW w:w="360" w:type="dxa"/>
                  <w:tcBorders>
                    <w:top w:val="single" w:sz="4" w:space="0" w:color="auto"/>
                    <w:left w:val="single" w:sz="4" w:space="0" w:color="auto"/>
                    <w:bottom w:val="single" w:sz="4" w:space="0" w:color="auto"/>
                    <w:right w:val="single" w:sz="4" w:space="0" w:color="auto"/>
                  </w:tcBorders>
                </w:tcPr>
                <w:p w:rsidR="001D6638" w:rsidRPr="00F24D01" w:rsidRDefault="001D6638" w:rsidP="00CD3281">
                  <w:pPr>
                    <w:spacing w:after="0" w:line="240" w:lineRule="auto"/>
                    <w:ind w:left="100"/>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8</w:t>
                  </w:r>
                </w:p>
              </w:tc>
            </w:tr>
          </w:tbl>
          <w:p w:rsidR="001D6638" w:rsidRPr="00F24D01" w:rsidRDefault="001D6638" w:rsidP="00CD3281">
            <w:pPr>
              <w:spacing w:after="0" w:line="240" w:lineRule="auto"/>
              <w:rPr>
                <w:rFonts w:ascii="Times New Roman" w:eastAsia="Times New Roman" w:hAnsi="Times New Roman" w:cs="Times New Roman"/>
                <w:sz w:val="18"/>
                <w:szCs w:val="18"/>
              </w:rPr>
            </w:pPr>
          </w:p>
        </w:tc>
        <w:tc>
          <w:tcPr>
            <w:tcW w:w="1794" w:type="dxa"/>
          </w:tcPr>
          <w:p w:rsidR="001D6638" w:rsidRPr="00F24D01" w:rsidRDefault="001D6638" w:rsidP="00CD3281">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Производственная практика (преддипломная)</w:t>
            </w: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1D6638" w:rsidRPr="00F24D01" w:rsidTr="00CD3281">
              <w:trPr>
                <w:trHeight w:val="180"/>
              </w:trPr>
              <w:tc>
                <w:tcPr>
                  <w:tcW w:w="360" w:type="dxa"/>
                  <w:tcBorders>
                    <w:top w:val="single" w:sz="4" w:space="0" w:color="auto"/>
                    <w:left w:val="single" w:sz="4" w:space="0" w:color="auto"/>
                    <w:bottom w:val="single" w:sz="4" w:space="0" w:color="auto"/>
                    <w:right w:val="single" w:sz="4" w:space="0" w:color="auto"/>
                  </w:tcBorders>
                </w:tcPr>
                <w:p w:rsidR="001D6638" w:rsidRPr="00F24D01" w:rsidRDefault="001D6638" w:rsidP="00CD3281">
                  <w:pPr>
                    <w:spacing w:after="0" w:line="240" w:lineRule="auto"/>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х</w:t>
                  </w:r>
                </w:p>
              </w:tc>
            </w:tr>
          </w:tbl>
          <w:p w:rsidR="001D6638" w:rsidRPr="00F24D01" w:rsidRDefault="001D6638" w:rsidP="00CD3281">
            <w:pPr>
              <w:spacing w:after="0" w:line="240" w:lineRule="auto"/>
              <w:rPr>
                <w:rFonts w:ascii="Times New Roman" w:eastAsia="Times New Roman" w:hAnsi="Times New Roman" w:cs="Times New Roman"/>
                <w:sz w:val="18"/>
                <w:szCs w:val="18"/>
              </w:rPr>
            </w:pPr>
          </w:p>
        </w:tc>
        <w:tc>
          <w:tcPr>
            <w:tcW w:w="1794" w:type="dxa"/>
          </w:tcPr>
          <w:p w:rsidR="001D6638" w:rsidRPr="00F24D01" w:rsidRDefault="001D6638" w:rsidP="00CD3281">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Промежуточная аттестация</w:t>
            </w: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1D6638" w:rsidRPr="00F24D01" w:rsidTr="00CD3281">
              <w:trPr>
                <w:trHeight w:val="180"/>
              </w:trPr>
              <w:tc>
                <w:tcPr>
                  <w:tcW w:w="360" w:type="dxa"/>
                  <w:tcBorders>
                    <w:top w:val="single" w:sz="4" w:space="0" w:color="auto"/>
                    <w:left w:val="single" w:sz="4" w:space="0" w:color="auto"/>
                    <w:bottom w:val="single" w:sz="4" w:space="0" w:color="auto"/>
                    <w:right w:val="single" w:sz="4" w:space="0" w:color="auto"/>
                  </w:tcBorders>
                </w:tcPr>
                <w:p w:rsidR="001D6638" w:rsidRPr="00F24D01" w:rsidRDefault="001D6638" w:rsidP="00CD3281">
                  <w:pPr>
                    <w:spacing w:after="0" w:line="240" w:lineRule="auto"/>
                    <w:rPr>
                      <w:rFonts w:ascii="Times New Roman" w:eastAsia="Times New Roman" w:hAnsi="Times New Roman" w:cs="Times New Roman"/>
                      <w:b/>
                      <w:bCs/>
                      <w:sz w:val="18"/>
                      <w:szCs w:val="18"/>
                    </w:rPr>
                  </w:pPr>
                  <w:r w:rsidRPr="00F24D01">
                    <w:rPr>
                      <w:rFonts w:ascii="Times New Roman" w:eastAsia="Times New Roman" w:hAnsi="Times New Roman" w:cs="Times New Roman"/>
                      <w:b/>
                      <w:bCs/>
                      <w:sz w:val="18"/>
                      <w:szCs w:val="18"/>
                    </w:rPr>
                    <w:t>::</w:t>
                  </w:r>
                </w:p>
              </w:tc>
            </w:tr>
          </w:tbl>
          <w:p w:rsidR="001D6638" w:rsidRPr="00F24D01" w:rsidRDefault="001D6638" w:rsidP="00CD3281">
            <w:pPr>
              <w:spacing w:after="0" w:line="240" w:lineRule="auto"/>
              <w:rPr>
                <w:rFonts w:ascii="Times New Roman" w:eastAsia="Times New Roman" w:hAnsi="Times New Roman" w:cs="Times New Roman"/>
                <w:sz w:val="18"/>
                <w:szCs w:val="18"/>
              </w:rPr>
            </w:pPr>
          </w:p>
        </w:tc>
        <w:tc>
          <w:tcPr>
            <w:tcW w:w="2549" w:type="dxa"/>
          </w:tcPr>
          <w:p w:rsidR="001D6638" w:rsidRPr="00F24D01" w:rsidRDefault="001D6638" w:rsidP="00CD3281">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Государственная итоговая аттестация</w:t>
            </w: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tblGrid>
            <w:tr w:rsidR="001D6638" w:rsidRPr="00F24D01" w:rsidTr="00CD3281">
              <w:trPr>
                <w:trHeight w:val="180"/>
              </w:trPr>
              <w:tc>
                <w:tcPr>
                  <w:tcW w:w="360" w:type="dxa"/>
                  <w:tcBorders>
                    <w:top w:val="single" w:sz="4" w:space="0" w:color="auto"/>
                    <w:left w:val="single" w:sz="4" w:space="0" w:color="auto"/>
                    <w:bottom w:val="single" w:sz="4" w:space="0" w:color="auto"/>
                    <w:right w:val="single" w:sz="4" w:space="0" w:color="auto"/>
                  </w:tcBorders>
                </w:tcPr>
                <w:p w:rsidR="001D6638" w:rsidRPr="00F24D01" w:rsidRDefault="001D6638" w:rsidP="00CD3281">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lang w:val="en-US"/>
                    </w:rPr>
                    <w:t>III</w:t>
                  </w:r>
                </w:p>
              </w:tc>
            </w:tr>
          </w:tbl>
          <w:p w:rsidR="001D6638" w:rsidRPr="00F24D01" w:rsidRDefault="001D6638" w:rsidP="00CD3281">
            <w:pPr>
              <w:spacing w:after="0" w:line="240" w:lineRule="auto"/>
              <w:rPr>
                <w:rFonts w:ascii="Times New Roman" w:eastAsia="Times New Roman" w:hAnsi="Times New Roman" w:cs="Times New Roman"/>
                <w:sz w:val="18"/>
                <w:szCs w:val="18"/>
              </w:rPr>
            </w:pPr>
          </w:p>
        </w:tc>
        <w:tc>
          <w:tcPr>
            <w:tcW w:w="2835" w:type="dxa"/>
          </w:tcPr>
          <w:p w:rsidR="001D6638" w:rsidRPr="00F24D01" w:rsidRDefault="001D6638" w:rsidP="00CD3281">
            <w:pPr>
              <w:spacing w:after="0" w:line="240" w:lineRule="auto"/>
              <w:rPr>
                <w:rFonts w:ascii="Times New Roman" w:eastAsia="Times New Roman" w:hAnsi="Times New Roman" w:cs="Times New Roman"/>
                <w:sz w:val="18"/>
                <w:szCs w:val="18"/>
              </w:rPr>
            </w:pPr>
            <w:r w:rsidRPr="00F24D01">
              <w:rPr>
                <w:rFonts w:ascii="Times New Roman" w:eastAsia="Times New Roman" w:hAnsi="Times New Roman" w:cs="Times New Roman"/>
                <w:sz w:val="18"/>
                <w:szCs w:val="18"/>
              </w:rPr>
              <w:t>Каникулы</w:t>
            </w: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p w:rsidR="001D6638" w:rsidRPr="00F24D01" w:rsidRDefault="001D6638" w:rsidP="00CD3281">
            <w:pPr>
              <w:spacing w:after="0" w:line="240" w:lineRule="auto"/>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
            </w:tblGrid>
            <w:tr w:rsidR="001D6638" w:rsidRPr="00F24D01" w:rsidTr="00CD3281">
              <w:trPr>
                <w:trHeight w:val="180"/>
              </w:trPr>
              <w:tc>
                <w:tcPr>
                  <w:tcW w:w="360" w:type="dxa"/>
                  <w:tcBorders>
                    <w:top w:val="single" w:sz="4" w:space="0" w:color="auto"/>
                    <w:left w:val="single" w:sz="4" w:space="0" w:color="auto"/>
                    <w:bottom w:val="single" w:sz="4" w:space="0" w:color="auto"/>
                    <w:right w:val="single" w:sz="4" w:space="0" w:color="auto"/>
                  </w:tcBorders>
                </w:tcPr>
                <w:p w:rsidR="001D6638" w:rsidRPr="00F24D01" w:rsidRDefault="001D6638" w:rsidP="00CD3281">
                  <w:pPr>
                    <w:spacing w:after="0" w:line="240" w:lineRule="auto"/>
                    <w:rPr>
                      <w:rFonts w:ascii="Times New Roman" w:eastAsia="Times New Roman" w:hAnsi="Times New Roman" w:cs="Times New Roman"/>
                      <w:b/>
                      <w:bCs/>
                      <w:sz w:val="18"/>
                      <w:szCs w:val="18"/>
                    </w:rPr>
                  </w:pPr>
                  <w:r w:rsidRPr="00F24D01">
                    <w:rPr>
                      <w:rFonts w:ascii="Times New Roman" w:eastAsia="Times New Roman" w:hAnsi="Times New Roman" w:cs="Times New Roman"/>
                      <w:sz w:val="18"/>
                      <w:szCs w:val="18"/>
                    </w:rPr>
                    <w:t>=</w:t>
                  </w:r>
                </w:p>
              </w:tc>
            </w:tr>
          </w:tbl>
          <w:p w:rsidR="001D6638" w:rsidRPr="00F24D01" w:rsidRDefault="001D6638" w:rsidP="00CD3281">
            <w:pPr>
              <w:spacing w:after="0" w:line="240" w:lineRule="auto"/>
              <w:rPr>
                <w:rFonts w:ascii="Times New Roman" w:eastAsia="Times New Roman" w:hAnsi="Times New Roman" w:cs="Times New Roman"/>
                <w:sz w:val="18"/>
                <w:szCs w:val="18"/>
              </w:rPr>
            </w:pPr>
          </w:p>
        </w:tc>
      </w:tr>
    </w:tbl>
    <w:p w:rsidR="001D6638" w:rsidRDefault="001D6638" w:rsidP="001D6638">
      <w:pPr>
        <w:jc w:val="center"/>
        <w:rPr>
          <w:rFonts w:ascii="Calibri" w:eastAsia="Times New Roman" w:hAnsi="Calibri" w:cs="Times New Roman"/>
          <w:sz w:val="12"/>
        </w:rPr>
      </w:pPr>
    </w:p>
    <w:p w:rsidR="001D6638" w:rsidRPr="00F24D01" w:rsidRDefault="001D6638" w:rsidP="001D6638">
      <w:pPr>
        <w:spacing w:after="0" w:line="240" w:lineRule="auto"/>
        <w:rPr>
          <w:rFonts w:ascii="Times New Roman" w:hAnsi="Times New Roman" w:cs="Times New Roman"/>
        </w:rPr>
      </w:pPr>
    </w:p>
    <w:p w:rsidR="001D6638" w:rsidRDefault="001D6638" w:rsidP="001D6638">
      <w:pPr>
        <w:rPr>
          <w:rFonts w:ascii="Times New Roman" w:hAnsi="Times New Roman" w:cs="Times New Roman"/>
          <w:sz w:val="24"/>
          <w:szCs w:val="24"/>
        </w:rPr>
      </w:pPr>
      <w:r>
        <w:rPr>
          <w:rFonts w:ascii="Times New Roman" w:hAnsi="Times New Roman" w:cs="Times New Roman"/>
          <w:sz w:val="24"/>
          <w:szCs w:val="24"/>
        </w:rPr>
        <w:br w:type="page"/>
      </w:r>
    </w:p>
    <w:p w:rsidR="001D6638" w:rsidRPr="001D6638" w:rsidRDefault="001D6638" w:rsidP="001D6638">
      <w:pPr>
        <w:pStyle w:val="a6"/>
        <w:numPr>
          <w:ilvl w:val="0"/>
          <w:numId w:val="21"/>
        </w:numPr>
        <w:rPr>
          <w:rFonts w:ascii="Times New Roman" w:hAnsi="Times New Roman" w:cs="Times New Roman"/>
          <w:b/>
          <w:bCs/>
        </w:rPr>
      </w:pPr>
      <w:r w:rsidRPr="001D6638">
        <w:rPr>
          <w:rFonts w:ascii="Times New Roman" w:hAnsi="Times New Roman" w:cs="Times New Roman"/>
          <w:b/>
          <w:bCs/>
        </w:rPr>
        <w:lastRenderedPageBreak/>
        <w:t xml:space="preserve">Сводные данные по бюджету времени (в неделях) </w:t>
      </w:r>
    </w:p>
    <w:p w:rsidR="001D6638" w:rsidRPr="00CE373A" w:rsidRDefault="001D6638" w:rsidP="001D6638">
      <w:pPr>
        <w:rPr>
          <w:b/>
          <w:bCs/>
        </w:rPr>
      </w:pPr>
    </w:p>
    <w:tbl>
      <w:tblPr>
        <w:tblW w:w="14927" w:type="dxa"/>
        <w:jc w:val="center"/>
        <w:tblLook w:val="01E0" w:firstRow="1" w:lastRow="1" w:firstColumn="1" w:lastColumn="1" w:noHBand="0" w:noVBand="0"/>
      </w:tblPr>
      <w:tblGrid>
        <w:gridCol w:w="1058"/>
        <w:gridCol w:w="2595"/>
        <w:gridCol w:w="1261"/>
        <w:gridCol w:w="1847"/>
        <w:gridCol w:w="1920"/>
        <w:gridCol w:w="1982"/>
        <w:gridCol w:w="2078"/>
        <w:gridCol w:w="1367"/>
        <w:gridCol w:w="819"/>
      </w:tblGrid>
      <w:tr w:rsidR="001D6638" w:rsidRPr="00CE373A" w:rsidTr="00CD3281">
        <w:trPr>
          <w:jc w:val="center"/>
        </w:trPr>
        <w:tc>
          <w:tcPr>
            <w:tcW w:w="1058" w:type="dxa"/>
            <w:vMerge w:val="restart"/>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Курсы</w:t>
            </w:r>
          </w:p>
        </w:tc>
        <w:tc>
          <w:tcPr>
            <w:tcW w:w="2595" w:type="dxa"/>
            <w:vMerge w:val="restart"/>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Обучение по дисциплинам и междисциплинарным курсам</w:t>
            </w:r>
          </w:p>
        </w:tc>
        <w:tc>
          <w:tcPr>
            <w:tcW w:w="1261" w:type="dxa"/>
            <w:vMerge w:val="restart"/>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Учебная практика</w:t>
            </w:r>
          </w:p>
        </w:tc>
        <w:tc>
          <w:tcPr>
            <w:tcW w:w="3767" w:type="dxa"/>
            <w:gridSpan w:val="2"/>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Производственная практика</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Промежуточная аттестация</w:t>
            </w:r>
          </w:p>
        </w:tc>
        <w:tc>
          <w:tcPr>
            <w:tcW w:w="2078" w:type="dxa"/>
            <w:vMerge w:val="restart"/>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Государственная итоговая аттестация</w:t>
            </w:r>
          </w:p>
        </w:tc>
        <w:tc>
          <w:tcPr>
            <w:tcW w:w="1367" w:type="dxa"/>
            <w:vMerge w:val="restart"/>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Каникулы</w:t>
            </w:r>
          </w:p>
        </w:tc>
        <w:tc>
          <w:tcPr>
            <w:tcW w:w="819" w:type="dxa"/>
            <w:vMerge w:val="restart"/>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Всего</w:t>
            </w:r>
          </w:p>
        </w:tc>
      </w:tr>
      <w:tr w:rsidR="001D6638" w:rsidRPr="00CE373A" w:rsidTr="00CD3281">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rPr>
                <w:rFonts w:ascii="Times New Roman" w:hAnsi="Times New Roman" w:cs="Times New Roman"/>
                <w:b/>
                <w:bCs/>
                <w:sz w:val="20"/>
                <w:szCs w:val="20"/>
              </w:rPr>
            </w:pPr>
          </w:p>
        </w:tc>
        <w:tc>
          <w:tcPr>
            <w:tcW w:w="1847"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по профилю специальности</w:t>
            </w:r>
          </w:p>
        </w:tc>
        <w:tc>
          <w:tcPr>
            <w:tcW w:w="1920"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преддипломная</w:t>
            </w:r>
          </w:p>
          <w:p w:rsidR="001D6638" w:rsidRPr="00AC6E77" w:rsidRDefault="001D6638" w:rsidP="00CD3281">
            <w:pPr>
              <w:spacing w:after="0" w:line="240" w:lineRule="auto"/>
              <w:jc w:val="center"/>
              <w:rPr>
                <w:rFonts w:ascii="Times New Roman" w:hAnsi="Times New Roman" w:cs="Times New Roman"/>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rPr>
                <w:rFonts w:ascii="Times New Roman" w:hAnsi="Times New Roman" w:cs="Times New Roman"/>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rPr>
                <w:rFonts w:ascii="Times New Roman" w:hAnsi="Times New Roman" w:cs="Times New Roman"/>
                <w:b/>
                <w:bCs/>
                <w:sz w:val="20"/>
                <w:szCs w:val="20"/>
              </w:rPr>
            </w:pPr>
          </w:p>
        </w:tc>
      </w:tr>
      <w:tr w:rsidR="001D6638" w:rsidRPr="00CE373A" w:rsidTr="00CD3281">
        <w:trPr>
          <w:jc w:val="center"/>
        </w:trPr>
        <w:tc>
          <w:tcPr>
            <w:tcW w:w="1058"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1</w:t>
            </w:r>
          </w:p>
        </w:tc>
        <w:tc>
          <w:tcPr>
            <w:tcW w:w="2595"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2</w:t>
            </w:r>
          </w:p>
        </w:tc>
        <w:tc>
          <w:tcPr>
            <w:tcW w:w="1261"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3</w:t>
            </w:r>
          </w:p>
        </w:tc>
        <w:tc>
          <w:tcPr>
            <w:tcW w:w="1847"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4</w:t>
            </w:r>
          </w:p>
        </w:tc>
        <w:tc>
          <w:tcPr>
            <w:tcW w:w="1920"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5</w:t>
            </w:r>
          </w:p>
        </w:tc>
        <w:tc>
          <w:tcPr>
            <w:tcW w:w="1982"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6</w:t>
            </w:r>
          </w:p>
        </w:tc>
        <w:tc>
          <w:tcPr>
            <w:tcW w:w="2078"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7</w:t>
            </w:r>
          </w:p>
        </w:tc>
        <w:tc>
          <w:tcPr>
            <w:tcW w:w="1367"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8</w:t>
            </w:r>
          </w:p>
        </w:tc>
        <w:tc>
          <w:tcPr>
            <w:tcW w:w="819" w:type="dxa"/>
            <w:tcBorders>
              <w:top w:val="single" w:sz="4" w:space="0" w:color="auto"/>
              <w:left w:val="single" w:sz="4" w:space="0" w:color="auto"/>
              <w:bottom w:val="single" w:sz="4" w:space="0" w:color="auto"/>
              <w:right w:val="single" w:sz="4" w:space="0" w:color="auto"/>
            </w:tcBorders>
            <w:vAlign w:val="center"/>
          </w:tcPr>
          <w:p w:rsidR="001D6638" w:rsidRPr="00AC6E77" w:rsidRDefault="001D6638" w:rsidP="00CD3281">
            <w:pPr>
              <w:spacing w:after="0" w:line="240" w:lineRule="auto"/>
              <w:jc w:val="center"/>
              <w:rPr>
                <w:rFonts w:ascii="Times New Roman" w:hAnsi="Times New Roman" w:cs="Times New Roman"/>
                <w:b/>
                <w:bCs/>
                <w:sz w:val="20"/>
                <w:szCs w:val="20"/>
              </w:rPr>
            </w:pPr>
            <w:r w:rsidRPr="00AC6E77">
              <w:rPr>
                <w:rFonts w:ascii="Times New Roman" w:hAnsi="Times New Roman" w:cs="Times New Roman"/>
                <w:b/>
                <w:bCs/>
                <w:sz w:val="20"/>
                <w:szCs w:val="20"/>
              </w:rPr>
              <w:t>9</w:t>
            </w:r>
          </w:p>
        </w:tc>
      </w:tr>
      <w:tr w:rsidR="001D6638" w:rsidRPr="00CE373A" w:rsidTr="00CD3281">
        <w:trPr>
          <w:jc w:val="center"/>
        </w:trPr>
        <w:tc>
          <w:tcPr>
            <w:tcW w:w="1058"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sz w:val="20"/>
                <w:szCs w:val="20"/>
              </w:rPr>
            </w:pPr>
            <w:r w:rsidRPr="00AC6E77">
              <w:rPr>
                <w:rFonts w:ascii="Times New Roman" w:hAnsi="Times New Roman" w:cs="Times New Roman"/>
                <w:sz w:val="20"/>
                <w:szCs w:val="20"/>
                <w:lang w:val="en-US"/>
              </w:rPr>
              <w:t xml:space="preserve">I </w:t>
            </w:r>
            <w:r w:rsidRPr="00AC6E77">
              <w:rPr>
                <w:rFonts w:ascii="Times New Roman" w:hAnsi="Times New Roman" w:cs="Times New Roman"/>
                <w:sz w:val="20"/>
                <w:szCs w:val="20"/>
              </w:rPr>
              <w:t>курс</w:t>
            </w:r>
          </w:p>
        </w:tc>
        <w:tc>
          <w:tcPr>
            <w:tcW w:w="2595"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rPr>
                <w:rFonts w:ascii="Times New Roman" w:hAnsi="Times New Roman" w:cs="Times New Roman"/>
                <w:bCs/>
                <w:sz w:val="20"/>
                <w:szCs w:val="20"/>
              </w:rPr>
            </w:pPr>
            <w:r w:rsidRPr="00AC6E77">
              <w:rPr>
                <w:rFonts w:ascii="Times New Roman" w:hAnsi="Times New Roman" w:cs="Times New Roman"/>
                <w:bCs/>
                <w:sz w:val="20"/>
                <w:szCs w:val="20"/>
              </w:rPr>
              <w:t>40 недель – 1440 часов</w:t>
            </w:r>
          </w:p>
        </w:tc>
        <w:tc>
          <w:tcPr>
            <w:tcW w:w="1261"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p>
        </w:tc>
        <w:tc>
          <w:tcPr>
            <w:tcW w:w="1847"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1 нед</w:t>
            </w:r>
          </w:p>
        </w:tc>
        <w:tc>
          <w:tcPr>
            <w:tcW w:w="1920"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w:t>
            </w:r>
          </w:p>
        </w:tc>
        <w:tc>
          <w:tcPr>
            <w:tcW w:w="1982"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1 нед</w:t>
            </w:r>
          </w:p>
        </w:tc>
        <w:tc>
          <w:tcPr>
            <w:tcW w:w="2078"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w:t>
            </w:r>
          </w:p>
        </w:tc>
        <w:tc>
          <w:tcPr>
            <w:tcW w:w="1367"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10 нед.</w:t>
            </w:r>
          </w:p>
        </w:tc>
        <w:tc>
          <w:tcPr>
            <w:tcW w:w="819"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ind w:left="-177" w:right="-120"/>
              <w:jc w:val="center"/>
              <w:rPr>
                <w:rFonts w:ascii="Times New Roman" w:hAnsi="Times New Roman" w:cs="Times New Roman"/>
                <w:bCs/>
                <w:sz w:val="20"/>
                <w:szCs w:val="20"/>
              </w:rPr>
            </w:pPr>
            <w:r w:rsidRPr="00AC6E77">
              <w:rPr>
                <w:rFonts w:ascii="Times New Roman" w:hAnsi="Times New Roman" w:cs="Times New Roman"/>
                <w:bCs/>
                <w:sz w:val="20"/>
                <w:szCs w:val="20"/>
              </w:rPr>
              <w:t>52 нед</w:t>
            </w:r>
          </w:p>
        </w:tc>
      </w:tr>
      <w:tr w:rsidR="001D6638" w:rsidRPr="00CE373A" w:rsidTr="00CD3281">
        <w:trPr>
          <w:jc w:val="center"/>
        </w:trPr>
        <w:tc>
          <w:tcPr>
            <w:tcW w:w="1058"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sz w:val="20"/>
                <w:szCs w:val="20"/>
              </w:rPr>
            </w:pPr>
            <w:r w:rsidRPr="00AC6E77">
              <w:rPr>
                <w:rFonts w:ascii="Times New Roman" w:hAnsi="Times New Roman" w:cs="Times New Roman"/>
                <w:sz w:val="20"/>
                <w:szCs w:val="20"/>
                <w:lang w:val="en-US"/>
              </w:rPr>
              <w:t>II</w:t>
            </w:r>
            <w:r w:rsidRPr="00AC6E77">
              <w:rPr>
                <w:rFonts w:ascii="Times New Roman" w:hAnsi="Times New Roman" w:cs="Times New Roman"/>
                <w:sz w:val="20"/>
                <w:szCs w:val="20"/>
              </w:rPr>
              <w:t xml:space="preserve"> курс</w:t>
            </w:r>
          </w:p>
        </w:tc>
        <w:tc>
          <w:tcPr>
            <w:tcW w:w="2595"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rPr>
                <w:rFonts w:ascii="Times New Roman" w:hAnsi="Times New Roman" w:cs="Times New Roman"/>
                <w:bCs/>
                <w:sz w:val="20"/>
                <w:szCs w:val="20"/>
              </w:rPr>
            </w:pPr>
            <w:r w:rsidRPr="00AC6E77">
              <w:rPr>
                <w:rFonts w:ascii="Times New Roman" w:hAnsi="Times New Roman" w:cs="Times New Roman"/>
                <w:bCs/>
                <w:sz w:val="20"/>
                <w:szCs w:val="20"/>
              </w:rPr>
              <w:t>29 недель – 1044 часа</w:t>
            </w:r>
          </w:p>
        </w:tc>
        <w:tc>
          <w:tcPr>
            <w:tcW w:w="1261"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3 нед.</w:t>
            </w:r>
          </w:p>
        </w:tc>
        <w:tc>
          <w:tcPr>
            <w:tcW w:w="1847"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7 нед.</w:t>
            </w:r>
          </w:p>
        </w:tc>
        <w:tc>
          <w:tcPr>
            <w:tcW w:w="1920"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w:t>
            </w:r>
          </w:p>
        </w:tc>
        <w:tc>
          <w:tcPr>
            <w:tcW w:w="1982"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2 нед.</w:t>
            </w:r>
          </w:p>
        </w:tc>
        <w:tc>
          <w:tcPr>
            <w:tcW w:w="2078"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w:t>
            </w:r>
          </w:p>
        </w:tc>
        <w:tc>
          <w:tcPr>
            <w:tcW w:w="1367"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11 нед.</w:t>
            </w:r>
          </w:p>
        </w:tc>
        <w:tc>
          <w:tcPr>
            <w:tcW w:w="819"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ind w:left="-145" w:right="-102"/>
              <w:jc w:val="center"/>
              <w:rPr>
                <w:rFonts w:ascii="Times New Roman" w:hAnsi="Times New Roman" w:cs="Times New Roman"/>
                <w:bCs/>
                <w:sz w:val="20"/>
                <w:szCs w:val="20"/>
              </w:rPr>
            </w:pPr>
            <w:r w:rsidRPr="00AC6E77">
              <w:rPr>
                <w:rFonts w:ascii="Times New Roman" w:hAnsi="Times New Roman" w:cs="Times New Roman"/>
                <w:bCs/>
                <w:sz w:val="20"/>
                <w:szCs w:val="20"/>
              </w:rPr>
              <w:t>52 нед</w:t>
            </w:r>
          </w:p>
        </w:tc>
      </w:tr>
      <w:tr w:rsidR="001D6638" w:rsidRPr="00CE373A" w:rsidTr="00CD3281">
        <w:trPr>
          <w:jc w:val="center"/>
        </w:trPr>
        <w:tc>
          <w:tcPr>
            <w:tcW w:w="1058"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sz w:val="20"/>
                <w:szCs w:val="20"/>
              </w:rPr>
            </w:pPr>
            <w:r w:rsidRPr="00AC6E77">
              <w:rPr>
                <w:rFonts w:ascii="Times New Roman" w:hAnsi="Times New Roman" w:cs="Times New Roman"/>
                <w:sz w:val="20"/>
                <w:szCs w:val="20"/>
                <w:lang w:val="en-US"/>
              </w:rPr>
              <w:t>III</w:t>
            </w:r>
            <w:r w:rsidRPr="00AC6E77">
              <w:rPr>
                <w:rFonts w:ascii="Times New Roman" w:hAnsi="Times New Roman" w:cs="Times New Roman"/>
                <w:sz w:val="20"/>
                <w:szCs w:val="20"/>
              </w:rPr>
              <w:t xml:space="preserve"> курс</w:t>
            </w:r>
          </w:p>
        </w:tc>
        <w:tc>
          <w:tcPr>
            <w:tcW w:w="2595"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rPr>
                <w:rFonts w:ascii="Times New Roman" w:hAnsi="Times New Roman" w:cs="Times New Roman"/>
                <w:bCs/>
                <w:sz w:val="20"/>
                <w:szCs w:val="20"/>
              </w:rPr>
            </w:pPr>
            <w:r w:rsidRPr="00AC6E77">
              <w:rPr>
                <w:rFonts w:ascii="Times New Roman" w:hAnsi="Times New Roman" w:cs="Times New Roman"/>
                <w:bCs/>
                <w:sz w:val="20"/>
                <w:szCs w:val="20"/>
              </w:rPr>
              <w:t>22 недели – 792 часа</w:t>
            </w:r>
          </w:p>
        </w:tc>
        <w:tc>
          <w:tcPr>
            <w:tcW w:w="1261"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2 нед.</w:t>
            </w:r>
          </w:p>
        </w:tc>
        <w:tc>
          <w:tcPr>
            <w:tcW w:w="1847"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5 нед.</w:t>
            </w:r>
          </w:p>
        </w:tc>
        <w:tc>
          <w:tcPr>
            <w:tcW w:w="1920"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4 нед.</w:t>
            </w:r>
          </w:p>
        </w:tc>
        <w:tc>
          <w:tcPr>
            <w:tcW w:w="1982"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2 нед.</w:t>
            </w:r>
          </w:p>
        </w:tc>
        <w:tc>
          <w:tcPr>
            <w:tcW w:w="2078"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6 нед.</w:t>
            </w:r>
          </w:p>
        </w:tc>
        <w:tc>
          <w:tcPr>
            <w:tcW w:w="1367"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2 нед.</w:t>
            </w:r>
          </w:p>
        </w:tc>
        <w:tc>
          <w:tcPr>
            <w:tcW w:w="819"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ind w:left="-145" w:right="-102"/>
              <w:jc w:val="center"/>
              <w:rPr>
                <w:rFonts w:ascii="Times New Roman" w:hAnsi="Times New Roman" w:cs="Times New Roman"/>
                <w:bCs/>
                <w:sz w:val="20"/>
                <w:szCs w:val="20"/>
              </w:rPr>
            </w:pPr>
            <w:r w:rsidRPr="00AC6E77">
              <w:rPr>
                <w:rFonts w:ascii="Times New Roman" w:hAnsi="Times New Roman" w:cs="Times New Roman"/>
                <w:bCs/>
                <w:sz w:val="20"/>
                <w:szCs w:val="20"/>
              </w:rPr>
              <w:t>43 нед</w:t>
            </w:r>
          </w:p>
        </w:tc>
      </w:tr>
      <w:tr w:rsidR="001D6638" w:rsidRPr="00CE373A" w:rsidTr="00CD3281">
        <w:trPr>
          <w:jc w:val="center"/>
        </w:trPr>
        <w:tc>
          <w:tcPr>
            <w:tcW w:w="1058"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
                <w:spacing w:val="-20"/>
                <w:sz w:val="20"/>
                <w:szCs w:val="20"/>
              </w:rPr>
            </w:pPr>
            <w:r w:rsidRPr="00AC6E77">
              <w:rPr>
                <w:rFonts w:ascii="Times New Roman" w:hAnsi="Times New Roman" w:cs="Times New Roman"/>
                <w:b/>
                <w:spacing w:val="-20"/>
                <w:sz w:val="20"/>
                <w:szCs w:val="20"/>
              </w:rPr>
              <w:t>Всего</w:t>
            </w:r>
          </w:p>
        </w:tc>
        <w:tc>
          <w:tcPr>
            <w:tcW w:w="2595"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rPr>
                <w:rFonts w:ascii="Times New Roman" w:hAnsi="Times New Roman" w:cs="Times New Roman"/>
                <w:bCs/>
                <w:sz w:val="20"/>
                <w:szCs w:val="20"/>
              </w:rPr>
            </w:pPr>
            <w:r w:rsidRPr="00AC6E77">
              <w:rPr>
                <w:rFonts w:ascii="Times New Roman" w:hAnsi="Times New Roman" w:cs="Times New Roman"/>
                <w:bCs/>
                <w:sz w:val="20"/>
                <w:szCs w:val="20"/>
              </w:rPr>
              <w:t>91 неделя – 3276 часа</w:t>
            </w:r>
          </w:p>
        </w:tc>
        <w:tc>
          <w:tcPr>
            <w:tcW w:w="1261"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5 нед.</w:t>
            </w:r>
          </w:p>
        </w:tc>
        <w:tc>
          <w:tcPr>
            <w:tcW w:w="1847"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13 нед.</w:t>
            </w:r>
          </w:p>
        </w:tc>
        <w:tc>
          <w:tcPr>
            <w:tcW w:w="1920"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4 нед.</w:t>
            </w:r>
          </w:p>
        </w:tc>
        <w:tc>
          <w:tcPr>
            <w:tcW w:w="1982"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5 нед.</w:t>
            </w:r>
          </w:p>
        </w:tc>
        <w:tc>
          <w:tcPr>
            <w:tcW w:w="2078"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6 нед.</w:t>
            </w:r>
          </w:p>
        </w:tc>
        <w:tc>
          <w:tcPr>
            <w:tcW w:w="1367" w:type="dxa"/>
            <w:tcBorders>
              <w:top w:val="single" w:sz="4" w:space="0" w:color="auto"/>
              <w:left w:val="single" w:sz="4" w:space="0" w:color="auto"/>
              <w:bottom w:val="single" w:sz="4" w:space="0" w:color="auto"/>
              <w:right w:val="single" w:sz="4" w:space="0" w:color="auto"/>
            </w:tcBorders>
          </w:tcPr>
          <w:p w:rsidR="001D6638" w:rsidRPr="00AC6E77" w:rsidRDefault="001D6638" w:rsidP="00CD3281">
            <w:pPr>
              <w:spacing w:after="0" w:line="240" w:lineRule="auto"/>
              <w:jc w:val="center"/>
              <w:rPr>
                <w:rFonts w:ascii="Times New Roman" w:hAnsi="Times New Roman" w:cs="Times New Roman"/>
                <w:bCs/>
                <w:sz w:val="20"/>
                <w:szCs w:val="20"/>
              </w:rPr>
            </w:pPr>
            <w:r w:rsidRPr="00AC6E77">
              <w:rPr>
                <w:rFonts w:ascii="Times New Roman" w:hAnsi="Times New Roman" w:cs="Times New Roman"/>
                <w:bCs/>
                <w:sz w:val="20"/>
                <w:szCs w:val="20"/>
              </w:rPr>
              <w:t>23 нед.</w:t>
            </w:r>
          </w:p>
        </w:tc>
        <w:tc>
          <w:tcPr>
            <w:tcW w:w="819" w:type="dxa"/>
            <w:tcBorders>
              <w:top w:val="single" w:sz="4" w:space="0" w:color="auto"/>
              <w:left w:val="single" w:sz="4" w:space="0" w:color="auto"/>
              <w:bottom w:val="single" w:sz="4" w:space="0" w:color="auto"/>
              <w:right w:val="single" w:sz="4" w:space="0" w:color="auto"/>
            </w:tcBorders>
          </w:tcPr>
          <w:p w:rsidR="001D6638" w:rsidRPr="00505AEF" w:rsidRDefault="001D6638" w:rsidP="00CD3281">
            <w:pPr>
              <w:pStyle w:val="a6"/>
              <w:numPr>
                <w:ilvl w:val="0"/>
                <w:numId w:val="19"/>
              </w:numPr>
              <w:spacing w:after="0" w:line="240" w:lineRule="auto"/>
              <w:ind w:right="-102"/>
              <w:jc w:val="center"/>
              <w:rPr>
                <w:rFonts w:ascii="Times New Roman" w:hAnsi="Times New Roman" w:cs="Times New Roman"/>
                <w:bCs/>
                <w:sz w:val="20"/>
                <w:szCs w:val="20"/>
              </w:rPr>
            </w:pPr>
            <w:r w:rsidRPr="00505AEF">
              <w:rPr>
                <w:rFonts w:ascii="Times New Roman" w:hAnsi="Times New Roman" w:cs="Times New Roman"/>
                <w:bCs/>
                <w:sz w:val="20"/>
                <w:szCs w:val="20"/>
              </w:rPr>
              <w:t>д</w:t>
            </w:r>
          </w:p>
        </w:tc>
      </w:tr>
    </w:tbl>
    <w:p w:rsidR="001D6638" w:rsidRPr="00CE373A" w:rsidRDefault="001D6638" w:rsidP="001D6638">
      <w:pPr>
        <w:rPr>
          <w:b/>
          <w:bCs/>
        </w:rPr>
      </w:pPr>
    </w:p>
    <w:p w:rsidR="00521EC4" w:rsidRDefault="001D6638" w:rsidP="001D6638">
      <w:pPr>
        <w:rPr>
          <w:b/>
        </w:rPr>
        <w:sectPr w:rsidR="00521EC4" w:rsidSect="00FC33B6">
          <w:footerReference w:type="default" r:id="rId14"/>
          <w:pgSz w:w="16838" w:h="11906" w:orient="landscape"/>
          <w:pgMar w:top="851" w:right="1134" w:bottom="1701" w:left="1134" w:header="709" w:footer="709" w:gutter="0"/>
          <w:cols w:space="720"/>
          <w:titlePg/>
          <w:docGrid w:linePitch="326"/>
        </w:sectPr>
      </w:pPr>
      <w:r w:rsidRPr="00505AEF">
        <w:rPr>
          <w:b/>
        </w:rPr>
        <w:br w:type="page"/>
      </w:r>
    </w:p>
    <w:p w:rsidR="00521EC4" w:rsidRDefault="00521EC4" w:rsidP="00521EC4">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ПОЯСНИТЕЛЬНАЯ ЗАПИСКА</w:t>
      </w:r>
    </w:p>
    <w:p w:rsidR="00521EC4" w:rsidRDefault="00521EC4" w:rsidP="00521EC4">
      <w:pPr>
        <w:spacing w:after="0"/>
        <w:rPr>
          <w:rFonts w:ascii="Times New Roman" w:hAnsi="Times New Roman" w:cs="Times New Roman"/>
          <w:b/>
          <w:bCs/>
          <w:sz w:val="24"/>
          <w:szCs w:val="24"/>
        </w:rPr>
      </w:pPr>
    </w:p>
    <w:p w:rsidR="00521EC4" w:rsidRDefault="00521EC4" w:rsidP="00521EC4">
      <w:pPr>
        <w:numPr>
          <w:ilvl w:val="0"/>
          <w:numId w:val="18"/>
        </w:numPr>
        <w:tabs>
          <w:tab w:val="left" w:pos="284"/>
        </w:tabs>
        <w:spacing w:after="0" w:line="240" w:lineRule="auto"/>
        <w:ind w:left="0" w:firstLine="0"/>
        <w:jc w:val="both"/>
        <w:rPr>
          <w:rFonts w:ascii="Times New Roman" w:hAnsi="Times New Roman" w:cs="Times New Roman"/>
          <w:bCs/>
          <w:sz w:val="24"/>
          <w:szCs w:val="24"/>
        </w:rPr>
      </w:pPr>
      <w:r>
        <w:rPr>
          <w:rFonts w:ascii="Times New Roman" w:hAnsi="Times New Roman" w:cs="Times New Roman"/>
          <w:b/>
          <w:bCs/>
          <w:sz w:val="24"/>
          <w:szCs w:val="24"/>
        </w:rPr>
        <w:t>Настоящий учебный план</w:t>
      </w:r>
      <w:r>
        <w:rPr>
          <w:rFonts w:ascii="Times New Roman" w:hAnsi="Times New Roman" w:cs="Times New Roman"/>
          <w:bCs/>
          <w:sz w:val="24"/>
          <w:szCs w:val="24"/>
        </w:rPr>
        <w:t xml:space="preserve"> образовательной программы </w:t>
      </w:r>
      <w:r>
        <w:rPr>
          <w:rFonts w:ascii="Times New Roman" w:hAnsi="Times New Roman" w:cs="Times New Roman"/>
          <w:sz w:val="24"/>
          <w:szCs w:val="24"/>
        </w:rPr>
        <w:t>среднего профессионального образования государственного автономного образовательного учреждения среднего профессионального образования Новосибирской области «Новосибирский медицинский колледж» разработан на основе Федерального закона Российской Федерации от 29 декабря 2012 года №273-ФЗ «Об образовании в Российской Федерации», Федерального государственного образовательного стандарта по специальности среднего профессионального образования 33.02.01 Фармация, утвержденного приказом Министерства образования и науки Российской Федерации № 501 от 12 мая 2014 г., зарегистрированного Министерством юстиции № 32861  от 26 июня .2014 г.,  Порядка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образования и науки Российской Федерации от 24 июня 2013 года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приказа Министерства образования и науки Российской Федерации от 18.04.2013г.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521EC4" w:rsidRDefault="00521EC4" w:rsidP="00521EC4">
      <w:pPr>
        <w:widowControl w:val="0"/>
        <w:shd w:val="clear" w:color="auto" w:fill="FFFFFF"/>
        <w:tabs>
          <w:tab w:val="left" w:pos="965"/>
        </w:tabs>
        <w:autoSpaceDE w:val="0"/>
        <w:autoSpaceDN w:val="0"/>
        <w:adjustRightInd w:val="0"/>
        <w:spacing w:after="0"/>
        <w:ind w:right="14"/>
        <w:jc w:val="both"/>
        <w:rPr>
          <w:rFonts w:ascii="Times New Roman" w:hAnsi="Times New Roman" w:cs="Times New Roman"/>
          <w:spacing w:val="-12"/>
          <w:sz w:val="24"/>
          <w:szCs w:val="24"/>
        </w:rPr>
      </w:pPr>
      <w:r>
        <w:rPr>
          <w:rFonts w:ascii="Times New Roman" w:hAnsi="Times New Roman" w:cs="Times New Roman"/>
          <w:b/>
          <w:bCs/>
          <w:sz w:val="24"/>
          <w:szCs w:val="24"/>
        </w:rPr>
        <w:t>2.</w:t>
      </w:r>
      <w:r>
        <w:rPr>
          <w:rFonts w:ascii="Times New Roman" w:hAnsi="Times New Roman" w:cs="Times New Roman"/>
          <w:bCs/>
          <w:sz w:val="24"/>
          <w:szCs w:val="24"/>
        </w:rPr>
        <w:t xml:space="preserve"> </w:t>
      </w:r>
      <w:r>
        <w:rPr>
          <w:rFonts w:ascii="Times New Roman" w:hAnsi="Times New Roman" w:cs="Times New Roman"/>
          <w:b/>
          <w:spacing w:val="-2"/>
          <w:sz w:val="24"/>
          <w:szCs w:val="24"/>
        </w:rPr>
        <w:t>Календарный учебный график</w:t>
      </w:r>
      <w:r>
        <w:rPr>
          <w:rFonts w:ascii="Times New Roman" w:hAnsi="Times New Roman" w:cs="Times New Roman"/>
          <w:spacing w:val="-2"/>
          <w:sz w:val="24"/>
          <w:szCs w:val="24"/>
        </w:rPr>
        <w:t xml:space="preserve"> предусматривает начало учебных занятий на всех курсах с 01 сентября, окончание – 30 июня, в соответствии с календарным учебным графиком</w:t>
      </w:r>
      <w:r>
        <w:rPr>
          <w:rFonts w:ascii="Times New Roman" w:hAnsi="Times New Roman" w:cs="Times New Roman"/>
          <w:sz w:val="24"/>
          <w:szCs w:val="24"/>
        </w:rPr>
        <w:t>.</w:t>
      </w:r>
    </w:p>
    <w:p w:rsidR="00521EC4" w:rsidRDefault="00521EC4" w:rsidP="00521EC4">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2.1. Объем обязательных (аудиторных) учебных занятий обучающихся в период обучения составляет 36 академических часов в неделю. Продолжительность учебной недели шестидневная, продолжительность одного занятия – 6 часов, академического часа - 45 минут.</w:t>
      </w:r>
    </w:p>
    <w:p w:rsidR="00521EC4" w:rsidRDefault="00521EC4" w:rsidP="00521EC4">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Максимальный объем учебной нагрузки обучающихся составляет 54 академических часа в неделю, включая все виды аудиторной и внеаудиторной учебной работы по освоению образовательной программы. </w:t>
      </w:r>
    </w:p>
    <w:p w:rsidR="004347AF" w:rsidRDefault="004347AF" w:rsidP="004347AF">
      <w:pPr>
        <w:tabs>
          <w:tab w:val="left" w:pos="709"/>
        </w:tabs>
        <w:spacing w:after="0"/>
        <w:jc w:val="both"/>
        <w:rPr>
          <w:rFonts w:ascii="Times New Roman" w:hAnsi="Times New Roman" w:cs="Times New Roman"/>
          <w:sz w:val="24"/>
          <w:szCs w:val="24"/>
        </w:rPr>
      </w:pPr>
      <w:r>
        <w:rPr>
          <w:rFonts w:ascii="Times New Roman" w:hAnsi="Times New Roman" w:cs="Times New Roman"/>
          <w:sz w:val="24"/>
          <w:szCs w:val="24"/>
        </w:rPr>
        <w:t>Предусматривается проведение учебных занятий с применением электронного обучения по дистанционной образовательной технологии.</w:t>
      </w:r>
    </w:p>
    <w:p w:rsidR="00521EC4" w:rsidRDefault="00521EC4" w:rsidP="00521EC4">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2.2.Общий объем каникулярного времени составляет 23 недели:</w:t>
      </w:r>
    </w:p>
    <w:p w:rsidR="00521EC4" w:rsidRDefault="00521EC4" w:rsidP="00521EC4">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на первом курсе – 10 недель;</w:t>
      </w:r>
    </w:p>
    <w:p w:rsidR="00521EC4" w:rsidRDefault="00521EC4" w:rsidP="00521EC4">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на втором курсе – 11 недель;</w:t>
      </w:r>
    </w:p>
    <w:p w:rsidR="00521EC4" w:rsidRDefault="00521EC4" w:rsidP="00521EC4">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на третьем курсе – 2 недели.</w:t>
      </w:r>
    </w:p>
    <w:p w:rsidR="00521EC4" w:rsidRDefault="00521EC4" w:rsidP="00521EC4">
      <w:pPr>
        <w:widowControl w:val="0"/>
        <w:shd w:val="clear" w:color="auto" w:fill="FFFFFF"/>
        <w:tabs>
          <w:tab w:val="left" w:pos="965"/>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В зимний период каникулярное время составляет не менее двух недель.</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2.3. Консультации для обучающихся предусмотрены в объеме 100 часов на учебную группу на каждый учебный год:</w:t>
      </w:r>
    </w:p>
    <w:p w:rsidR="00521EC4" w:rsidRDefault="00521EC4" w:rsidP="00521EC4">
      <w:pPr>
        <w:spacing w:after="0"/>
        <w:ind w:firstLine="567"/>
        <w:jc w:val="both"/>
        <w:rPr>
          <w:rFonts w:ascii="Times New Roman" w:hAnsi="Times New Roman" w:cs="Times New Roman"/>
          <w:sz w:val="24"/>
          <w:szCs w:val="24"/>
        </w:rPr>
      </w:pPr>
      <w:r>
        <w:rPr>
          <w:rFonts w:ascii="Times New Roman" w:hAnsi="Times New Roman" w:cs="Times New Roman"/>
          <w:sz w:val="24"/>
          <w:szCs w:val="24"/>
        </w:rPr>
        <w:t>Формы проведения консультаций групповые, индивидуальные, письменные, устные.</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Промежуточная аттестация проводится в соответствии с календарным учебным графиком и отведенным ФГОС временем: 5 недель. По календарному учебному графику промежуточная аттестация проводится: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на 1 курсе – 1 неделя;</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на 2 курсе – 2 недели;</w:t>
      </w:r>
    </w:p>
    <w:p w:rsidR="00521EC4" w:rsidRDefault="001662C7" w:rsidP="00891074">
      <w:pPr>
        <w:spacing w:after="0"/>
        <w:jc w:val="both"/>
        <w:rPr>
          <w:rFonts w:ascii="Times New Roman" w:hAnsi="Times New Roman" w:cs="Times New Roman"/>
          <w:sz w:val="24"/>
          <w:szCs w:val="24"/>
        </w:rPr>
      </w:pPr>
      <w:r>
        <w:rPr>
          <w:rFonts w:ascii="Times New Roman" w:hAnsi="Times New Roman" w:cs="Times New Roman"/>
          <w:sz w:val="24"/>
          <w:szCs w:val="24"/>
        </w:rPr>
        <w:t>на 3 курсе – 2 недели.</w:t>
      </w:r>
      <w:r w:rsidR="007A6E33">
        <w:rPr>
          <w:rFonts w:ascii="Times New Roman" w:hAnsi="Times New Roman" w:cs="Times New Roman"/>
          <w:sz w:val="24"/>
          <w:szCs w:val="24"/>
        </w:rPr>
        <w:t xml:space="preserve">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2.5. Для текущей и промежуточной аттестации обучающихся на соответствие их персональных достижений поэтапным требованиям соответствующей образовательной </w:t>
      </w:r>
      <w:r>
        <w:rPr>
          <w:rFonts w:ascii="Times New Roman" w:hAnsi="Times New Roman" w:cs="Times New Roman"/>
          <w:sz w:val="24"/>
          <w:szCs w:val="24"/>
        </w:rPr>
        <w:lastRenderedPageBreak/>
        <w:t xml:space="preserve">программы создаются фонды оценочных средств, позволяющие оценить знания, умения и освоенные компетенции. </w:t>
      </w:r>
    </w:p>
    <w:p w:rsidR="00891074" w:rsidRDefault="00521EC4" w:rsidP="00891074">
      <w:pPr>
        <w:spacing w:after="0"/>
        <w:jc w:val="both"/>
        <w:rPr>
          <w:rFonts w:ascii="Times New Roman" w:hAnsi="Times New Roman" w:cs="Times New Roman"/>
          <w:sz w:val="24"/>
          <w:szCs w:val="24"/>
        </w:rPr>
      </w:pPr>
      <w:r>
        <w:rPr>
          <w:rFonts w:ascii="Times New Roman" w:hAnsi="Times New Roman" w:cs="Times New Roman"/>
          <w:sz w:val="24"/>
          <w:szCs w:val="24"/>
        </w:rPr>
        <w:t>Формами контроля знаний являются экзамен, дифференцированный зачет и зачет. Экзамен проводится после изучения МДК или дисциплины по окончании семестра, дифференцированный зачет проводится на последнем занятии учебной дисциплины, части МДК или МДК за счет часов, отведенных на изучение дисциплины. Зачет проводится на последнем занятии учебной дисциплины.</w:t>
      </w:r>
    </w:p>
    <w:p w:rsidR="00891074" w:rsidRDefault="00891074" w:rsidP="0089107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21EC4">
        <w:rPr>
          <w:rFonts w:ascii="Times New Roman" w:hAnsi="Times New Roman" w:cs="Times New Roman"/>
          <w:sz w:val="24"/>
          <w:szCs w:val="24"/>
        </w:rPr>
        <w:t xml:space="preserve"> </w:t>
      </w:r>
      <w:r>
        <w:rPr>
          <w:rFonts w:ascii="Times New Roman" w:hAnsi="Times New Roman" w:cs="Times New Roman"/>
          <w:sz w:val="24"/>
          <w:szCs w:val="24"/>
        </w:rPr>
        <w:t>Изучение дисциплин основы философии, история, иностранный язык (в трех семестрах), психология общения, социопсихологическая адаптация студентов в профессию, культура</w:t>
      </w:r>
      <w:r w:rsidR="002C7DCC">
        <w:rPr>
          <w:rFonts w:ascii="Times New Roman" w:hAnsi="Times New Roman" w:cs="Times New Roman"/>
          <w:sz w:val="24"/>
          <w:szCs w:val="24"/>
        </w:rPr>
        <w:t xml:space="preserve"> речи, история фармации, методи</w:t>
      </w:r>
      <w:r>
        <w:rPr>
          <w:rFonts w:ascii="Times New Roman" w:hAnsi="Times New Roman" w:cs="Times New Roman"/>
          <w:sz w:val="24"/>
          <w:szCs w:val="24"/>
        </w:rPr>
        <w:t>ка учебно-исследовательской работы, экономика организации, математика, генетика человека с основами медицинской генетики, гигиена и экология человека, основы микробиологии и иммунологии, ботаника, лекарственные растения НСО, техника химического эксперимента, правовые основы профессиональной деятельности, доврачебная медицинская помощь, аптеки вооруженных сил Российской Федерации, мировая фармацевтическая промышленность заканчивается текущим контролем знаний обучающихся.</w:t>
      </w:r>
      <w:r w:rsidRPr="00891074">
        <w:rPr>
          <w:rFonts w:ascii="Times New Roman" w:hAnsi="Times New Roman" w:cs="Times New Roman"/>
          <w:sz w:val="24"/>
          <w:szCs w:val="24"/>
        </w:rPr>
        <w:t xml:space="preserve"> </w:t>
      </w:r>
      <w:r>
        <w:rPr>
          <w:rFonts w:ascii="Times New Roman" w:hAnsi="Times New Roman" w:cs="Times New Roman"/>
          <w:sz w:val="24"/>
          <w:szCs w:val="24"/>
        </w:rPr>
        <w:t xml:space="preserve"> Итоговая оценка выставляется по результатам текущей успеваемости. </w:t>
      </w:r>
    </w:p>
    <w:p w:rsidR="00521EC4" w:rsidRDefault="0089107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Обучение по учебной дисциплине </w:t>
      </w:r>
      <w:r w:rsidR="00521EC4">
        <w:rPr>
          <w:rFonts w:ascii="Times New Roman" w:hAnsi="Times New Roman" w:cs="Times New Roman"/>
          <w:sz w:val="24"/>
          <w:szCs w:val="24"/>
        </w:rPr>
        <w:t>и</w:t>
      </w:r>
      <w:r>
        <w:rPr>
          <w:rFonts w:ascii="Times New Roman" w:hAnsi="Times New Roman" w:cs="Times New Roman"/>
          <w:sz w:val="24"/>
          <w:szCs w:val="24"/>
        </w:rPr>
        <w:t>ли</w:t>
      </w:r>
      <w:r w:rsidR="00521EC4">
        <w:rPr>
          <w:rFonts w:ascii="Times New Roman" w:hAnsi="Times New Roman" w:cs="Times New Roman"/>
          <w:sz w:val="24"/>
          <w:szCs w:val="24"/>
        </w:rPr>
        <w:t xml:space="preserve"> профессиональным модулям завершается промежуточной аттестацией, которую проводит экзаменационная комиссия, состоящая из преподавателя конкретной дисциплины (междисциплинарного курса) и внешних экспертов из числа работодателей или преподавателей, читающих смежные дисциплины. Оценкой уровня освоения учебных дисциплин, междисциплинарных курсов, учебных и производственных практик является оценка «отлично», «хорошо», «удовлетворительно», «зачтено». Изучение профессионального модуля завершается  квалификационным экзаменом с оценкой компетенций обучающихся «Вид профессиональной деятельности» - «освоен на «отлично», «хорошо» и «удовлетворительно»/не освоен».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Учебные дисциплины и профессиональные модули изучаются концентрированно, промежуточная аттестация проводится непосредственно после завершения их освоения.</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2.6. Учебным планом предусмотрены следующие виды практик: учебная и производственная практики. В объем недель практик включены недели учебной практики и недели производственной практики (по профилю специальности) в соответствии со стандартом ФГОС по специальности 33.02.01 Фармация и составляет 18 недель. Количество недель учебной практики составляет 5 недель, практика по профилю специальности составляет 13 недель. Производственная практика (преддипломная) составляет 4 недели.</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Учебная практика и производственная практика (по профилю специальности) проводятся образовательной организацией при освоении обучающимися профессиональных компетенций в рамках профессиональных модулей и реализуются концентрированно. </w:t>
      </w:r>
      <w:r>
        <w:rPr>
          <w:rFonts w:ascii="Times New Roman" w:hAnsi="Times New Roman" w:cs="Times New Roman"/>
          <w:sz w:val="24"/>
          <w:szCs w:val="24"/>
          <w:u w:val="single"/>
        </w:rPr>
        <w:t>На 1 курсе</w:t>
      </w:r>
      <w:r>
        <w:rPr>
          <w:rFonts w:ascii="Times New Roman" w:hAnsi="Times New Roman" w:cs="Times New Roman"/>
          <w:sz w:val="24"/>
          <w:szCs w:val="24"/>
        </w:rPr>
        <w:t xml:space="preserve"> запланировано освоение профессионального модуля ПМ.01 (в рамках данного модуля проводится производственная практика - 1 неделя).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u w:val="single"/>
        </w:rPr>
        <w:t>На втором курсе</w:t>
      </w:r>
      <w:r>
        <w:rPr>
          <w:rFonts w:ascii="Times New Roman" w:hAnsi="Times New Roman" w:cs="Times New Roman"/>
          <w:sz w:val="24"/>
          <w:szCs w:val="24"/>
        </w:rPr>
        <w:t xml:space="preserve"> запланировано освоение ПМ.01 (в рамках данного модуля проводится учебная практика – 2 недели и производственная практика – 3 недели) и ПМ.02 (в рамках данного модуля проводится учебная практика – 1 неделя и производственная практика – 4 недели).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u w:val="single"/>
        </w:rPr>
        <w:lastRenderedPageBreak/>
        <w:t>На третьем курсе</w:t>
      </w:r>
      <w:r>
        <w:rPr>
          <w:rFonts w:ascii="Times New Roman" w:hAnsi="Times New Roman" w:cs="Times New Roman"/>
          <w:sz w:val="24"/>
          <w:szCs w:val="24"/>
        </w:rPr>
        <w:t xml:space="preserve"> запланировано освоение профессионального модуля ПМ.03 (в рамках данного модуля проводится учебная практика – 1 неделя и производственная практика по профилю специальности – 5 недель), ПМ.02 – 1неделя учебная практика.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Распределение учебного времени на освоение профессиональных модулей и реализация учебной и производственной (по профилю специальности) практик по курсам обучения строится на основе предметно-модульных связей и последовательности освоения профессиональных компетенций.</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Производственная практика (преддипломная практика) по специальности 33.02.01 Фармация проводится на третьем курсе после освоения обучающимся учебных дисциплин и профессиональных модулей, предусмотренных учебным планом по специальности в количестве 4 недель.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Производственная практика проводится в аптечных организациях, направление деятельности которых соответствует профилю подготовки студентов по данной специальности.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Аттестация по итогам производственной практики проводится на основании результатов, подтвержденных документами соответствующих аптечных организаций.</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2.7. Государственная итоговая аттестация проводится форме защит</w:t>
      </w:r>
      <w:r w:rsidR="004A7A1D">
        <w:rPr>
          <w:rFonts w:ascii="Times New Roman" w:hAnsi="Times New Roman" w:cs="Times New Roman"/>
          <w:sz w:val="24"/>
          <w:szCs w:val="24"/>
        </w:rPr>
        <w:t>ы</w:t>
      </w:r>
      <w:r>
        <w:rPr>
          <w:rFonts w:ascii="Times New Roman" w:hAnsi="Times New Roman" w:cs="Times New Roman"/>
          <w:sz w:val="24"/>
          <w:szCs w:val="24"/>
        </w:rPr>
        <w:t xml:space="preserve"> выпускной квалификационной работы. На подготовку к государственной итоговой аттестации отводится 6 недель, из них 4 недели на подготовку выпускной квалификационной работы и 2 недели на защиту выпускной квалификационной работы. Тематика выпускной квалификационной работы соответствует содержанию одного или нескольких профессиональных модулей.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К государственной итоговой аттестации допускаются лица, выполнившие требования, предусмотренные и успешно прошедшие все промежуточные аттестационные испытания, предусмотренные программами учебных дисциплин и профессиональных модулей.</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Необходимым условием допуска к государственной итоговой аттестации является предоставление документов, подтверждающих освоение обучающимися компетенций при изучении теоретического материала и прохождении практик по каждому из основных видов деятельности. Для этих целей выпускником могут быть предоставлены отчеты о ранее достигнутых результатах, дополнительные сертификаты, свидетельства, дипломы олимпиад, конкурсов и т.п., творческие работы по специальности, характеристики с мест прохождения преддипломной практики и т.д.</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Фонды оценочных средств государственной итоговой аттестации: банк тем выпускных квалификационных работ разрабатываются и утверждаются в образовательном учреждении после предварительного положительного заключения работодателя.</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2.8. Курсовая работа является видом учебной деятельности обучающихся, которая выполняется под руководством преподавателя. Курсовая работа реализуется в пределах времени, отведенного на изучение профессионального модуля. За период обучения обучающийся выполняет одну курсовую работу по одному профессиональному модулю.</w:t>
      </w:r>
    </w:p>
    <w:p w:rsidR="00521EC4" w:rsidRDefault="00521EC4" w:rsidP="00521EC4">
      <w:pPr>
        <w:spacing w:after="0"/>
        <w:rPr>
          <w:rFonts w:ascii="Times New Roman" w:hAnsi="Times New Roman" w:cs="Times New Roman"/>
          <w:b/>
          <w:bCs/>
          <w:sz w:val="24"/>
          <w:szCs w:val="24"/>
        </w:rPr>
      </w:pPr>
      <w:r>
        <w:rPr>
          <w:rFonts w:ascii="Times New Roman" w:hAnsi="Times New Roman" w:cs="Times New Roman"/>
          <w:b/>
          <w:bCs/>
          <w:sz w:val="24"/>
          <w:szCs w:val="24"/>
        </w:rPr>
        <w:t>3. Образовательная программа</w:t>
      </w:r>
    </w:p>
    <w:p w:rsidR="00521EC4" w:rsidRDefault="00521EC4" w:rsidP="00521EC4">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3.1. Учебный план составлен с учетом потребностей регионального рынка труда Новосибирской области и примерной образовательной программы. На основании документа согласования с работодателем образовательная организация распределила вариативную часть образовательной программы специальности 33.02.01 Фармация. </w:t>
      </w:r>
    </w:p>
    <w:p w:rsidR="00521EC4" w:rsidRDefault="00521EC4" w:rsidP="00521EC4">
      <w:p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3.2. Объем времени инвариантной части образовательной программы составляет – </w:t>
      </w:r>
      <w:r>
        <w:rPr>
          <w:rFonts w:ascii="Times New Roman" w:hAnsi="Times New Roman" w:cs="Times New Roman"/>
          <w:b/>
          <w:bCs/>
          <w:sz w:val="24"/>
          <w:szCs w:val="24"/>
        </w:rPr>
        <w:t>2304</w:t>
      </w:r>
      <w:r>
        <w:rPr>
          <w:rFonts w:ascii="Times New Roman" w:hAnsi="Times New Roman" w:cs="Times New Roman"/>
          <w:bCs/>
          <w:sz w:val="24"/>
          <w:szCs w:val="24"/>
        </w:rPr>
        <w:t xml:space="preserve"> часов. Объем времени, отведенный на вариативную часть образовательной программы, составляет </w:t>
      </w:r>
      <w:r>
        <w:rPr>
          <w:rFonts w:ascii="Times New Roman" w:hAnsi="Times New Roman" w:cs="Times New Roman"/>
          <w:b/>
          <w:bCs/>
          <w:sz w:val="24"/>
          <w:szCs w:val="24"/>
        </w:rPr>
        <w:t>972</w:t>
      </w:r>
      <w:r>
        <w:rPr>
          <w:rFonts w:ascii="Times New Roman" w:hAnsi="Times New Roman" w:cs="Times New Roman"/>
          <w:bCs/>
          <w:sz w:val="24"/>
          <w:szCs w:val="24"/>
        </w:rPr>
        <w:t xml:space="preserve"> часа: в том числе лабораторных и практических занятий – </w:t>
      </w:r>
      <w:r>
        <w:rPr>
          <w:rFonts w:ascii="Times New Roman" w:hAnsi="Times New Roman" w:cs="Times New Roman"/>
          <w:b/>
          <w:bCs/>
          <w:sz w:val="24"/>
          <w:szCs w:val="24"/>
        </w:rPr>
        <w:t>450</w:t>
      </w:r>
      <w:r>
        <w:rPr>
          <w:rFonts w:ascii="Times New Roman" w:hAnsi="Times New Roman" w:cs="Times New Roman"/>
          <w:bCs/>
          <w:sz w:val="24"/>
          <w:szCs w:val="24"/>
        </w:rPr>
        <w:t xml:space="preserve"> часов и использован для расширения 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521EC4" w:rsidRDefault="00521EC4" w:rsidP="00521EC4">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3.3. Вариативная часть циклов образовательной программы использована на введение дополнительных требований для овладения специальностью в профессиональные модули федеральной части (инвариантной части):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bCs/>
          <w:sz w:val="24"/>
          <w:szCs w:val="24"/>
        </w:rPr>
        <w:t xml:space="preserve">в ПМ.01 </w:t>
      </w:r>
      <w:r>
        <w:rPr>
          <w:rFonts w:ascii="Times New Roman" w:hAnsi="Times New Roman" w:cs="Times New Roman"/>
          <w:sz w:val="24"/>
          <w:szCs w:val="24"/>
        </w:rPr>
        <w:t xml:space="preserve">Реализация лекарственных средств и товаров аптечного ассортимента для удовлетворения потребностей региональных аптечных сетей и с учетом конкретных социальных партнеров НМК добавлено </w:t>
      </w:r>
      <w:r>
        <w:rPr>
          <w:rFonts w:ascii="Times New Roman" w:hAnsi="Times New Roman" w:cs="Times New Roman"/>
          <w:b/>
          <w:sz w:val="24"/>
          <w:szCs w:val="24"/>
        </w:rPr>
        <w:t>12</w:t>
      </w:r>
      <w:r w:rsidR="009F75C6">
        <w:rPr>
          <w:rFonts w:ascii="Times New Roman" w:hAnsi="Times New Roman" w:cs="Times New Roman"/>
          <w:b/>
          <w:sz w:val="24"/>
          <w:szCs w:val="24"/>
        </w:rPr>
        <w:t>2</w:t>
      </w:r>
      <w:r>
        <w:rPr>
          <w:rFonts w:ascii="Times New Roman" w:hAnsi="Times New Roman" w:cs="Times New Roman"/>
          <w:sz w:val="24"/>
          <w:szCs w:val="24"/>
        </w:rPr>
        <w:t xml:space="preserve"> часа;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в ПМ.02 Изготовление лекарственных форм и проведение обязательных видов внутриаптечного контроля добавлено </w:t>
      </w:r>
      <w:r>
        <w:rPr>
          <w:rFonts w:ascii="Times New Roman" w:hAnsi="Times New Roman" w:cs="Times New Roman"/>
          <w:b/>
          <w:sz w:val="24"/>
          <w:szCs w:val="24"/>
        </w:rPr>
        <w:t>162</w:t>
      </w:r>
      <w:r>
        <w:rPr>
          <w:rFonts w:ascii="Times New Roman" w:hAnsi="Times New Roman" w:cs="Times New Roman"/>
          <w:sz w:val="24"/>
          <w:szCs w:val="24"/>
        </w:rPr>
        <w:t xml:space="preserve"> часа;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в ПМ.03 Организация деятельности структурных подразделений аптеки и руководство аптечной организацией при отсутствии специалиста с высшим образованием добавлено </w:t>
      </w:r>
      <w:r>
        <w:rPr>
          <w:rFonts w:ascii="Times New Roman" w:hAnsi="Times New Roman" w:cs="Times New Roman"/>
          <w:b/>
          <w:sz w:val="24"/>
          <w:szCs w:val="24"/>
        </w:rPr>
        <w:t>342</w:t>
      </w:r>
      <w:r>
        <w:rPr>
          <w:rFonts w:ascii="Times New Roman" w:hAnsi="Times New Roman" w:cs="Times New Roman"/>
          <w:sz w:val="24"/>
          <w:szCs w:val="24"/>
        </w:rPr>
        <w:t xml:space="preserve"> часа:</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 МДК.03.01 Организация деятельности структурных подразделений аптеки и руководство аптечной организацией при отсутствии специалиста с высшим образованием - 36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 Правовые основы  профессиональной деятельности -36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 Маркетинг и менеджмент в фармации – 54 часа;</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 Техника аптечных продаж – 60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 Современные аспекты лекарствоведения -66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 Доврачебная медицинская помощь </w:t>
      </w:r>
      <w:r w:rsidR="00F54E7A">
        <w:rPr>
          <w:rFonts w:ascii="Times New Roman" w:hAnsi="Times New Roman" w:cs="Times New Roman"/>
          <w:sz w:val="24"/>
          <w:szCs w:val="24"/>
        </w:rPr>
        <w:t>-</w:t>
      </w:r>
      <w:r>
        <w:rPr>
          <w:rFonts w:ascii="Times New Roman" w:hAnsi="Times New Roman" w:cs="Times New Roman"/>
          <w:sz w:val="24"/>
          <w:szCs w:val="24"/>
        </w:rPr>
        <w:t xml:space="preserve"> 36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 Аптеки вооруженных сил  Российской Федерации – 30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 Мировая фармацевтическая промышленность - 24 часа.</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3.4. Для освоения профессиональных модулей и междисциплинарных курсов дополнительно запланировано введение общепрофессиональных учебных дисциплин в П.00 Профессиональный учебный цикл, для создания теоретической основы овладения профессиональными компетенциями:</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w:t>
      </w:r>
      <w:r w:rsidR="009F75C6">
        <w:rPr>
          <w:rFonts w:ascii="Times New Roman" w:hAnsi="Times New Roman" w:cs="Times New Roman"/>
          <w:sz w:val="24"/>
          <w:szCs w:val="24"/>
        </w:rPr>
        <w:t xml:space="preserve"> </w:t>
      </w:r>
      <w:r>
        <w:rPr>
          <w:rFonts w:ascii="Times New Roman" w:hAnsi="Times New Roman" w:cs="Times New Roman"/>
          <w:sz w:val="24"/>
          <w:szCs w:val="24"/>
        </w:rPr>
        <w:t>Лекарственные растения НСО -36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w:t>
      </w:r>
      <w:r w:rsidR="009F75C6">
        <w:rPr>
          <w:rFonts w:ascii="Times New Roman" w:hAnsi="Times New Roman" w:cs="Times New Roman"/>
          <w:sz w:val="24"/>
          <w:szCs w:val="24"/>
        </w:rPr>
        <w:t xml:space="preserve"> </w:t>
      </w:r>
      <w:r>
        <w:rPr>
          <w:rFonts w:ascii="Times New Roman" w:hAnsi="Times New Roman" w:cs="Times New Roman"/>
          <w:sz w:val="24"/>
          <w:szCs w:val="24"/>
        </w:rPr>
        <w:t>Техника хим</w:t>
      </w:r>
      <w:r w:rsidR="009F75C6">
        <w:rPr>
          <w:rFonts w:ascii="Times New Roman" w:hAnsi="Times New Roman" w:cs="Times New Roman"/>
          <w:sz w:val="24"/>
          <w:szCs w:val="24"/>
        </w:rPr>
        <w:t>ического эксперимента -36 часов.</w:t>
      </w:r>
    </w:p>
    <w:p w:rsidR="009F75C6" w:rsidRDefault="009F75C6"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Добавлено </w:t>
      </w:r>
      <w:r w:rsidRPr="00C15FAE">
        <w:rPr>
          <w:rFonts w:ascii="Times New Roman" w:hAnsi="Times New Roman" w:cs="Times New Roman"/>
          <w:b/>
          <w:sz w:val="24"/>
          <w:szCs w:val="24"/>
        </w:rPr>
        <w:t>72 часа</w:t>
      </w:r>
      <w:r>
        <w:rPr>
          <w:rFonts w:ascii="Times New Roman" w:hAnsi="Times New Roman" w:cs="Times New Roman"/>
          <w:sz w:val="24"/>
          <w:szCs w:val="24"/>
        </w:rPr>
        <w:t xml:space="preserve"> из вариативной части на учебные дисциплины:</w:t>
      </w:r>
    </w:p>
    <w:p w:rsidR="009F75C6" w:rsidRDefault="001662C7" w:rsidP="00521EC4">
      <w:pPr>
        <w:spacing w:after="0"/>
        <w:jc w:val="both"/>
        <w:rPr>
          <w:rFonts w:ascii="Times New Roman" w:hAnsi="Times New Roman" w:cs="Times New Roman"/>
          <w:sz w:val="24"/>
          <w:szCs w:val="24"/>
        </w:rPr>
      </w:pPr>
      <w:r>
        <w:rPr>
          <w:rFonts w:ascii="Times New Roman" w:hAnsi="Times New Roman" w:cs="Times New Roman"/>
          <w:sz w:val="24"/>
          <w:szCs w:val="24"/>
        </w:rPr>
        <w:t>- О</w:t>
      </w:r>
      <w:r w:rsidR="009F75C6">
        <w:rPr>
          <w:rFonts w:ascii="Times New Roman" w:hAnsi="Times New Roman" w:cs="Times New Roman"/>
          <w:sz w:val="24"/>
          <w:szCs w:val="24"/>
        </w:rPr>
        <w:t>р</w:t>
      </w:r>
      <w:r>
        <w:rPr>
          <w:rFonts w:ascii="Times New Roman" w:hAnsi="Times New Roman" w:cs="Times New Roman"/>
          <w:sz w:val="24"/>
          <w:szCs w:val="24"/>
        </w:rPr>
        <w:t>г</w:t>
      </w:r>
      <w:r w:rsidR="009F75C6">
        <w:rPr>
          <w:rFonts w:ascii="Times New Roman" w:hAnsi="Times New Roman" w:cs="Times New Roman"/>
          <w:sz w:val="24"/>
          <w:szCs w:val="24"/>
        </w:rPr>
        <w:t xml:space="preserve">аническая химия – </w:t>
      </w:r>
      <w:r>
        <w:rPr>
          <w:rFonts w:ascii="Times New Roman" w:hAnsi="Times New Roman" w:cs="Times New Roman"/>
          <w:sz w:val="24"/>
          <w:szCs w:val="24"/>
        </w:rPr>
        <w:t>24</w:t>
      </w:r>
      <w:r w:rsidR="009F75C6">
        <w:rPr>
          <w:rFonts w:ascii="Times New Roman" w:hAnsi="Times New Roman" w:cs="Times New Roman"/>
          <w:sz w:val="24"/>
          <w:szCs w:val="24"/>
        </w:rPr>
        <w:t xml:space="preserve"> час</w:t>
      </w:r>
      <w:r>
        <w:rPr>
          <w:rFonts w:ascii="Times New Roman" w:hAnsi="Times New Roman" w:cs="Times New Roman"/>
          <w:sz w:val="24"/>
          <w:szCs w:val="24"/>
        </w:rPr>
        <w:t>а</w:t>
      </w:r>
      <w:r w:rsidR="009F75C6">
        <w:rPr>
          <w:rFonts w:ascii="Times New Roman" w:hAnsi="Times New Roman" w:cs="Times New Roman"/>
          <w:sz w:val="24"/>
          <w:szCs w:val="24"/>
        </w:rPr>
        <w:t>;</w:t>
      </w:r>
    </w:p>
    <w:p w:rsidR="001662C7" w:rsidRDefault="009F75C6"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Аналитическая химия – </w:t>
      </w:r>
      <w:r w:rsidR="001662C7">
        <w:rPr>
          <w:rFonts w:ascii="Times New Roman" w:hAnsi="Times New Roman" w:cs="Times New Roman"/>
          <w:sz w:val="24"/>
          <w:szCs w:val="24"/>
        </w:rPr>
        <w:t>24 часа;</w:t>
      </w:r>
    </w:p>
    <w:p w:rsidR="009F75C6" w:rsidRDefault="001662C7" w:rsidP="00521EC4">
      <w:pPr>
        <w:spacing w:after="0"/>
        <w:jc w:val="both"/>
        <w:rPr>
          <w:rFonts w:ascii="Times New Roman" w:hAnsi="Times New Roman" w:cs="Times New Roman"/>
          <w:sz w:val="24"/>
          <w:szCs w:val="24"/>
        </w:rPr>
      </w:pPr>
      <w:r>
        <w:rPr>
          <w:rFonts w:ascii="Times New Roman" w:hAnsi="Times New Roman" w:cs="Times New Roman"/>
          <w:sz w:val="24"/>
          <w:szCs w:val="24"/>
        </w:rPr>
        <w:t>- Общая и неорганическая химия – 24 часа</w:t>
      </w:r>
      <w:r w:rsidR="009F75C6">
        <w:rPr>
          <w:rFonts w:ascii="Times New Roman" w:hAnsi="Times New Roman" w:cs="Times New Roman"/>
          <w:sz w:val="24"/>
          <w:szCs w:val="24"/>
        </w:rPr>
        <w:t>.</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Введены дополнительные учебные дисциплины в «Общий гуманитарный и социально-экономический учебный цикл» для создания теоретической основы овладения общими компетенциями:</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w:t>
      </w:r>
      <w:r w:rsidR="00F54E7A">
        <w:rPr>
          <w:rFonts w:ascii="Times New Roman" w:hAnsi="Times New Roman" w:cs="Times New Roman"/>
          <w:sz w:val="24"/>
          <w:szCs w:val="24"/>
        </w:rPr>
        <w:t xml:space="preserve"> </w:t>
      </w:r>
      <w:r>
        <w:rPr>
          <w:rFonts w:ascii="Times New Roman" w:hAnsi="Times New Roman" w:cs="Times New Roman"/>
          <w:sz w:val="24"/>
          <w:szCs w:val="24"/>
        </w:rPr>
        <w:t>Психология общения-36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804A3">
        <w:rPr>
          <w:rFonts w:ascii="Times New Roman" w:hAnsi="Times New Roman" w:cs="Times New Roman"/>
          <w:sz w:val="24"/>
          <w:szCs w:val="24"/>
        </w:rPr>
        <w:t>Социопсихологическая адаптация студентов в профессию</w:t>
      </w:r>
      <w:r>
        <w:rPr>
          <w:rFonts w:ascii="Times New Roman" w:hAnsi="Times New Roman" w:cs="Times New Roman"/>
          <w:sz w:val="24"/>
          <w:szCs w:val="24"/>
        </w:rPr>
        <w:t xml:space="preserve"> – 36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w:t>
      </w:r>
      <w:r w:rsidR="00F54E7A">
        <w:rPr>
          <w:rFonts w:ascii="Times New Roman" w:hAnsi="Times New Roman" w:cs="Times New Roman"/>
          <w:sz w:val="24"/>
          <w:szCs w:val="24"/>
        </w:rPr>
        <w:t xml:space="preserve"> </w:t>
      </w:r>
      <w:r>
        <w:rPr>
          <w:rFonts w:ascii="Times New Roman" w:hAnsi="Times New Roman" w:cs="Times New Roman"/>
          <w:sz w:val="24"/>
          <w:szCs w:val="24"/>
        </w:rPr>
        <w:t>Культура речи- 36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 История фармации -36 часов;</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Методика учебно- исследовательской работы – 36 часов.</w:t>
      </w:r>
    </w:p>
    <w:p w:rsidR="00F54E7A" w:rsidRDefault="00F54E7A" w:rsidP="00521EC4">
      <w:pPr>
        <w:spacing w:after="0"/>
        <w:jc w:val="both"/>
        <w:rPr>
          <w:rFonts w:ascii="Times New Roman" w:hAnsi="Times New Roman" w:cs="Times New Roman"/>
          <w:sz w:val="24"/>
          <w:szCs w:val="24"/>
        </w:rPr>
      </w:pPr>
      <w:r>
        <w:rPr>
          <w:rFonts w:ascii="Times New Roman" w:hAnsi="Times New Roman" w:cs="Times New Roman"/>
          <w:sz w:val="24"/>
          <w:szCs w:val="24"/>
        </w:rPr>
        <w:t>Добавлен</w:t>
      </w:r>
      <w:r w:rsidR="00C15FAE">
        <w:rPr>
          <w:rFonts w:ascii="Times New Roman" w:hAnsi="Times New Roman" w:cs="Times New Roman"/>
          <w:sz w:val="24"/>
          <w:szCs w:val="24"/>
        </w:rPr>
        <w:t xml:space="preserve">о </w:t>
      </w:r>
      <w:r w:rsidR="00C15FAE" w:rsidRPr="00C15FAE">
        <w:rPr>
          <w:rFonts w:ascii="Times New Roman" w:hAnsi="Times New Roman" w:cs="Times New Roman"/>
          <w:b/>
          <w:sz w:val="24"/>
          <w:szCs w:val="24"/>
        </w:rPr>
        <w:t>22</w:t>
      </w:r>
      <w:r w:rsidRPr="00C15FAE">
        <w:rPr>
          <w:rFonts w:ascii="Times New Roman" w:hAnsi="Times New Roman" w:cs="Times New Roman"/>
          <w:b/>
          <w:sz w:val="24"/>
          <w:szCs w:val="24"/>
        </w:rPr>
        <w:t xml:space="preserve"> час</w:t>
      </w:r>
      <w:r w:rsidR="00C15FAE" w:rsidRPr="00C15FAE">
        <w:rPr>
          <w:rFonts w:ascii="Times New Roman" w:hAnsi="Times New Roman" w:cs="Times New Roman"/>
          <w:b/>
          <w:sz w:val="24"/>
          <w:szCs w:val="24"/>
        </w:rPr>
        <w:t>а</w:t>
      </w:r>
      <w:r>
        <w:rPr>
          <w:rFonts w:ascii="Times New Roman" w:hAnsi="Times New Roman" w:cs="Times New Roman"/>
          <w:sz w:val="24"/>
          <w:szCs w:val="24"/>
        </w:rPr>
        <w:t xml:space="preserve"> из вариативной части на учебные дисциплины:</w:t>
      </w:r>
    </w:p>
    <w:p w:rsidR="00F54E7A" w:rsidRDefault="00F54E7A" w:rsidP="00521EC4">
      <w:pPr>
        <w:spacing w:after="0"/>
        <w:jc w:val="both"/>
        <w:rPr>
          <w:rFonts w:ascii="Times New Roman" w:hAnsi="Times New Roman" w:cs="Times New Roman"/>
          <w:sz w:val="24"/>
          <w:szCs w:val="24"/>
        </w:rPr>
      </w:pPr>
      <w:r>
        <w:rPr>
          <w:rFonts w:ascii="Times New Roman" w:hAnsi="Times New Roman" w:cs="Times New Roman"/>
          <w:sz w:val="24"/>
          <w:szCs w:val="24"/>
        </w:rPr>
        <w:t>- Иностранный язык – 2 часа;</w:t>
      </w:r>
    </w:p>
    <w:p w:rsidR="009F75C6" w:rsidRDefault="009F75C6" w:rsidP="00521EC4">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F75C6">
        <w:rPr>
          <w:rFonts w:ascii="Times New Roman" w:hAnsi="Times New Roman" w:cs="Times New Roman"/>
          <w:sz w:val="24"/>
          <w:szCs w:val="24"/>
        </w:rPr>
        <w:t>Математический и общий естественнонаучный учебный цикл</w:t>
      </w:r>
      <w:r>
        <w:rPr>
          <w:rFonts w:ascii="Times New Roman" w:hAnsi="Times New Roman" w:cs="Times New Roman"/>
          <w:sz w:val="24"/>
          <w:szCs w:val="24"/>
        </w:rPr>
        <w:t xml:space="preserve"> – </w:t>
      </w:r>
      <w:r w:rsidRPr="00C15FAE">
        <w:rPr>
          <w:rFonts w:ascii="Times New Roman" w:hAnsi="Times New Roman" w:cs="Times New Roman"/>
          <w:b/>
          <w:sz w:val="24"/>
          <w:szCs w:val="24"/>
        </w:rPr>
        <w:t>20 часов</w:t>
      </w:r>
      <w:r w:rsidR="00C15FAE">
        <w:rPr>
          <w:rFonts w:ascii="Times New Roman" w:hAnsi="Times New Roman" w:cs="Times New Roman"/>
          <w:sz w:val="24"/>
          <w:szCs w:val="24"/>
        </w:rPr>
        <w:t>.</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По дисциплине «Физическая культура» еженедельно предусмотрены 2 часа обязательных аудиторных занятий и 2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sz w:val="24"/>
          <w:szCs w:val="24"/>
        </w:rPr>
        <w:t xml:space="preserve"> На втором курсе  с юношами проводятся  учебные сборы на базе воинской части, определенной военным комиссариатом. Учебные сборы в соответствии с п.1 ст.13 Федерального закона «О воинской обязанности и военной службе» от 28 марта 1998 г. №53-ФЗ.</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sz w:val="24"/>
          <w:szCs w:val="24"/>
        </w:rPr>
        <w:t>Для подгрупп девушек 48 часов (70% учебного времени), отведенных на изучение основ военной службы, в рамках дисциплины «Безопасность жизнедеятельности», используется на освоение основ медицинских знаний.</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 xml:space="preserve"> Занятия по дисциплине «Иностранный язык» проводятся в подгруппах при наполняемости каждой  не менее 8 человек.</w:t>
      </w:r>
    </w:p>
    <w:p w:rsidR="00521EC4" w:rsidRDefault="00521EC4" w:rsidP="00521EC4">
      <w:pPr>
        <w:spacing w:after="0"/>
        <w:jc w:val="both"/>
        <w:rPr>
          <w:rFonts w:ascii="Times New Roman" w:hAnsi="Times New Roman" w:cs="Times New Roman"/>
          <w:sz w:val="24"/>
          <w:szCs w:val="24"/>
        </w:rPr>
      </w:pPr>
      <w:r>
        <w:rPr>
          <w:rFonts w:ascii="Times New Roman" w:hAnsi="Times New Roman" w:cs="Times New Roman"/>
          <w:b/>
          <w:sz w:val="24"/>
          <w:szCs w:val="24"/>
        </w:rPr>
        <w:t>7</w:t>
      </w:r>
      <w:r>
        <w:rPr>
          <w:rFonts w:ascii="Times New Roman" w:hAnsi="Times New Roman" w:cs="Times New Roman"/>
          <w:sz w:val="24"/>
          <w:szCs w:val="24"/>
        </w:rPr>
        <w:t>. Все семинарские</w:t>
      </w:r>
      <w:r>
        <w:rPr>
          <w:rFonts w:ascii="Times New Roman" w:hAnsi="Times New Roman" w:cs="Times New Roman"/>
          <w:b/>
          <w:sz w:val="24"/>
          <w:szCs w:val="24"/>
        </w:rPr>
        <w:t>,</w:t>
      </w:r>
      <w:r>
        <w:rPr>
          <w:rFonts w:ascii="Times New Roman" w:hAnsi="Times New Roman" w:cs="Times New Roman"/>
          <w:sz w:val="24"/>
          <w:szCs w:val="24"/>
        </w:rPr>
        <w:t xml:space="preserve"> лабораторные и практические занятия по дисциплинам и МДК проводятся в подгруппах при наполняемости каждой  не менее 8 человек. Подгруппы объединяются в группу (лекционный поток) на лекционные занятия.</w:t>
      </w:r>
    </w:p>
    <w:p w:rsidR="00521EC4" w:rsidRDefault="00521EC4" w:rsidP="00521EC4">
      <w:pPr>
        <w:spacing w:after="0"/>
        <w:jc w:val="both"/>
        <w:rPr>
          <w:rFonts w:ascii="Times New Roman" w:hAnsi="Times New Roman" w:cs="Times New Roman"/>
          <w:bCs/>
          <w:sz w:val="24"/>
          <w:szCs w:val="24"/>
        </w:rPr>
      </w:pPr>
      <w:r>
        <w:rPr>
          <w:rFonts w:ascii="Times New Roman" w:hAnsi="Times New Roman" w:cs="Times New Roman"/>
          <w:b/>
          <w:bCs/>
          <w:sz w:val="24"/>
          <w:szCs w:val="24"/>
        </w:rPr>
        <w:t>8.</w:t>
      </w:r>
      <w:r>
        <w:rPr>
          <w:rFonts w:ascii="Times New Roman" w:hAnsi="Times New Roman" w:cs="Times New Roman"/>
          <w:bCs/>
          <w:sz w:val="24"/>
          <w:szCs w:val="24"/>
        </w:rPr>
        <w:t xml:space="preserve"> </w:t>
      </w:r>
      <w:r>
        <w:rPr>
          <w:rFonts w:ascii="Times New Roman" w:hAnsi="Times New Roman" w:cs="Times New Roman"/>
          <w:sz w:val="24"/>
          <w:szCs w:val="24"/>
        </w:rPr>
        <w:t xml:space="preserve">Для успешного овладения образовательной программой обучающимся </w:t>
      </w:r>
      <w:r>
        <w:rPr>
          <w:rFonts w:ascii="Times New Roman" w:hAnsi="Times New Roman" w:cs="Times New Roman"/>
          <w:bCs/>
          <w:sz w:val="24"/>
          <w:szCs w:val="24"/>
        </w:rPr>
        <w:t>обеспечен доступ к базам данных и библиотечному фонду, формируемому по полному перечню дисциплин и профессиональных модулей образовательной программы по специальности 33.02.01 Фармация. Во время самостоятельной подготовки обучающиеся обеспечены доступом к базам данных и информационным ресурсам сети Интернет.</w:t>
      </w:r>
    </w:p>
    <w:p w:rsidR="004B102F" w:rsidRDefault="004B102F" w:rsidP="004B102F">
      <w:pPr>
        <w:tabs>
          <w:tab w:val="left" w:pos="709"/>
        </w:tabs>
        <w:spacing w:after="0"/>
        <w:jc w:val="both"/>
        <w:rPr>
          <w:rFonts w:ascii="Times New Roman" w:hAnsi="Times New Roman" w:cs="Times New Roman"/>
          <w:sz w:val="24"/>
          <w:szCs w:val="24"/>
        </w:rPr>
      </w:pPr>
      <w:r w:rsidRPr="004B102F">
        <w:rPr>
          <w:rFonts w:ascii="Times New Roman" w:hAnsi="Times New Roman" w:cs="Times New Roman"/>
          <w:b/>
          <w:bCs/>
          <w:sz w:val="24"/>
          <w:szCs w:val="24"/>
        </w:rPr>
        <w:t xml:space="preserve">9. </w:t>
      </w:r>
      <w:r>
        <w:rPr>
          <w:rFonts w:ascii="Times New Roman" w:hAnsi="Times New Roman" w:cs="Times New Roman"/>
          <w:b/>
          <w:bCs/>
          <w:sz w:val="24"/>
          <w:szCs w:val="24"/>
        </w:rPr>
        <w:t xml:space="preserve"> </w:t>
      </w:r>
      <w:r>
        <w:rPr>
          <w:rFonts w:ascii="Times New Roman" w:hAnsi="Times New Roman" w:cs="Times New Roman"/>
          <w:sz w:val="24"/>
          <w:szCs w:val="24"/>
        </w:rPr>
        <w:t>При угрозе возникновения и (или) возникновения чрезвычайных ситуаций, введения режима повышенной чрезвычайной ситуации на всей территории Российской Федерации либо ее части реализация образовательной программы, а также государственная итоговая аттестация, завершающая освоение профессиональной образовательной программы, осуществляется с применением электронного обучения, дистанционных образовательных технологий вне зависимости от ограничений,  предусмотренных ФГОС или в перечне направлений подготовки, специальностей, реализация образовательных программ по которым не допускается с применением исключительно дистанционных образовательных технологий, если реализация указанных образовательных программ и проведение итоговой государственной аттестации без применения указанных технологий и перенос сроков обучения невозможны.</w:t>
      </w:r>
    </w:p>
    <w:p w:rsidR="004B102F" w:rsidRPr="004B102F" w:rsidRDefault="004B102F" w:rsidP="00521EC4">
      <w:pPr>
        <w:spacing w:after="0"/>
        <w:jc w:val="both"/>
        <w:rPr>
          <w:rFonts w:ascii="Times New Roman" w:hAnsi="Times New Roman" w:cs="Times New Roman"/>
          <w:b/>
          <w:bCs/>
          <w:sz w:val="24"/>
          <w:szCs w:val="24"/>
        </w:rPr>
      </w:pPr>
    </w:p>
    <w:p w:rsidR="00521EC4" w:rsidRDefault="00521EC4">
      <w:pPr>
        <w:rPr>
          <w:b/>
        </w:rPr>
        <w:sectPr w:rsidR="00521EC4" w:rsidSect="00521EC4">
          <w:pgSz w:w="11906" w:h="16838"/>
          <w:pgMar w:top="1134" w:right="851" w:bottom="1134" w:left="1701" w:header="709" w:footer="709" w:gutter="0"/>
          <w:cols w:space="720"/>
          <w:titlePg/>
          <w:docGrid w:linePitch="326"/>
        </w:sectPr>
      </w:pPr>
      <w:r>
        <w:rPr>
          <w:b/>
        </w:rPr>
        <w:br w:type="page"/>
      </w:r>
    </w:p>
    <w:p w:rsidR="00521EC4" w:rsidRDefault="00521EC4">
      <w:pPr>
        <w:rPr>
          <w:b/>
        </w:rPr>
      </w:pPr>
    </w:p>
    <w:p w:rsidR="001D6638" w:rsidRPr="001D6638" w:rsidRDefault="001D6638" w:rsidP="001D6638">
      <w:pPr>
        <w:pStyle w:val="a6"/>
        <w:numPr>
          <w:ilvl w:val="0"/>
          <w:numId w:val="21"/>
        </w:numPr>
        <w:rPr>
          <w:rFonts w:ascii="Times New Roman" w:hAnsi="Times New Roman" w:cs="Times New Roman"/>
          <w:b/>
        </w:rPr>
      </w:pPr>
      <w:r w:rsidRPr="001D6638">
        <w:rPr>
          <w:rFonts w:ascii="Times New Roman" w:hAnsi="Times New Roman" w:cs="Times New Roman"/>
          <w:b/>
        </w:rPr>
        <w:t xml:space="preserve">План учебного процесса специальности 33.02.01 Фармация </w:t>
      </w:r>
    </w:p>
    <w:tbl>
      <w:tblPr>
        <w:tblW w:w="14790" w:type="dxa"/>
        <w:tblLayout w:type="fixed"/>
        <w:tblLook w:val="01E0" w:firstRow="1" w:lastRow="1" w:firstColumn="1" w:lastColumn="1" w:noHBand="0" w:noVBand="0"/>
      </w:tblPr>
      <w:tblGrid>
        <w:gridCol w:w="1235"/>
        <w:gridCol w:w="8"/>
        <w:gridCol w:w="3828"/>
        <w:gridCol w:w="707"/>
        <w:gridCol w:w="710"/>
        <w:gridCol w:w="709"/>
        <w:gridCol w:w="709"/>
        <w:gridCol w:w="850"/>
        <w:gridCol w:w="570"/>
        <w:gridCol w:w="709"/>
        <w:gridCol w:w="567"/>
        <w:gridCol w:w="709"/>
        <w:gridCol w:w="708"/>
        <w:gridCol w:w="709"/>
        <w:gridCol w:w="709"/>
        <w:gridCol w:w="709"/>
        <w:gridCol w:w="644"/>
      </w:tblGrid>
      <w:tr w:rsidR="001D6638" w:rsidTr="00CD3281">
        <w:trPr>
          <w:cantSplit/>
          <w:trHeight w:val="539"/>
        </w:trPr>
        <w:tc>
          <w:tcPr>
            <w:tcW w:w="12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ind w:left="113" w:right="113"/>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Индекс</w:t>
            </w:r>
          </w:p>
        </w:tc>
        <w:tc>
          <w:tcPr>
            <w:tcW w:w="38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Наименование циклов, разделов, дисциплин, профессиональных модулей, МДК, практик</w:t>
            </w:r>
          </w:p>
        </w:tc>
        <w:tc>
          <w:tcPr>
            <w:tcW w:w="7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ind w:left="113" w:right="113"/>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Формы промежуточной аттестации</w:t>
            </w:r>
            <w:r>
              <w:rPr>
                <w:rStyle w:val="af2"/>
                <w:b/>
                <w:lang w:eastAsia="en-US"/>
              </w:rPr>
              <w:footnoteReference w:id="1"/>
            </w:r>
          </w:p>
        </w:tc>
        <w:tc>
          <w:tcPr>
            <w:tcW w:w="7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ind w:left="113" w:right="113"/>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максимальная </w:t>
            </w:r>
          </w:p>
        </w:tc>
        <w:tc>
          <w:tcPr>
            <w:tcW w:w="4114" w:type="dxa"/>
            <w:gridSpan w:val="6"/>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Учебная нагрузка обучающихся (час.)</w:t>
            </w:r>
          </w:p>
        </w:tc>
        <w:tc>
          <w:tcPr>
            <w:tcW w:w="4188" w:type="dxa"/>
            <w:gridSpan w:val="6"/>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bCs/>
                <w:sz w:val="20"/>
                <w:szCs w:val="20"/>
                <w:lang w:eastAsia="en-US"/>
              </w:rPr>
            </w:pPr>
            <w:r>
              <w:rPr>
                <w:rFonts w:ascii="Times New Roman" w:hAnsi="Times New Roman" w:cs="Times New Roman"/>
                <w:b/>
                <w:bCs/>
                <w:sz w:val="20"/>
                <w:szCs w:val="20"/>
                <w:lang w:eastAsia="en-US"/>
              </w:rPr>
              <w:t>Распределение обязательной нагрузки по курсам и семестрам</w:t>
            </w:r>
            <w:r>
              <w:rPr>
                <w:rStyle w:val="af2"/>
                <w:b/>
                <w:bCs/>
                <w:lang w:eastAsia="en-US"/>
              </w:rPr>
              <w:footnoteReference w:id="2"/>
            </w:r>
            <w:r>
              <w:rPr>
                <w:rFonts w:ascii="Times New Roman" w:hAnsi="Times New Roman" w:cs="Times New Roman"/>
                <w:b/>
                <w:bCs/>
                <w:sz w:val="20"/>
                <w:szCs w:val="20"/>
                <w:lang w:eastAsia="en-US"/>
              </w:rPr>
              <w:t xml:space="preserve"> (час. в семестр)</w:t>
            </w:r>
          </w:p>
        </w:tc>
      </w:tr>
      <w:tr w:rsidR="001D6638" w:rsidTr="00CD3281">
        <w:trPr>
          <w:cantSplit/>
          <w:trHeight w:val="305"/>
        </w:trPr>
        <w:tc>
          <w:tcPr>
            <w:tcW w:w="1235"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3836" w:type="dxa"/>
            <w:gridSpan w:val="2"/>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ind w:left="113" w:right="113"/>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самостоятельная работа</w:t>
            </w:r>
          </w:p>
        </w:tc>
        <w:tc>
          <w:tcPr>
            <w:tcW w:w="3405" w:type="dxa"/>
            <w:gridSpan w:val="5"/>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Обязательная аудиторная</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I курс</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II курс</w:t>
            </w:r>
          </w:p>
        </w:tc>
        <w:tc>
          <w:tcPr>
            <w:tcW w:w="1353"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III курс</w:t>
            </w:r>
          </w:p>
        </w:tc>
      </w:tr>
      <w:tr w:rsidR="001D6638" w:rsidTr="00CD3281">
        <w:trPr>
          <w:cantSplit/>
          <w:trHeight w:val="206"/>
        </w:trPr>
        <w:tc>
          <w:tcPr>
            <w:tcW w:w="1235"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3836" w:type="dxa"/>
            <w:gridSpan w:val="2"/>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всего занятий</w:t>
            </w:r>
          </w:p>
        </w:tc>
        <w:tc>
          <w:tcPr>
            <w:tcW w:w="2129" w:type="dxa"/>
            <w:gridSpan w:val="3"/>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Теоретическое обучение</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курсовых работ (проектов) </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сем.</w:t>
            </w: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17 нед.</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 сем.</w:t>
            </w: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b/>
                <w:sz w:val="20"/>
                <w:szCs w:val="20"/>
                <w:lang w:eastAsia="en-US"/>
              </w:rPr>
              <w:t>24 нед</w:t>
            </w:r>
            <w:r>
              <w:rPr>
                <w:rFonts w:ascii="Times New Roman" w:hAnsi="Times New Roman" w:cs="Times New Roman"/>
                <w:sz w:val="20"/>
                <w:szCs w:val="20"/>
                <w:lang w:eastAsia="en-US"/>
              </w:rPr>
              <w:t>.</w:t>
            </w: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 сем.</w:t>
            </w: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b/>
                <w:sz w:val="20"/>
                <w:szCs w:val="20"/>
                <w:lang w:eastAsia="en-US"/>
              </w:rPr>
              <w:t>14 нед</w:t>
            </w:r>
            <w:r>
              <w:rPr>
                <w:rFonts w:ascii="Times New Roman" w:hAnsi="Times New Roman" w:cs="Times New Roman"/>
                <w:sz w:val="20"/>
                <w:szCs w:val="20"/>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 сем.</w:t>
            </w: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14</w:t>
            </w:r>
          </w:p>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b/>
                <w:sz w:val="20"/>
                <w:szCs w:val="20"/>
                <w:lang w:eastAsia="en-US"/>
              </w:rPr>
              <w:t>нед.</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 сем.</w:t>
            </w: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13 нед.</w:t>
            </w:r>
          </w:p>
        </w:tc>
        <w:tc>
          <w:tcPr>
            <w:tcW w:w="644" w:type="dxa"/>
            <w:vMerge w:val="restart"/>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 сем.</w:t>
            </w:r>
          </w:p>
          <w:p w:rsidR="001D6638" w:rsidRDefault="001D6638" w:rsidP="00CD3281">
            <w:pPr>
              <w:spacing w:after="0" w:line="240" w:lineRule="auto"/>
              <w:jc w:val="center"/>
              <w:rPr>
                <w:rFonts w:ascii="Times New Roman" w:hAnsi="Times New Roman" w:cs="Times New Roman"/>
                <w:sz w:val="20"/>
                <w:szCs w:val="20"/>
                <w:lang w:eastAsia="en-US"/>
              </w:rPr>
            </w:pPr>
          </w:p>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9</w:t>
            </w:r>
          </w:p>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b/>
                <w:sz w:val="20"/>
                <w:szCs w:val="20"/>
                <w:lang w:eastAsia="en-US"/>
              </w:rPr>
              <w:t>нед</w:t>
            </w:r>
            <w:r>
              <w:rPr>
                <w:rFonts w:ascii="Times New Roman" w:hAnsi="Times New Roman" w:cs="Times New Roman"/>
                <w:sz w:val="20"/>
                <w:szCs w:val="20"/>
                <w:lang w:eastAsia="en-US"/>
              </w:rPr>
              <w:t>.</w:t>
            </w:r>
          </w:p>
        </w:tc>
      </w:tr>
      <w:tr w:rsidR="001D6638" w:rsidTr="00CD3281">
        <w:trPr>
          <w:cantSplit/>
          <w:trHeight w:val="3134"/>
        </w:trPr>
        <w:tc>
          <w:tcPr>
            <w:tcW w:w="1235"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3836" w:type="dxa"/>
            <w:gridSpan w:val="2"/>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лекции</w:t>
            </w:r>
          </w:p>
        </w:tc>
        <w:tc>
          <w:tcPr>
            <w:tcW w:w="570" w:type="dxa"/>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семинары</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ind w:left="113" w:right="113"/>
              <w:jc w:val="center"/>
              <w:rPr>
                <w:rFonts w:ascii="Times New Roman" w:hAnsi="Times New Roman" w:cs="Times New Roman"/>
                <w:sz w:val="20"/>
                <w:szCs w:val="20"/>
                <w:lang w:eastAsia="en-US"/>
              </w:rPr>
            </w:pPr>
            <w:r>
              <w:rPr>
                <w:rFonts w:ascii="Times New Roman" w:hAnsi="Times New Roman" w:cs="Times New Roman"/>
                <w:sz w:val="20"/>
                <w:szCs w:val="20"/>
                <w:lang w:eastAsia="en-US"/>
              </w:rPr>
              <w:t>занятий в подгруппах (лаб. и практ. занятий)</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p>
        </w:tc>
        <w:tc>
          <w:tcPr>
            <w:tcW w:w="644"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r>
      <w:tr w:rsidR="001D6638" w:rsidTr="00CD3281">
        <w:trPr>
          <w:cantSplit/>
          <w:trHeight w:val="118"/>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7</w:t>
            </w: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15</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16</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b/>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Всего по циклам </w:t>
            </w:r>
            <w:r>
              <w:rPr>
                <w:rFonts w:ascii="Times New Roman" w:hAnsi="Times New Roman" w:cs="Times New Roman"/>
                <w:b/>
                <w:bCs/>
                <w:sz w:val="20"/>
                <w:szCs w:val="20"/>
                <w:lang w:eastAsia="en-US"/>
              </w:rPr>
              <w:t>образовательной программы</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4914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right="-108"/>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1638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left="-108" w:right="-108"/>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3276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393FF7"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364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393FF7"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1092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393FF7"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1820</w:t>
            </w:r>
          </w:p>
        </w:tc>
        <w:tc>
          <w:tcPr>
            <w:tcW w:w="56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612</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864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504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504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468</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324</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ОГСЭ.00</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Общий гуманитарный и социально-экономический цикл </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933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311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622</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434</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190</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70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62</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18</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ОГСЭ.01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Основы философии</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w:t>
            </w: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42</w:t>
            </w:r>
          </w:p>
        </w:tc>
        <w:tc>
          <w:tcPr>
            <w:tcW w:w="56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ОГСЭ.02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История </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56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ОГСЭ.03</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Иностранный язык</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left="-79" w:right="-99"/>
              <w:jc w:val="center"/>
              <w:rPr>
                <w:rFonts w:ascii="Times New Roman" w:hAnsi="Times New Roman" w:cs="Times New Roman"/>
                <w:sz w:val="20"/>
                <w:szCs w:val="20"/>
                <w:lang w:eastAsia="en-US"/>
              </w:rPr>
            </w:pPr>
            <w:r>
              <w:rPr>
                <w:rFonts w:ascii="Times New Roman" w:hAnsi="Times New Roman" w:cs="Times New Roman"/>
                <w:sz w:val="20"/>
                <w:szCs w:val="20"/>
                <w:lang w:eastAsia="en-US"/>
              </w:rPr>
              <w:t>З</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right="-99"/>
              <w:jc w:val="center"/>
              <w:rPr>
                <w:rFonts w:ascii="Times New Roman" w:hAnsi="Times New Roman" w:cs="Times New Roman"/>
                <w:sz w:val="20"/>
                <w:szCs w:val="20"/>
                <w:lang w:eastAsia="en-US"/>
              </w:rPr>
            </w:pPr>
            <w:r>
              <w:rPr>
                <w:rFonts w:ascii="Times New Roman" w:hAnsi="Times New Roman" w:cs="Times New Roman"/>
                <w:sz w:val="20"/>
                <w:szCs w:val="20"/>
                <w:lang w:eastAsia="en-US"/>
              </w:rPr>
              <w:t>261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87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174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174</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ОГСЭ.04</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Физическая культура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left="-79" w:right="-99"/>
              <w:jc w:val="center"/>
              <w:rPr>
                <w:rFonts w:ascii="Times New Roman" w:hAnsi="Times New Roman" w:cs="Times New Roman"/>
                <w:sz w:val="20"/>
                <w:szCs w:val="20"/>
                <w:lang w:eastAsia="en-US"/>
              </w:rPr>
            </w:pPr>
            <w:r>
              <w:rPr>
                <w:rFonts w:ascii="Times New Roman" w:hAnsi="Times New Roman" w:cs="Times New Roman"/>
                <w:sz w:val="20"/>
                <w:szCs w:val="20"/>
                <w:lang w:eastAsia="en-US"/>
              </w:rPr>
              <w:t>З/З/З/З/З/З</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left="-79" w:right="-99"/>
              <w:jc w:val="center"/>
              <w:rPr>
                <w:rFonts w:ascii="Times New Roman" w:hAnsi="Times New Roman" w:cs="Times New Roman"/>
                <w:sz w:val="20"/>
                <w:szCs w:val="20"/>
                <w:lang w:eastAsia="en-US"/>
              </w:rPr>
            </w:pPr>
            <w:r>
              <w:rPr>
                <w:rFonts w:ascii="Times New Roman" w:hAnsi="Times New Roman" w:cs="Times New Roman"/>
                <w:sz w:val="20"/>
                <w:szCs w:val="20"/>
                <w:lang w:eastAsia="en-US"/>
              </w:rPr>
              <w:t>258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86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172</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170</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26</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Вариативная часть</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270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180</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180</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72</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72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val="en-US" w:eastAsia="en-US"/>
              </w:rPr>
            </w:pPr>
            <w:r>
              <w:rPr>
                <w:rFonts w:ascii="Times New Roman" w:hAnsi="Times New Roman" w:cs="Times New Roman"/>
                <w:b/>
                <w:sz w:val="20"/>
                <w:szCs w:val="20"/>
                <w:lang w:eastAsia="en-US"/>
              </w:rPr>
              <w:t>36</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ОГСЭ.05</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Психология общения</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val="en-US"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ОГСЭ.06</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Социопсихологическая адаптация студентов в профессию</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ОГСЭ.07</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Культура речи</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ОГСЭ.08</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История фармации</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ОГСЭ.09</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Методика учебно-исследовательской работы</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ЕН.00</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Математический и общий естественнонаучный учебный цикл </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252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168</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12</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90</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104</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64</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ЕН.01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Экономика организации</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64</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ЕН.02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Математика </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69</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312110"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r w:rsidR="00312110">
              <w:rPr>
                <w:rFonts w:ascii="Times New Roman" w:hAnsi="Times New Roman" w:cs="Times New Roman"/>
                <w:sz w:val="20"/>
                <w:szCs w:val="20"/>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46</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ЕН.03</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Информатика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87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29</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58</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58</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П.00</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Профессиональный цикл </w:t>
            </w:r>
          </w:p>
        </w:tc>
        <w:tc>
          <w:tcPr>
            <w:tcW w:w="707" w:type="dxa"/>
            <w:tcBorders>
              <w:top w:val="single" w:sz="4" w:space="0" w:color="auto"/>
              <w:left w:val="single" w:sz="4" w:space="0" w:color="auto"/>
              <w:bottom w:val="single" w:sz="4" w:space="0" w:color="auto"/>
              <w:right w:val="single" w:sz="4" w:space="0" w:color="auto"/>
            </w:tcBorders>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3729</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left="-108" w:right="-108"/>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1261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left="-108" w:right="-108"/>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2486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393FF7"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344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393FF7"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846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393FF7"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1296</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318</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434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342</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306</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ОП.00</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Общепрофессиональные дисциплины </w:t>
            </w:r>
          </w:p>
        </w:tc>
        <w:tc>
          <w:tcPr>
            <w:tcW w:w="707" w:type="dxa"/>
            <w:tcBorders>
              <w:top w:val="single" w:sz="4" w:space="0" w:color="auto"/>
              <w:left w:val="single" w:sz="4" w:space="0" w:color="auto"/>
              <w:bottom w:val="single" w:sz="4" w:space="0" w:color="auto"/>
              <w:right w:val="single" w:sz="4" w:space="0" w:color="auto"/>
            </w:tcBorders>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1308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872</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158</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w:t>
            </w:r>
            <w:r w:rsidR="00393FF7">
              <w:rPr>
                <w:rFonts w:ascii="Times New Roman" w:hAnsi="Times New Roman" w:cs="Times New Roman"/>
                <w:b/>
                <w:sz w:val="20"/>
                <w:szCs w:val="20"/>
                <w:lang w:eastAsia="en-US"/>
              </w:rPr>
              <w:t>64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450</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318</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486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ОП.01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Основы латинского языка с медицинской терминологией</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138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92</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312110"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r w:rsidR="00312110">
              <w:rPr>
                <w:rFonts w:ascii="Times New Roman" w:hAnsi="Times New Roman" w:cs="Times New Roman"/>
                <w:sz w:val="20"/>
                <w:szCs w:val="20"/>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60</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46</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val="en-US" w:eastAsia="en-US"/>
              </w:rPr>
            </w:pPr>
            <w:r>
              <w:rPr>
                <w:rFonts w:ascii="Times New Roman" w:hAnsi="Times New Roman" w:cs="Times New Roman"/>
                <w:sz w:val="20"/>
                <w:szCs w:val="20"/>
                <w:lang w:eastAsia="en-US"/>
              </w:rPr>
              <w:t>ОП.02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Анатомия и физиология человека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123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82</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16</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42</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highlight w:val="yellow"/>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40</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ОП.03</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Основы патологии</w:t>
            </w:r>
          </w:p>
        </w:tc>
        <w:tc>
          <w:tcPr>
            <w:tcW w:w="707" w:type="dxa"/>
            <w:tcBorders>
              <w:top w:val="single" w:sz="4" w:space="0" w:color="auto"/>
              <w:left w:val="single" w:sz="4" w:space="0" w:color="auto"/>
              <w:bottom w:val="single" w:sz="4" w:space="0" w:color="auto"/>
              <w:right w:val="single" w:sz="4" w:space="0" w:color="auto"/>
            </w:tcBorders>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111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8</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ОП.04</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Генетика человека с основами медицинской генетики</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52</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r w:rsidR="00C154A9">
              <w:rPr>
                <w:rFonts w:ascii="Times New Roman" w:hAnsi="Times New Roman" w:cs="Times New Roman"/>
                <w:sz w:val="20"/>
                <w:szCs w:val="20"/>
                <w:lang w:eastAsia="en-US"/>
              </w:rPr>
              <w:t>0</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52</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ОП.05</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Гигиена и экология человека</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8</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ОП.06</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Основы микробиологии и иммунологии</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8</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ОП.07</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Ботаника</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8</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50</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ОП.08</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Общая и неорганическая химия</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141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22</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94</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ОП.09</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Органическая химия</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color w:val="FF0000"/>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Pr="00505AEF" w:rsidRDefault="001D6638" w:rsidP="00CD3281">
            <w:pPr>
              <w:spacing w:after="0" w:line="240" w:lineRule="auto"/>
              <w:jc w:val="center"/>
              <w:rPr>
                <w:rFonts w:ascii="Times New Roman" w:hAnsi="Times New Roman" w:cs="Times New Roman"/>
                <w:sz w:val="20"/>
                <w:szCs w:val="20"/>
                <w:lang w:eastAsia="en-US"/>
              </w:rPr>
            </w:pPr>
            <w:r w:rsidRPr="00505AEF">
              <w:rPr>
                <w:rFonts w:ascii="Times New Roman" w:hAnsi="Times New Roman" w:cs="Times New Roman"/>
                <w:sz w:val="20"/>
                <w:szCs w:val="20"/>
                <w:lang w:eastAsia="en-US"/>
              </w:rPr>
              <w:t>141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22</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ОП.10</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Аналитическая химия</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Э</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22</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ОП.11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Безопасность жизнедеятельности</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68</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20</w:t>
            </w: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Вариативная часть</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72</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b/>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36</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ОП.12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Лекарственные растения НСО</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ОП.13</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Техника химического эксперимента</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ПМ.00</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Профессиональные модули</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2421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807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1614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    186</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582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846</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164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368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434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342</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306</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val="en-US" w:eastAsia="en-US"/>
              </w:rPr>
            </w:pPr>
            <w:r>
              <w:rPr>
                <w:rFonts w:ascii="Times New Roman" w:hAnsi="Times New Roman" w:cs="Times New Roman"/>
                <w:b/>
                <w:sz w:val="20"/>
                <w:szCs w:val="20"/>
                <w:lang w:eastAsia="en-US"/>
              </w:rPr>
              <w:t>ПМ.0</w:t>
            </w:r>
            <w:r>
              <w:rPr>
                <w:rFonts w:ascii="Times New Roman" w:hAnsi="Times New Roman" w:cs="Times New Roman"/>
                <w:b/>
                <w:sz w:val="20"/>
                <w:szCs w:val="20"/>
                <w:lang w:val="en-US" w:eastAsia="en-US"/>
              </w:rPr>
              <w:t>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Реализация лекарственных средств и товаров аптечного ассортимента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ЭК</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858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286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572</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68</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294</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164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368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val="en-US" w:eastAsia="en-US"/>
              </w:rPr>
            </w:pPr>
            <w:r>
              <w:rPr>
                <w:rFonts w:ascii="Times New Roman" w:hAnsi="Times New Roman" w:cs="Times New Roman"/>
                <w:sz w:val="20"/>
                <w:szCs w:val="20"/>
                <w:lang w:val="en-US" w:eastAsia="en-US"/>
              </w:rPr>
              <w:t>M</w:t>
            </w:r>
            <w:r>
              <w:rPr>
                <w:rFonts w:ascii="Times New Roman" w:hAnsi="Times New Roman" w:cs="Times New Roman"/>
                <w:sz w:val="20"/>
                <w:szCs w:val="20"/>
                <w:lang w:eastAsia="en-US"/>
              </w:rPr>
              <w:t>Д</w:t>
            </w:r>
            <w:r>
              <w:rPr>
                <w:rFonts w:ascii="Times New Roman" w:hAnsi="Times New Roman" w:cs="Times New Roman"/>
                <w:sz w:val="20"/>
                <w:szCs w:val="20"/>
                <w:lang w:val="en-US" w:eastAsia="en-US"/>
              </w:rPr>
              <w:t>K.01.01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Лекарствоведение </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r>
              <w:rPr>
                <w:rFonts w:ascii="Times New Roman" w:hAnsi="Times New Roman" w:cs="Times New Roman"/>
                <w:sz w:val="20"/>
                <w:szCs w:val="20"/>
                <w:lang w:val="en-US" w:eastAsia="en-US"/>
              </w:rPr>
              <w:t>/</w:t>
            </w:r>
            <w:r>
              <w:rPr>
                <w:rFonts w:ascii="Times New Roman" w:hAnsi="Times New Roman" w:cs="Times New Roman"/>
                <w:sz w:val="20"/>
                <w:szCs w:val="20"/>
                <w:lang w:eastAsia="en-US"/>
              </w:rPr>
              <w:t>Э</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621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207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414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F7EAF"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    54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F7EAF"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144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F7EAF"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216</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164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250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УП.01.01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Учебная практика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З</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н</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ПП.01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Производственная практика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1н</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МДК.01.02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Отпуск лекарственных препаратов и товаров аптечного ассортимента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ДЗ/Э</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237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79</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F10BB0"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158</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F10BB0"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F10BB0"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40</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УП 01.02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Учебная практика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З</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н</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ПП.01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Производственная практика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 н</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ПМ.02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Изготовление лекарственных форм и проведение обязательных видов внутриаптечного контроля</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ЭК</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705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235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470</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162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264</w:t>
            </w:r>
          </w:p>
        </w:tc>
        <w:tc>
          <w:tcPr>
            <w:tcW w:w="56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394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76</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МДК.02.01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Технология изготовления лекарственных форм</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Э</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429</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143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286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162</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286</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МДК.02.02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Контроль качества лекарственных средств</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r>
              <w:rPr>
                <w:rFonts w:ascii="Times New Roman" w:hAnsi="Times New Roman" w:cs="Times New Roman"/>
                <w:sz w:val="20"/>
                <w:szCs w:val="20"/>
                <w:lang w:val="en-US" w:eastAsia="en-US"/>
              </w:rPr>
              <w:t>/Д</w:t>
            </w:r>
            <w:r>
              <w:rPr>
                <w:rFonts w:ascii="Times New Roman" w:hAnsi="Times New Roman" w:cs="Times New Roman"/>
                <w:sz w:val="20"/>
                <w:szCs w:val="20"/>
                <w:lang w:eastAsia="en-US"/>
              </w:rPr>
              <w:t>З</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276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F10BB0"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10</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694C6F"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w:t>
            </w:r>
            <w:r w:rsidR="001D6638">
              <w:rPr>
                <w:rFonts w:ascii="Times New Roman" w:hAnsi="Times New Roman" w:cs="Times New Roman"/>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102</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76</w:t>
            </w: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УП. 02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Учебная практика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З</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н</w:t>
            </w: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ПП.02</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Производственная практика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 н</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ПМ.03</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ЭК</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858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286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572</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74</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791E12"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210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288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266</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306</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МДК.03.01</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деятельности аптеки и её структурных подразделений</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r>
              <w:rPr>
                <w:rFonts w:ascii="Times New Roman" w:hAnsi="Times New Roman" w:cs="Times New Roman"/>
                <w:sz w:val="20"/>
                <w:szCs w:val="20"/>
                <w:lang w:val="en-US" w:eastAsia="en-US"/>
              </w:rPr>
              <w:t>/</w:t>
            </w:r>
            <w:r>
              <w:rPr>
                <w:rFonts w:ascii="Times New Roman" w:hAnsi="Times New Roman" w:cs="Times New Roman"/>
                <w:sz w:val="20"/>
                <w:szCs w:val="20"/>
                <w:lang w:eastAsia="en-US"/>
              </w:rPr>
              <w:t>Э</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399</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133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266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56</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156</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266</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306</w:t>
            </w:r>
          </w:p>
        </w:tc>
      </w:tr>
      <w:tr w:rsidR="001D6638" w:rsidTr="00CD3281">
        <w:trPr>
          <w:cantSplit/>
          <w:trHeight w:val="267"/>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Вариативная часть</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Правовые основы профессиональной деятельности</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Маркетинг и менеджмент в фармации</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Эком</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81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w:t>
            </w: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C154A9"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Техника аптечных продаж</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Эком</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F7EAF"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60</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Современные аспекты лекарствоведения</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Эком</w:t>
            </w: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99</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F7EAF"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12</w:t>
            </w: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F7EAF"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66</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Доврачебная медицинская помощь</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F7EAF"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Аптеки вооруженных сил Российской Федерации</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45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F7EAF"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18</w:t>
            </w: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Мировая фармацевтическая промышленность</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F7EAF"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24</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УП.03</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Учебная практика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З/З</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н</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 н</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ПП.03</w:t>
            </w: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Производственная практика</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ДЗ</w:t>
            </w:r>
            <w:r>
              <w:rPr>
                <w:rFonts w:ascii="Times New Roman" w:hAnsi="Times New Roman" w:cs="Times New Roman"/>
                <w:sz w:val="20"/>
                <w:szCs w:val="20"/>
                <w:lang w:val="en-US" w:eastAsia="en-US"/>
              </w:rPr>
              <w:t>/Д</w:t>
            </w:r>
            <w:r>
              <w:rPr>
                <w:rFonts w:ascii="Times New Roman" w:hAnsi="Times New Roman" w:cs="Times New Roman"/>
                <w:sz w:val="20"/>
                <w:szCs w:val="20"/>
                <w:lang w:eastAsia="en-US"/>
              </w:rPr>
              <w:t>З</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5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 н</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 н</w:t>
            </w:r>
          </w:p>
        </w:tc>
      </w:tr>
      <w:tr w:rsidR="001D6638" w:rsidTr="00CD3281">
        <w:trPr>
          <w:cantSplit/>
        </w:trPr>
        <w:tc>
          <w:tcPr>
            <w:tcW w:w="1235"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sz w:val="20"/>
                <w:szCs w:val="20"/>
                <w:lang w:eastAsia="en-US"/>
              </w:rPr>
            </w:pPr>
          </w:p>
        </w:tc>
        <w:tc>
          <w:tcPr>
            <w:tcW w:w="3836"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Курсовая работа</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sz w:val="20"/>
                <w:szCs w:val="20"/>
                <w:lang w:eastAsia="en-US"/>
              </w:rPr>
            </w:pPr>
          </w:p>
        </w:tc>
      </w:tr>
      <w:tr w:rsidR="001D6638" w:rsidTr="00CD3281">
        <w:trPr>
          <w:cantSplit/>
        </w:trPr>
        <w:tc>
          <w:tcPr>
            <w:tcW w:w="5071" w:type="dxa"/>
            <w:gridSpan w:val="3"/>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right"/>
              <w:rPr>
                <w:rFonts w:ascii="Times New Roman" w:hAnsi="Times New Roman" w:cs="Times New Roman"/>
                <w:sz w:val="20"/>
                <w:szCs w:val="20"/>
                <w:lang w:eastAsia="en-US"/>
              </w:rPr>
            </w:pPr>
            <w:r>
              <w:rPr>
                <w:rFonts w:ascii="Times New Roman" w:hAnsi="Times New Roman" w:cs="Times New Roman"/>
                <w:b/>
                <w:sz w:val="20"/>
                <w:szCs w:val="20"/>
                <w:lang w:eastAsia="en-US"/>
              </w:rPr>
              <w:t>Всего</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right="-108"/>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4914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right="-108"/>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3276</w:t>
            </w:r>
          </w:p>
        </w:tc>
        <w:tc>
          <w:tcPr>
            <w:tcW w:w="85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1482</w:t>
            </w:r>
          </w:p>
        </w:tc>
        <w:tc>
          <w:tcPr>
            <w:tcW w:w="570"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54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1794</w:t>
            </w:r>
          </w:p>
        </w:tc>
        <w:tc>
          <w:tcPr>
            <w:tcW w:w="56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612</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828</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540</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504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468</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324</w:t>
            </w:r>
          </w:p>
        </w:tc>
      </w:tr>
      <w:tr w:rsidR="001D6638" w:rsidTr="00CD3281">
        <w:trPr>
          <w:cantSplit/>
        </w:trPr>
        <w:tc>
          <w:tcPr>
            <w:tcW w:w="1243"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ПДП</w:t>
            </w:r>
          </w:p>
        </w:tc>
        <w:tc>
          <w:tcPr>
            <w:tcW w:w="382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Преддипломная практика </w:t>
            </w:r>
          </w:p>
        </w:tc>
        <w:tc>
          <w:tcPr>
            <w:tcW w:w="707"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ДЗ</w:t>
            </w: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ind w:right="-108"/>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4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right="-31"/>
              <w:jc w:val="center"/>
              <w:rPr>
                <w:rFonts w:ascii="Times New Roman" w:hAnsi="Times New Roman" w:cs="Times New Roman"/>
                <w:sz w:val="20"/>
                <w:szCs w:val="20"/>
                <w:lang w:eastAsia="en-US"/>
              </w:rPr>
            </w:pPr>
            <w:r>
              <w:rPr>
                <w:rFonts w:ascii="Times New Roman" w:hAnsi="Times New Roman" w:cs="Times New Roman"/>
                <w:sz w:val="20"/>
                <w:szCs w:val="20"/>
                <w:lang w:eastAsia="en-US"/>
              </w:rPr>
              <w:t>4 н</w:t>
            </w:r>
          </w:p>
        </w:tc>
      </w:tr>
      <w:tr w:rsidR="001D6638" w:rsidTr="00CD3281">
        <w:trPr>
          <w:cantSplit/>
        </w:trPr>
        <w:tc>
          <w:tcPr>
            <w:tcW w:w="1243" w:type="dxa"/>
            <w:gridSpan w:val="2"/>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ГИА</w:t>
            </w:r>
          </w:p>
        </w:tc>
        <w:tc>
          <w:tcPr>
            <w:tcW w:w="382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Государственная итоговая аттестация</w:t>
            </w:r>
          </w:p>
        </w:tc>
        <w:tc>
          <w:tcPr>
            <w:tcW w:w="70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p w:rsidR="001D6638" w:rsidRDefault="001D6638" w:rsidP="00CD3281">
            <w:pPr>
              <w:spacing w:after="0" w:line="240" w:lineRule="auto"/>
              <w:jc w:val="center"/>
              <w:rPr>
                <w:rFonts w:ascii="Times New Roman" w:hAnsi="Times New Roman" w:cs="Times New Roman"/>
                <w:b/>
                <w:sz w:val="20"/>
                <w:szCs w:val="20"/>
                <w:lang w:eastAsia="en-US"/>
              </w:rPr>
            </w:pPr>
          </w:p>
        </w:tc>
        <w:tc>
          <w:tcPr>
            <w:tcW w:w="71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ind w:right="-108"/>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right="-108"/>
              <w:jc w:val="center"/>
              <w:rPr>
                <w:rFonts w:ascii="Times New Roman" w:hAnsi="Times New Roman" w:cs="Times New Roman"/>
                <w:sz w:val="20"/>
                <w:szCs w:val="20"/>
                <w:lang w:eastAsia="en-US"/>
              </w:rPr>
            </w:pPr>
            <w:r>
              <w:rPr>
                <w:rFonts w:ascii="Times New Roman" w:hAnsi="Times New Roman" w:cs="Times New Roman"/>
                <w:sz w:val="20"/>
                <w:szCs w:val="20"/>
                <w:lang w:eastAsia="en-US"/>
              </w:rPr>
              <w:t>6 н</w:t>
            </w:r>
          </w:p>
        </w:tc>
        <w:tc>
          <w:tcPr>
            <w:tcW w:w="85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570"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right="-31"/>
              <w:jc w:val="center"/>
              <w:rPr>
                <w:rFonts w:ascii="Times New Roman" w:hAnsi="Times New Roman" w:cs="Times New Roman"/>
                <w:sz w:val="20"/>
                <w:szCs w:val="20"/>
                <w:lang w:eastAsia="en-US"/>
              </w:rPr>
            </w:pPr>
            <w:r>
              <w:rPr>
                <w:rFonts w:ascii="Times New Roman" w:hAnsi="Times New Roman" w:cs="Times New Roman"/>
                <w:sz w:val="20"/>
                <w:szCs w:val="20"/>
                <w:lang w:eastAsia="en-US"/>
              </w:rPr>
              <w:t>6 н</w:t>
            </w:r>
          </w:p>
        </w:tc>
      </w:tr>
      <w:tr w:rsidR="001D6638" w:rsidTr="00CD3281">
        <w:trPr>
          <w:cantSplit/>
        </w:trPr>
        <w:tc>
          <w:tcPr>
            <w:tcW w:w="7197" w:type="dxa"/>
            <w:gridSpan w:val="6"/>
            <w:vMerge w:val="restart"/>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lastRenderedPageBreak/>
              <w:t>Консультации на 1 обучающегося 4 часа в год</w:t>
            </w:r>
          </w:p>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Государственная итоговая аттестация</w:t>
            </w:r>
          </w:p>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 xml:space="preserve">1. Программа базовой подготовки </w:t>
            </w:r>
          </w:p>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1.1. Выпускная квалификационная работа </w:t>
            </w:r>
          </w:p>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Выполнение выпускной квалификационной работы с _15.05__ по _14.06</w:t>
            </w:r>
          </w:p>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Защита выпускной квалификационной работы с _15.06_ по _30.06</w:t>
            </w:r>
          </w:p>
          <w:p w:rsidR="001D6638" w:rsidRDefault="001D6638" w:rsidP="00CD3281">
            <w:pPr>
              <w:spacing w:after="0" w:line="240" w:lineRule="auto"/>
              <w:rPr>
                <w:rFonts w:ascii="Times New Roman" w:hAnsi="Times New Roman" w:cs="Times New Roman"/>
                <w:sz w:val="20"/>
                <w:szCs w:val="20"/>
                <w:lang w:eastAsia="en-US"/>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D6638" w:rsidRDefault="001D6638" w:rsidP="00CD3281">
            <w:pPr>
              <w:spacing w:after="0" w:line="240" w:lineRule="auto"/>
              <w:ind w:left="113" w:right="113"/>
              <w:jc w:val="center"/>
              <w:rPr>
                <w:rFonts w:ascii="Times New Roman" w:hAnsi="Times New Roman" w:cs="Times New Roman"/>
                <w:sz w:val="20"/>
                <w:szCs w:val="20"/>
                <w:lang w:eastAsia="en-US"/>
              </w:rPr>
            </w:pPr>
            <w:r>
              <w:rPr>
                <w:rFonts w:ascii="Times New Roman" w:hAnsi="Times New Roman" w:cs="Times New Roman"/>
                <w:b/>
                <w:sz w:val="20"/>
                <w:szCs w:val="20"/>
                <w:lang w:eastAsia="en-US"/>
              </w:rPr>
              <w:t>Всего</w:t>
            </w:r>
          </w:p>
        </w:tc>
        <w:tc>
          <w:tcPr>
            <w:tcW w:w="2696" w:type="dxa"/>
            <w:gridSpan w:val="4"/>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Дисциплин и МДК</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val="en-US" w:eastAsia="en-US"/>
              </w:rPr>
            </w:pPr>
            <w:r>
              <w:rPr>
                <w:rFonts w:ascii="Times New Roman" w:hAnsi="Times New Roman" w:cs="Times New Roman"/>
                <w:b/>
                <w:sz w:val="20"/>
                <w:szCs w:val="20"/>
                <w:lang w:val="en-US" w:eastAsia="en-US"/>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val="en-US" w:eastAsia="en-US"/>
              </w:rPr>
            </w:pPr>
            <w:r>
              <w:rPr>
                <w:rFonts w:ascii="Times New Roman" w:hAnsi="Times New Roman" w:cs="Times New Roman"/>
                <w:b/>
                <w:sz w:val="20"/>
                <w:szCs w:val="20"/>
                <w:lang w:val="en-US" w:eastAsia="en-US"/>
              </w:rPr>
              <w:t>5</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9</w:t>
            </w:r>
          </w:p>
        </w:tc>
      </w:tr>
      <w:tr w:rsidR="001D6638" w:rsidTr="00CD3281">
        <w:trPr>
          <w:cantSplit/>
        </w:trPr>
        <w:tc>
          <w:tcPr>
            <w:tcW w:w="7197" w:type="dxa"/>
            <w:gridSpan w:val="6"/>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2696" w:type="dxa"/>
            <w:gridSpan w:val="4"/>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left="-108" w:right="-108"/>
              <w:rPr>
                <w:rFonts w:ascii="Times New Roman" w:hAnsi="Times New Roman" w:cs="Times New Roman"/>
                <w:b/>
                <w:sz w:val="20"/>
                <w:szCs w:val="20"/>
                <w:lang w:eastAsia="en-US"/>
              </w:rPr>
            </w:pPr>
            <w:r>
              <w:rPr>
                <w:rFonts w:ascii="Times New Roman" w:hAnsi="Times New Roman" w:cs="Times New Roman"/>
                <w:sz w:val="20"/>
                <w:szCs w:val="20"/>
                <w:lang w:eastAsia="en-US"/>
              </w:rPr>
              <w:t>учебной практики (нед)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w:t>
            </w:r>
          </w:p>
        </w:tc>
      </w:tr>
      <w:tr w:rsidR="001D6638" w:rsidTr="00CD3281">
        <w:trPr>
          <w:cantSplit/>
        </w:trPr>
        <w:tc>
          <w:tcPr>
            <w:tcW w:w="7197" w:type="dxa"/>
            <w:gridSpan w:val="6"/>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2696" w:type="dxa"/>
            <w:gridSpan w:val="4"/>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left="-108" w:right="-108"/>
              <w:rPr>
                <w:rFonts w:ascii="Times New Roman" w:hAnsi="Times New Roman" w:cs="Times New Roman"/>
                <w:b/>
                <w:sz w:val="20"/>
                <w:szCs w:val="20"/>
                <w:lang w:eastAsia="en-US"/>
              </w:rPr>
            </w:pPr>
            <w:r>
              <w:rPr>
                <w:rFonts w:ascii="Times New Roman" w:hAnsi="Times New Roman" w:cs="Times New Roman"/>
                <w:sz w:val="20"/>
                <w:szCs w:val="20"/>
                <w:lang w:eastAsia="en-US"/>
              </w:rPr>
              <w:t>производст. практики (нед)</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2</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3</w:t>
            </w:r>
          </w:p>
        </w:tc>
      </w:tr>
      <w:tr w:rsidR="001D6638" w:rsidTr="00CD3281">
        <w:trPr>
          <w:cantSplit/>
        </w:trPr>
        <w:tc>
          <w:tcPr>
            <w:tcW w:w="7197" w:type="dxa"/>
            <w:gridSpan w:val="6"/>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2696" w:type="dxa"/>
            <w:gridSpan w:val="4"/>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ind w:left="-108" w:right="-108"/>
              <w:rPr>
                <w:rFonts w:ascii="Times New Roman" w:hAnsi="Times New Roman" w:cs="Times New Roman"/>
                <w:sz w:val="20"/>
                <w:szCs w:val="20"/>
                <w:lang w:eastAsia="en-US"/>
              </w:rPr>
            </w:pPr>
            <w:r>
              <w:rPr>
                <w:rFonts w:ascii="Times New Roman" w:hAnsi="Times New Roman" w:cs="Times New Roman"/>
                <w:sz w:val="20"/>
                <w:szCs w:val="20"/>
                <w:lang w:eastAsia="en-US"/>
              </w:rPr>
              <w:t>преддипл. практика (нед)</w:t>
            </w: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8"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val="en-US"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1D6638" w:rsidRDefault="001D6638" w:rsidP="00CD3281">
            <w:pPr>
              <w:spacing w:after="0" w:line="240" w:lineRule="auto"/>
              <w:jc w:val="center"/>
              <w:rPr>
                <w:rFonts w:ascii="Times New Roman" w:hAnsi="Times New Roman" w:cs="Times New Roman"/>
                <w:b/>
                <w:sz w:val="20"/>
                <w:szCs w:val="20"/>
                <w:lang w:eastAsia="en-US"/>
              </w:rPr>
            </w:pP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b/>
                <w:sz w:val="20"/>
                <w:szCs w:val="20"/>
                <w:lang w:eastAsia="en-US"/>
              </w:rPr>
            </w:pPr>
            <w:r>
              <w:rPr>
                <w:rFonts w:ascii="Times New Roman" w:hAnsi="Times New Roman" w:cs="Times New Roman"/>
                <w:b/>
                <w:sz w:val="20"/>
                <w:szCs w:val="20"/>
                <w:lang w:eastAsia="en-US"/>
              </w:rPr>
              <w:t>4</w:t>
            </w:r>
          </w:p>
        </w:tc>
      </w:tr>
      <w:tr w:rsidR="001D6638" w:rsidTr="00CD3281">
        <w:trPr>
          <w:cantSplit/>
        </w:trPr>
        <w:tc>
          <w:tcPr>
            <w:tcW w:w="7197" w:type="dxa"/>
            <w:gridSpan w:val="6"/>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2696" w:type="dxa"/>
            <w:gridSpan w:val="4"/>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sz w:val="20"/>
                <w:szCs w:val="20"/>
                <w:lang w:eastAsia="en-US"/>
              </w:rPr>
              <w:t>экзаменов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644" w:type="dxa"/>
            <w:tcBorders>
              <w:top w:val="single" w:sz="4" w:space="0" w:color="auto"/>
              <w:left w:val="single" w:sz="4" w:space="0" w:color="auto"/>
              <w:bottom w:val="single" w:sz="4" w:space="0" w:color="auto"/>
              <w:right w:val="single" w:sz="4" w:space="0" w:color="auto"/>
            </w:tcBorders>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r>
      <w:tr w:rsidR="001D6638" w:rsidTr="00CD3281">
        <w:trPr>
          <w:cantSplit/>
        </w:trPr>
        <w:tc>
          <w:tcPr>
            <w:tcW w:w="7197" w:type="dxa"/>
            <w:gridSpan w:val="6"/>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2696" w:type="dxa"/>
            <w:gridSpan w:val="4"/>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sz w:val="20"/>
                <w:szCs w:val="20"/>
                <w:lang w:eastAsia="en-US"/>
              </w:rPr>
              <w:t>дифф. зачетов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644" w:type="dxa"/>
            <w:tcBorders>
              <w:top w:val="single" w:sz="4" w:space="0" w:color="auto"/>
              <w:left w:val="single" w:sz="4" w:space="0" w:color="auto"/>
              <w:bottom w:val="single" w:sz="4" w:space="0" w:color="auto"/>
              <w:right w:val="single" w:sz="4" w:space="0" w:color="auto"/>
            </w:tcBorders>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r>
      <w:tr w:rsidR="001D6638" w:rsidTr="00CD3281">
        <w:trPr>
          <w:cantSplit/>
        </w:trPr>
        <w:tc>
          <w:tcPr>
            <w:tcW w:w="7197" w:type="dxa"/>
            <w:gridSpan w:val="6"/>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sz w:val="20"/>
                <w:szCs w:val="20"/>
                <w:lang w:eastAsia="en-US"/>
              </w:rPr>
            </w:pPr>
          </w:p>
        </w:tc>
        <w:tc>
          <w:tcPr>
            <w:tcW w:w="2696" w:type="dxa"/>
            <w:gridSpan w:val="4"/>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rPr>
                <w:rFonts w:ascii="Times New Roman" w:hAnsi="Times New Roman" w:cs="Times New Roman"/>
                <w:b/>
                <w:sz w:val="20"/>
                <w:szCs w:val="20"/>
                <w:lang w:eastAsia="en-US"/>
              </w:rPr>
            </w:pPr>
            <w:r>
              <w:rPr>
                <w:rFonts w:ascii="Times New Roman" w:hAnsi="Times New Roman" w:cs="Times New Roman"/>
                <w:sz w:val="20"/>
                <w:szCs w:val="20"/>
                <w:lang w:eastAsia="en-US"/>
              </w:rPr>
              <w:t>зачетов</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644" w:type="dxa"/>
            <w:tcBorders>
              <w:top w:val="single" w:sz="4" w:space="0" w:color="auto"/>
              <w:left w:val="single" w:sz="4" w:space="0" w:color="auto"/>
              <w:bottom w:val="single" w:sz="4" w:space="0" w:color="auto"/>
              <w:right w:val="single" w:sz="4" w:space="0" w:color="auto"/>
            </w:tcBorders>
            <w:vAlign w:val="center"/>
            <w:hideMark/>
          </w:tcPr>
          <w:p w:rsidR="001D6638" w:rsidRDefault="001D6638" w:rsidP="00CD3281">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1</w:t>
            </w:r>
          </w:p>
        </w:tc>
      </w:tr>
    </w:tbl>
    <w:p w:rsidR="001D6638" w:rsidRDefault="001D6638" w:rsidP="001D6638">
      <w:pPr>
        <w:rPr>
          <w:rFonts w:ascii="Times New Roman" w:hAnsi="Times New Roman" w:cs="Times New Roman"/>
          <w:sz w:val="24"/>
          <w:szCs w:val="24"/>
        </w:rPr>
      </w:pPr>
    </w:p>
    <w:p w:rsidR="001D6638" w:rsidRDefault="001D6638" w:rsidP="001D6638">
      <w:pPr>
        <w:rPr>
          <w:rFonts w:ascii="Times New Roman" w:hAnsi="Times New Roman" w:cs="Times New Roman"/>
          <w:sz w:val="24"/>
          <w:szCs w:val="24"/>
        </w:rPr>
      </w:pPr>
    </w:p>
    <w:p w:rsidR="001D6638" w:rsidRPr="00505AEF" w:rsidRDefault="001D6638" w:rsidP="001D6638">
      <w:pPr>
        <w:rPr>
          <w:rFonts w:ascii="Times New Roman" w:hAnsi="Times New Roman" w:cs="Times New Roman"/>
          <w:sz w:val="24"/>
          <w:szCs w:val="24"/>
        </w:rPr>
      </w:pPr>
    </w:p>
    <w:p w:rsidR="00FC33B6" w:rsidRDefault="00FC33B6" w:rsidP="001D6638">
      <w:pPr>
        <w:pStyle w:val="a6"/>
        <w:rPr>
          <w:rFonts w:ascii="Times New Roman" w:hAnsi="Times New Roman" w:cs="Times New Roman"/>
          <w:sz w:val="24"/>
          <w:szCs w:val="24"/>
        </w:rPr>
      </w:pPr>
    </w:p>
    <w:sectPr w:rsidR="00FC33B6" w:rsidSect="00FC33B6">
      <w:pgSz w:w="16838" w:h="11906" w:orient="landscape"/>
      <w:pgMar w:top="851" w:right="1134" w:bottom="1701" w:left="1134"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B02" w:rsidRDefault="00722B02" w:rsidP="009D0671">
      <w:pPr>
        <w:spacing w:after="0" w:line="240" w:lineRule="auto"/>
      </w:pPr>
      <w:r>
        <w:separator/>
      </w:r>
    </w:p>
  </w:endnote>
  <w:endnote w:type="continuationSeparator" w:id="0">
    <w:p w:rsidR="00722B02" w:rsidRDefault="00722B02" w:rsidP="009D0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601966"/>
      <w:docPartObj>
        <w:docPartGallery w:val="Page Numbers (Bottom of Page)"/>
        <w:docPartUnique/>
      </w:docPartObj>
    </w:sdtPr>
    <w:sdtEndPr/>
    <w:sdtContent>
      <w:p w:rsidR="00CD3281" w:rsidRDefault="00D67EBC">
        <w:pPr>
          <w:pStyle w:val="aa"/>
          <w:jc w:val="center"/>
        </w:pPr>
        <w:r>
          <w:fldChar w:fldCharType="begin"/>
        </w:r>
        <w:r>
          <w:instrText xml:space="preserve"> PAGE   \* MERGEFORMAT </w:instrText>
        </w:r>
        <w:r>
          <w:fldChar w:fldCharType="separate"/>
        </w:r>
        <w:r>
          <w:rPr>
            <w:noProof/>
          </w:rPr>
          <w:t>2</w:t>
        </w:r>
        <w:r>
          <w:rPr>
            <w:noProof/>
          </w:rPr>
          <w:fldChar w:fldCharType="end"/>
        </w:r>
      </w:p>
    </w:sdtContent>
  </w:sdt>
  <w:p w:rsidR="00CD3281" w:rsidRDefault="00CD3281">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1180"/>
      <w:docPartObj>
        <w:docPartGallery w:val="Page Numbers (Bottom of Page)"/>
        <w:docPartUnique/>
      </w:docPartObj>
    </w:sdtPr>
    <w:sdtEndPr/>
    <w:sdtContent>
      <w:p w:rsidR="00CD3281" w:rsidRDefault="00D67EBC">
        <w:pPr>
          <w:pStyle w:val="aa"/>
          <w:jc w:val="center"/>
        </w:pPr>
        <w:r>
          <w:fldChar w:fldCharType="begin"/>
        </w:r>
        <w:r>
          <w:instrText xml:space="preserve"> PAGE   \* MERGEFORMAT </w:instrText>
        </w:r>
        <w:r>
          <w:fldChar w:fldCharType="separate"/>
        </w:r>
        <w:r>
          <w:rPr>
            <w:noProof/>
          </w:rPr>
          <w:t>1</w:t>
        </w:r>
        <w:r>
          <w:rPr>
            <w:noProof/>
          </w:rPr>
          <w:fldChar w:fldCharType="end"/>
        </w:r>
      </w:p>
    </w:sdtContent>
  </w:sdt>
  <w:p w:rsidR="00CD3281" w:rsidRDefault="00CD3281">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1280"/>
      <w:docPartObj>
        <w:docPartGallery w:val="Page Numbers (Bottom of Page)"/>
        <w:docPartUnique/>
      </w:docPartObj>
    </w:sdtPr>
    <w:sdtEndPr/>
    <w:sdtContent>
      <w:p w:rsidR="00CD3281" w:rsidRDefault="00D67EBC">
        <w:pPr>
          <w:pStyle w:val="aa"/>
          <w:jc w:val="center"/>
        </w:pPr>
        <w:r>
          <w:fldChar w:fldCharType="begin"/>
        </w:r>
        <w:r>
          <w:instrText xml:space="preserve"> PAGE   \* MERGEFORMAT </w:instrText>
        </w:r>
        <w:r>
          <w:fldChar w:fldCharType="separate"/>
        </w:r>
        <w:r w:rsidR="00CD3281">
          <w:rPr>
            <w:noProof/>
          </w:rPr>
          <w:t>43</w:t>
        </w:r>
        <w:r>
          <w:rPr>
            <w:noProof/>
          </w:rPr>
          <w:fldChar w:fldCharType="end"/>
        </w:r>
      </w:p>
    </w:sdtContent>
  </w:sdt>
  <w:p w:rsidR="00CD3281" w:rsidRDefault="00CD3281">
    <w:pPr>
      <w:pStyle w:val="a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3672"/>
      <w:docPartObj>
        <w:docPartGallery w:val="Page Numbers (Bottom of Page)"/>
        <w:docPartUnique/>
      </w:docPartObj>
    </w:sdtPr>
    <w:sdtEndPr/>
    <w:sdtContent>
      <w:p w:rsidR="00CD3281" w:rsidRDefault="00D67EBC">
        <w:pPr>
          <w:pStyle w:val="aa"/>
          <w:jc w:val="center"/>
        </w:pPr>
        <w:r>
          <w:fldChar w:fldCharType="begin"/>
        </w:r>
        <w:r>
          <w:instrText xml:space="preserve"> PAGE   \* MERGEFORMAT </w:instrText>
        </w:r>
        <w:r>
          <w:fldChar w:fldCharType="separate"/>
        </w:r>
        <w:r>
          <w:rPr>
            <w:noProof/>
          </w:rPr>
          <w:t>53</w:t>
        </w:r>
        <w:r>
          <w:rPr>
            <w:noProof/>
          </w:rPr>
          <w:fldChar w:fldCharType="end"/>
        </w:r>
      </w:p>
    </w:sdtContent>
  </w:sdt>
  <w:p w:rsidR="00CD3281" w:rsidRDefault="00CD328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B02" w:rsidRDefault="00722B02" w:rsidP="009D0671">
      <w:pPr>
        <w:spacing w:after="0" w:line="240" w:lineRule="auto"/>
      </w:pPr>
      <w:r>
        <w:separator/>
      </w:r>
    </w:p>
  </w:footnote>
  <w:footnote w:type="continuationSeparator" w:id="0">
    <w:p w:rsidR="00722B02" w:rsidRDefault="00722B02" w:rsidP="009D0671">
      <w:pPr>
        <w:spacing w:after="0" w:line="240" w:lineRule="auto"/>
      </w:pPr>
      <w:r>
        <w:continuationSeparator/>
      </w:r>
    </w:p>
  </w:footnote>
  <w:footnote w:id="1">
    <w:p w:rsidR="00CD3281" w:rsidRDefault="00CD3281" w:rsidP="001D6638"/>
    <w:p w:rsidR="00CD3281" w:rsidRDefault="00CD3281" w:rsidP="001D6638">
      <w:pPr>
        <w:pStyle w:val="af0"/>
        <w:jc w:val="both"/>
      </w:pPr>
    </w:p>
  </w:footnote>
  <w:footnote w:id="2">
    <w:p w:rsidR="00CD3281" w:rsidRDefault="00CD3281" w:rsidP="001D6638"/>
    <w:p w:rsidR="00CD3281" w:rsidRDefault="00CD3281" w:rsidP="001D6638">
      <w:pPr>
        <w:pStyle w:val="af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8"/>
    <w:lvl w:ilvl="0">
      <w:numFmt w:val="bullet"/>
      <w:lvlText w:val="-"/>
      <w:lvlJc w:val="left"/>
      <w:pPr>
        <w:tabs>
          <w:tab w:val="num" w:pos="851"/>
        </w:tabs>
        <w:ind w:left="851" w:hanging="392"/>
      </w:pPr>
      <w:rPr>
        <w:rFonts w:ascii="OpenSymbol" w:hAnsi="OpenSymbol"/>
      </w:rPr>
    </w:lvl>
  </w:abstractNum>
  <w:abstractNum w:abstractNumId="1" w15:restartNumberingAfterBreak="0">
    <w:nsid w:val="00A023EE"/>
    <w:multiLevelType w:val="singleLevel"/>
    <w:tmpl w:val="596E35D8"/>
    <w:lvl w:ilvl="0">
      <w:start w:val="1"/>
      <w:numFmt w:val="decimal"/>
      <w:lvlText w:val="7.%1."/>
      <w:legacy w:legacy="1" w:legacySpace="0" w:legacyIndent="317"/>
      <w:lvlJc w:val="left"/>
      <w:rPr>
        <w:rFonts w:ascii="Times New Roman" w:hAnsi="Times New Roman" w:cs="Times New Roman" w:hint="default"/>
      </w:rPr>
    </w:lvl>
  </w:abstractNum>
  <w:abstractNum w:abstractNumId="2" w15:restartNumberingAfterBreak="0">
    <w:nsid w:val="07167D10"/>
    <w:multiLevelType w:val="hybridMultilevel"/>
    <w:tmpl w:val="6A2A2590"/>
    <w:lvl w:ilvl="0" w:tplc="8124D9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663331"/>
    <w:multiLevelType w:val="hybridMultilevel"/>
    <w:tmpl w:val="1802624E"/>
    <w:lvl w:ilvl="0" w:tplc="6C9E57D6">
      <w:start w:val="147"/>
      <w:numFmt w:val="decimal"/>
      <w:lvlText w:val="%1"/>
      <w:lvlJc w:val="left"/>
      <w:pPr>
        <w:ind w:left="215" w:hanging="360"/>
      </w:pPr>
      <w:rPr>
        <w:rFonts w:hint="default"/>
      </w:rPr>
    </w:lvl>
    <w:lvl w:ilvl="1" w:tplc="04190019" w:tentative="1">
      <w:start w:val="1"/>
      <w:numFmt w:val="lowerLetter"/>
      <w:lvlText w:val="%2."/>
      <w:lvlJc w:val="left"/>
      <w:pPr>
        <w:ind w:left="935" w:hanging="360"/>
      </w:pPr>
    </w:lvl>
    <w:lvl w:ilvl="2" w:tplc="0419001B" w:tentative="1">
      <w:start w:val="1"/>
      <w:numFmt w:val="lowerRoman"/>
      <w:lvlText w:val="%3."/>
      <w:lvlJc w:val="right"/>
      <w:pPr>
        <w:ind w:left="1655" w:hanging="180"/>
      </w:pPr>
    </w:lvl>
    <w:lvl w:ilvl="3" w:tplc="0419000F" w:tentative="1">
      <w:start w:val="1"/>
      <w:numFmt w:val="decimal"/>
      <w:lvlText w:val="%4."/>
      <w:lvlJc w:val="left"/>
      <w:pPr>
        <w:ind w:left="2375" w:hanging="360"/>
      </w:pPr>
    </w:lvl>
    <w:lvl w:ilvl="4" w:tplc="04190019" w:tentative="1">
      <w:start w:val="1"/>
      <w:numFmt w:val="lowerLetter"/>
      <w:lvlText w:val="%5."/>
      <w:lvlJc w:val="left"/>
      <w:pPr>
        <w:ind w:left="3095" w:hanging="360"/>
      </w:pPr>
    </w:lvl>
    <w:lvl w:ilvl="5" w:tplc="0419001B" w:tentative="1">
      <w:start w:val="1"/>
      <w:numFmt w:val="lowerRoman"/>
      <w:lvlText w:val="%6."/>
      <w:lvlJc w:val="right"/>
      <w:pPr>
        <w:ind w:left="3815" w:hanging="180"/>
      </w:pPr>
    </w:lvl>
    <w:lvl w:ilvl="6" w:tplc="0419000F" w:tentative="1">
      <w:start w:val="1"/>
      <w:numFmt w:val="decimal"/>
      <w:lvlText w:val="%7."/>
      <w:lvlJc w:val="left"/>
      <w:pPr>
        <w:ind w:left="4535" w:hanging="360"/>
      </w:pPr>
    </w:lvl>
    <w:lvl w:ilvl="7" w:tplc="04190019" w:tentative="1">
      <w:start w:val="1"/>
      <w:numFmt w:val="lowerLetter"/>
      <w:lvlText w:val="%8."/>
      <w:lvlJc w:val="left"/>
      <w:pPr>
        <w:ind w:left="5255" w:hanging="360"/>
      </w:pPr>
    </w:lvl>
    <w:lvl w:ilvl="8" w:tplc="0419001B" w:tentative="1">
      <w:start w:val="1"/>
      <w:numFmt w:val="lowerRoman"/>
      <w:lvlText w:val="%9."/>
      <w:lvlJc w:val="right"/>
      <w:pPr>
        <w:ind w:left="5975" w:hanging="180"/>
      </w:pPr>
    </w:lvl>
  </w:abstractNum>
  <w:abstractNum w:abstractNumId="4" w15:restartNumberingAfterBreak="0">
    <w:nsid w:val="1DD95131"/>
    <w:multiLevelType w:val="hybridMultilevel"/>
    <w:tmpl w:val="C622A720"/>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15F7794"/>
    <w:multiLevelType w:val="singleLevel"/>
    <w:tmpl w:val="59DE0E58"/>
    <w:lvl w:ilvl="0">
      <w:start w:val="1"/>
      <w:numFmt w:val="decimal"/>
      <w:lvlText w:val="1.%1."/>
      <w:legacy w:legacy="1" w:legacySpace="0" w:legacyIndent="302"/>
      <w:lvlJc w:val="left"/>
      <w:rPr>
        <w:rFonts w:ascii="Times New Roman" w:hAnsi="Times New Roman" w:cs="Times New Roman" w:hint="default"/>
      </w:rPr>
    </w:lvl>
  </w:abstractNum>
  <w:abstractNum w:abstractNumId="6" w15:restartNumberingAfterBreak="0">
    <w:nsid w:val="21B60482"/>
    <w:multiLevelType w:val="hybridMultilevel"/>
    <w:tmpl w:val="501CB0C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EA334C"/>
    <w:multiLevelType w:val="hybridMultilevel"/>
    <w:tmpl w:val="46F0F66A"/>
    <w:lvl w:ilvl="0" w:tplc="00000005">
      <w:start w:val="1"/>
      <w:numFmt w:val="bullet"/>
      <w:lvlText w:val="-"/>
      <w:lvlJc w:val="left"/>
      <w:pPr>
        <w:ind w:left="1004" w:hanging="360"/>
      </w:pPr>
      <w:rPr>
        <w:rFonts w:ascii="Courier New" w:hAnsi="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820021B"/>
    <w:multiLevelType w:val="hybridMultilevel"/>
    <w:tmpl w:val="E13A11BE"/>
    <w:lvl w:ilvl="0" w:tplc="8124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9FC57EC"/>
    <w:multiLevelType w:val="singleLevel"/>
    <w:tmpl w:val="7504B1C0"/>
    <w:lvl w:ilvl="0">
      <w:start w:val="1"/>
      <w:numFmt w:val="decimal"/>
      <w:lvlText w:val="2.%1."/>
      <w:legacy w:legacy="1" w:legacySpace="0" w:legacyIndent="327"/>
      <w:lvlJc w:val="left"/>
      <w:rPr>
        <w:rFonts w:ascii="Times New Roman" w:hAnsi="Times New Roman" w:cs="Times New Roman" w:hint="default"/>
      </w:rPr>
    </w:lvl>
  </w:abstractNum>
  <w:abstractNum w:abstractNumId="10" w15:restartNumberingAfterBreak="0">
    <w:nsid w:val="31B93E0C"/>
    <w:multiLevelType w:val="hybridMultilevel"/>
    <w:tmpl w:val="0C8A5F9A"/>
    <w:lvl w:ilvl="0" w:tplc="8124D9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ADC5947"/>
    <w:multiLevelType w:val="hybridMultilevel"/>
    <w:tmpl w:val="0C5ED6D4"/>
    <w:lvl w:ilvl="0" w:tplc="2562A6B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F168ED"/>
    <w:multiLevelType w:val="multilevel"/>
    <w:tmpl w:val="2974C4A4"/>
    <w:lvl w:ilvl="0">
      <w:start w:val="1"/>
      <w:numFmt w:val="decimal"/>
      <w:lvlText w:val="%1."/>
      <w:lvlJc w:val="left"/>
      <w:pPr>
        <w:ind w:left="360" w:hanging="360"/>
      </w:pPr>
      <w:rPr>
        <w:rFonts w:hint="default"/>
        <w:b/>
      </w:rPr>
    </w:lvl>
    <w:lvl w:ilvl="1">
      <w:start w:val="1"/>
      <w:numFmt w:val="decimal"/>
      <w:lvlText w:val="%1.%2."/>
      <w:lvlJc w:val="left"/>
      <w:pPr>
        <w:ind w:left="1210" w:hanging="360"/>
      </w:pPr>
      <w:rPr>
        <w:rFonts w:hint="default"/>
        <w:b/>
      </w:rPr>
    </w:lvl>
    <w:lvl w:ilvl="2">
      <w:start w:val="1"/>
      <w:numFmt w:val="decimal"/>
      <w:lvlText w:val="%1.%2.%3."/>
      <w:lvlJc w:val="left"/>
      <w:pPr>
        <w:ind w:left="2382" w:hanging="720"/>
      </w:pPr>
      <w:rPr>
        <w:rFonts w:hint="default"/>
        <w:b/>
      </w:rPr>
    </w:lvl>
    <w:lvl w:ilvl="3">
      <w:start w:val="1"/>
      <w:numFmt w:val="decimal"/>
      <w:lvlText w:val="%1.%2.%3.%4."/>
      <w:lvlJc w:val="left"/>
      <w:pPr>
        <w:ind w:left="3213" w:hanging="720"/>
      </w:pPr>
      <w:rPr>
        <w:rFonts w:hint="default"/>
        <w:b/>
      </w:rPr>
    </w:lvl>
    <w:lvl w:ilvl="4">
      <w:start w:val="1"/>
      <w:numFmt w:val="decimal"/>
      <w:lvlText w:val="%1.%2.%3.%4.%5."/>
      <w:lvlJc w:val="left"/>
      <w:pPr>
        <w:ind w:left="4404" w:hanging="1080"/>
      </w:pPr>
      <w:rPr>
        <w:rFonts w:hint="default"/>
        <w:b/>
      </w:rPr>
    </w:lvl>
    <w:lvl w:ilvl="5">
      <w:start w:val="1"/>
      <w:numFmt w:val="decimal"/>
      <w:lvlText w:val="%1.%2.%3.%4.%5.%6."/>
      <w:lvlJc w:val="left"/>
      <w:pPr>
        <w:ind w:left="5235" w:hanging="1080"/>
      </w:pPr>
      <w:rPr>
        <w:rFonts w:hint="default"/>
        <w:b/>
      </w:rPr>
    </w:lvl>
    <w:lvl w:ilvl="6">
      <w:start w:val="1"/>
      <w:numFmt w:val="decimal"/>
      <w:lvlText w:val="%1.%2.%3.%4.%5.%6.%7."/>
      <w:lvlJc w:val="left"/>
      <w:pPr>
        <w:ind w:left="6426" w:hanging="1440"/>
      </w:pPr>
      <w:rPr>
        <w:rFonts w:hint="default"/>
        <w:b/>
      </w:rPr>
    </w:lvl>
    <w:lvl w:ilvl="7">
      <w:start w:val="1"/>
      <w:numFmt w:val="decimal"/>
      <w:lvlText w:val="%1.%2.%3.%4.%5.%6.%7.%8."/>
      <w:lvlJc w:val="left"/>
      <w:pPr>
        <w:ind w:left="7257" w:hanging="1440"/>
      </w:pPr>
      <w:rPr>
        <w:rFonts w:hint="default"/>
        <w:b/>
      </w:rPr>
    </w:lvl>
    <w:lvl w:ilvl="8">
      <w:start w:val="1"/>
      <w:numFmt w:val="decimal"/>
      <w:lvlText w:val="%1.%2.%3.%4.%5.%6.%7.%8.%9."/>
      <w:lvlJc w:val="left"/>
      <w:pPr>
        <w:ind w:left="8448" w:hanging="1800"/>
      </w:pPr>
      <w:rPr>
        <w:rFonts w:hint="default"/>
        <w:b/>
      </w:rPr>
    </w:lvl>
  </w:abstractNum>
  <w:abstractNum w:abstractNumId="13" w15:restartNumberingAfterBreak="0">
    <w:nsid w:val="4B280903"/>
    <w:multiLevelType w:val="singleLevel"/>
    <w:tmpl w:val="BE78A54C"/>
    <w:lvl w:ilvl="0">
      <w:start w:val="2"/>
      <w:numFmt w:val="decimal"/>
      <w:lvlText w:val="4.%1."/>
      <w:legacy w:legacy="1" w:legacySpace="0" w:legacyIndent="322"/>
      <w:lvlJc w:val="left"/>
      <w:rPr>
        <w:rFonts w:ascii="Times New Roman" w:hAnsi="Times New Roman" w:cs="Times New Roman" w:hint="default"/>
      </w:rPr>
    </w:lvl>
  </w:abstractNum>
  <w:abstractNum w:abstractNumId="14" w15:restartNumberingAfterBreak="0">
    <w:nsid w:val="4C8C5009"/>
    <w:multiLevelType w:val="singleLevel"/>
    <w:tmpl w:val="6D20D274"/>
    <w:lvl w:ilvl="0">
      <w:start w:val="4"/>
      <w:numFmt w:val="decimal"/>
      <w:lvlText w:val="1.%1."/>
      <w:legacy w:legacy="1" w:legacySpace="0" w:legacyIndent="307"/>
      <w:lvlJc w:val="left"/>
      <w:rPr>
        <w:rFonts w:ascii="Times New Roman" w:hAnsi="Times New Roman" w:cs="Times New Roman" w:hint="default"/>
      </w:rPr>
    </w:lvl>
  </w:abstractNum>
  <w:abstractNum w:abstractNumId="15" w15:restartNumberingAfterBreak="0">
    <w:nsid w:val="5C5B4E1A"/>
    <w:multiLevelType w:val="hybridMultilevel"/>
    <w:tmpl w:val="133677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0D20B3"/>
    <w:multiLevelType w:val="hybridMultilevel"/>
    <w:tmpl w:val="9E30024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7E728DA"/>
    <w:multiLevelType w:val="hybridMultilevel"/>
    <w:tmpl w:val="0C5ED6D4"/>
    <w:lvl w:ilvl="0" w:tplc="2562A6BC">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8C85DFC"/>
    <w:multiLevelType w:val="singleLevel"/>
    <w:tmpl w:val="AEE4DDDC"/>
    <w:lvl w:ilvl="0">
      <w:start w:val="1"/>
      <w:numFmt w:val="decimal"/>
      <w:lvlText w:val="5.%1."/>
      <w:legacy w:legacy="1" w:legacySpace="0" w:legacyIndent="322"/>
      <w:lvlJc w:val="left"/>
      <w:rPr>
        <w:rFonts w:ascii="Times New Roman" w:hAnsi="Times New Roman" w:cs="Times New Roman" w:hint="default"/>
      </w:rPr>
    </w:lvl>
  </w:abstractNum>
  <w:abstractNum w:abstractNumId="19" w15:restartNumberingAfterBreak="0">
    <w:nsid w:val="7E056790"/>
    <w:multiLevelType w:val="hybridMultilevel"/>
    <w:tmpl w:val="B450D61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E5131DD"/>
    <w:multiLevelType w:val="hybridMultilevel"/>
    <w:tmpl w:val="4BEE73FC"/>
    <w:lvl w:ilvl="0" w:tplc="00000005">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4"/>
  </w:num>
  <w:num w:numId="3">
    <w:abstractNumId w:val="9"/>
  </w:num>
  <w:num w:numId="4">
    <w:abstractNumId w:val="13"/>
  </w:num>
  <w:num w:numId="5">
    <w:abstractNumId w:val="18"/>
  </w:num>
  <w:num w:numId="6">
    <w:abstractNumId w:val="1"/>
  </w:num>
  <w:num w:numId="7">
    <w:abstractNumId w:val="12"/>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5"/>
  </w:num>
  <w:num w:numId="11">
    <w:abstractNumId w:val="8"/>
  </w:num>
  <w:num w:numId="12">
    <w:abstractNumId w:val="2"/>
  </w:num>
  <w:num w:numId="13">
    <w:abstractNumId w:val="10"/>
  </w:num>
  <w:num w:numId="14">
    <w:abstractNumId w:val="19"/>
  </w:num>
  <w:num w:numId="15">
    <w:abstractNumId w:val="11"/>
  </w:num>
  <w:num w:numId="16">
    <w:abstractNumId w:val="7"/>
  </w:num>
  <w:num w:numId="17">
    <w:abstractNumId w:val="20"/>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7"/>
  </w:num>
  <w:num w:numId="2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35FB"/>
    <w:rsid w:val="000027B2"/>
    <w:rsid w:val="00016565"/>
    <w:rsid w:val="00022A2D"/>
    <w:rsid w:val="000231FE"/>
    <w:rsid w:val="00025BE3"/>
    <w:rsid w:val="00027267"/>
    <w:rsid w:val="00032C7F"/>
    <w:rsid w:val="00035C65"/>
    <w:rsid w:val="0004017E"/>
    <w:rsid w:val="000435A1"/>
    <w:rsid w:val="00044B12"/>
    <w:rsid w:val="000524D9"/>
    <w:rsid w:val="000548EF"/>
    <w:rsid w:val="00055258"/>
    <w:rsid w:val="00056FBF"/>
    <w:rsid w:val="000573C0"/>
    <w:rsid w:val="0006278C"/>
    <w:rsid w:val="00065E69"/>
    <w:rsid w:val="0007084F"/>
    <w:rsid w:val="00072FCB"/>
    <w:rsid w:val="00073F5F"/>
    <w:rsid w:val="000926DF"/>
    <w:rsid w:val="000A2BFC"/>
    <w:rsid w:val="000C7F28"/>
    <w:rsid w:val="000D0DB9"/>
    <w:rsid w:val="000E439F"/>
    <w:rsid w:val="001017C5"/>
    <w:rsid w:val="001070E6"/>
    <w:rsid w:val="0013106C"/>
    <w:rsid w:val="001374AD"/>
    <w:rsid w:val="00154E46"/>
    <w:rsid w:val="001662C7"/>
    <w:rsid w:val="00173578"/>
    <w:rsid w:val="00185E5B"/>
    <w:rsid w:val="00185F2C"/>
    <w:rsid w:val="001907DA"/>
    <w:rsid w:val="001A1941"/>
    <w:rsid w:val="001B1DEF"/>
    <w:rsid w:val="001C7BAE"/>
    <w:rsid w:val="001D2322"/>
    <w:rsid w:val="001D6638"/>
    <w:rsid w:val="001E054B"/>
    <w:rsid w:val="001F2B13"/>
    <w:rsid w:val="001F7EAF"/>
    <w:rsid w:val="0020311E"/>
    <w:rsid w:val="00206558"/>
    <w:rsid w:val="00212022"/>
    <w:rsid w:val="00227827"/>
    <w:rsid w:val="00234F69"/>
    <w:rsid w:val="002364FC"/>
    <w:rsid w:val="00255165"/>
    <w:rsid w:val="00272071"/>
    <w:rsid w:val="00290ADD"/>
    <w:rsid w:val="00293EBD"/>
    <w:rsid w:val="002A23CD"/>
    <w:rsid w:val="002B4D42"/>
    <w:rsid w:val="002B7536"/>
    <w:rsid w:val="002C439F"/>
    <w:rsid w:val="002C4FBC"/>
    <w:rsid w:val="002C7DCC"/>
    <w:rsid w:val="002D1919"/>
    <w:rsid w:val="002D29F3"/>
    <w:rsid w:val="002D3C50"/>
    <w:rsid w:val="002F628B"/>
    <w:rsid w:val="00302271"/>
    <w:rsid w:val="00303AD5"/>
    <w:rsid w:val="00310027"/>
    <w:rsid w:val="00312110"/>
    <w:rsid w:val="00315139"/>
    <w:rsid w:val="00325AA4"/>
    <w:rsid w:val="003314A6"/>
    <w:rsid w:val="0033290D"/>
    <w:rsid w:val="0037151D"/>
    <w:rsid w:val="00373764"/>
    <w:rsid w:val="00376A69"/>
    <w:rsid w:val="00380046"/>
    <w:rsid w:val="003903CD"/>
    <w:rsid w:val="003939CB"/>
    <w:rsid w:val="00393FF7"/>
    <w:rsid w:val="0039736B"/>
    <w:rsid w:val="003A4F2C"/>
    <w:rsid w:val="003A500B"/>
    <w:rsid w:val="003A635A"/>
    <w:rsid w:val="003A79A1"/>
    <w:rsid w:val="003A7E34"/>
    <w:rsid w:val="003B58FE"/>
    <w:rsid w:val="003C1556"/>
    <w:rsid w:val="003E27DF"/>
    <w:rsid w:val="003E67D6"/>
    <w:rsid w:val="003F1CF2"/>
    <w:rsid w:val="003F2701"/>
    <w:rsid w:val="003F4396"/>
    <w:rsid w:val="00416AA0"/>
    <w:rsid w:val="0042010A"/>
    <w:rsid w:val="00420C5D"/>
    <w:rsid w:val="0042167F"/>
    <w:rsid w:val="004347AF"/>
    <w:rsid w:val="00444CF8"/>
    <w:rsid w:val="00450C16"/>
    <w:rsid w:val="00464020"/>
    <w:rsid w:val="00471A8F"/>
    <w:rsid w:val="00471A95"/>
    <w:rsid w:val="00473B5E"/>
    <w:rsid w:val="00482D06"/>
    <w:rsid w:val="004A0DAC"/>
    <w:rsid w:val="004A1A2B"/>
    <w:rsid w:val="004A5446"/>
    <w:rsid w:val="004A7A1D"/>
    <w:rsid w:val="004B102F"/>
    <w:rsid w:val="004D12B7"/>
    <w:rsid w:val="004D34F0"/>
    <w:rsid w:val="004E6825"/>
    <w:rsid w:val="004E6C20"/>
    <w:rsid w:val="004F2A9C"/>
    <w:rsid w:val="004F4F44"/>
    <w:rsid w:val="004F634F"/>
    <w:rsid w:val="004F7161"/>
    <w:rsid w:val="004F7204"/>
    <w:rsid w:val="004F7A32"/>
    <w:rsid w:val="00500AC0"/>
    <w:rsid w:val="00503C2A"/>
    <w:rsid w:val="005162BE"/>
    <w:rsid w:val="00521EC4"/>
    <w:rsid w:val="00521FF6"/>
    <w:rsid w:val="005237F8"/>
    <w:rsid w:val="0052475B"/>
    <w:rsid w:val="0052727E"/>
    <w:rsid w:val="00530638"/>
    <w:rsid w:val="00533766"/>
    <w:rsid w:val="005353E4"/>
    <w:rsid w:val="00540C9E"/>
    <w:rsid w:val="00545328"/>
    <w:rsid w:val="005667EB"/>
    <w:rsid w:val="0058135B"/>
    <w:rsid w:val="00586657"/>
    <w:rsid w:val="0059245B"/>
    <w:rsid w:val="00592FF3"/>
    <w:rsid w:val="00594C24"/>
    <w:rsid w:val="005A404F"/>
    <w:rsid w:val="005A6561"/>
    <w:rsid w:val="005B73D8"/>
    <w:rsid w:val="005B7B1F"/>
    <w:rsid w:val="005C2237"/>
    <w:rsid w:val="005D2BCB"/>
    <w:rsid w:val="005E3E65"/>
    <w:rsid w:val="005F1F9C"/>
    <w:rsid w:val="006113D0"/>
    <w:rsid w:val="00612FD9"/>
    <w:rsid w:val="00614534"/>
    <w:rsid w:val="006146E2"/>
    <w:rsid w:val="00615834"/>
    <w:rsid w:val="006201D3"/>
    <w:rsid w:val="006268E1"/>
    <w:rsid w:val="00630379"/>
    <w:rsid w:val="006311A4"/>
    <w:rsid w:val="0063137C"/>
    <w:rsid w:val="00632E86"/>
    <w:rsid w:val="00637530"/>
    <w:rsid w:val="0064012D"/>
    <w:rsid w:val="00647850"/>
    <w:rsid w:val="0065264D"/>
    <w:rsid w:val="0066463A"/>
    <w:rsid w:val="00672ED5"/>
    <w:rsid w:val="00677BBB"/>
    <w:rsid w:val="006905BB"/>
    <w:rsid w:val="00692720"/>
    <w:rsid w:val="00693C47"/>
    <w:rsid w:val="006941C5"/>
    <w:rsid w:val="00694C6F"/>
    <w:rsid w:val="00697D73"/>
    <w:rsid w:val="006A3286"/>
    <w:rsid w:val="006B29EE"/>
    <w:rsid w:val="006B789B"/>
    <w:rsid w:val="006C06E3"/>
    <w:rsid w:val="006D18F8"/>
    <w:rsid w:val="006D19A3"/>
    <w:rsid w:val="006D1E60"/>
    <w:rsid w:val="006D6A9F"/>
    <w:rsid w:val="006E2362"/>
    <w:rsid w:val="006F0CFB"/>
    <w:rsid w:val="006F4857"/>
    <w:rsid w:val="006F547A"/>
    <w:rsid w:val="006F6547"/>
    <w:rsid w:val="00714FE8"/>
    <w:rsid w:val="007209D7"/>
    <w:rsid w:val="00722B02"/>
    <w:rsid w:val="007338F2"/>
    <w:rsid w:val="00737859"/>
    <w:rsid w:val="007511D2"/>
    <w:rsid w:val="00752643"/>
    <w:rsid w:val="0076239E"/>
    <w:rsid w:val="00763C02"/>
    <w:rsid w:val="00763F0A"/>
    <w:rsid w:val="0076543B"/>
    <w:rsid w:val="00772D54"/>
    <w:rsid w:val="0078790A"/>
    <w:rsid w:val="00790336"/>
    <w:rsid w:val="00791E12"/>
    <w:rsid w:val="007A6D02"/>
    <w:rsid w:val="007A6E33"/>
    <w:rsid w:val="007C42E6"/>
    <w:rsid w:val="007D2470"/>
    <w:rsid w:val="007F003A"/>
    <w:rsid w:val="00804C24"/>
    <w:rsid w:val="00817564"/>
    <w:rsid w:val="00830742"/>
    <w:rsid w:val="00831EE4"/>
    <w:rsid w:val="00841977"/>
    <w:rsid w:val="00857687"/>
    <w:rsid w:val="00863189"/>
    <w:rsid w:val="0086620B"/>
    <w:rsid w:val="00866F62"/>
    <w:rsid w:val="008742D3"/>
    <w:rsid w:val="00874AB3"/>
    <w:rsid w:val="00886D15"/>
    <w:rsid w:val="00891074"/>
    <w:rsid w:val="008920E8"/>
    <w:rsid w:val="008C1DAF"/>
    <w:rsid w:val="008C645A"/>
    <w:rsid w:val="008D0D23"/>
    <w:rsid w:val="008D447A"/>
    <w:rsid w:val="008D6A98"/>
    <w:rsid w:val="008E4C6A"/>
    <w:rsid w:val="008F2CBA"/>
    <w:rsid w:val="008F407B"/>
    <w:rsid w:val="00907FB6"/>
    <w:rsid w:val="00911E66"/>
    <w:rsid w:val="00924396"/>
    <w:rsid w:val="00926E01"/>
    <w:rsid w:val="00930D0B"/>
    <w:rsid w:val="00934621"/>
    <w:rsid w:val="00936B92"/>
    <w:rsid w:val="009437E6"/>
    <w:rsid w:val="00944FFE"/>
    <w:rsid w:val="00945B6A"/>
    <w:rsid w:val="0096731D"/>
    <w:rsid w:val="0097146B"/>
    <w:rsid w:val="0097179C"/>
    <w:rsid w:val="00977C84"/>
    <w:rsid w:val="00985153"/>
    <w:rsid w:val="00992B01"/>
    <w:rsid w:val="00996D8A"/>
    <w:rsid w:val="009C2675"/>
    <w:rsid w:val="009C4FA3"/>
    <w:rsid w:val="009D0671"/>
    <w:rsid w:val="009D2872"/>
    <w:rsid w:val="009D2999"/>
    <w:rsid w:val="009D6ABB"/>
    <w:rsid w:val="009D7A85"/>
    <w:rsid w:val="009E08BA"/>
    <w:rsid w:val="009E1125"/>
    <w:rsid w:val="009E46D0"/>
    <w:rsid w:val="009F2159"/>
    <w:rsid w:val="009F75C6"/>
    <w:rsid w:val="00A01986"/>
    <w:rsid w:val="00A01EFD"/>
    <w:rsid w:val="00A02435"/>
    <w:rsid w:val="00A06433"/>
    <w:rsid w:val="00A06DFA"/>
    <w:rsid w:val="00A24077"/>
    <w:rsid w:val="00A27AF6"/>
    <w:rsid w:val="00A422A2"/>
    <w:rsid w:val="00A42670"/>
    <w:rsid w:val="00A5126F"/>
    <w:rsid w:val="00A52E21"/>
    <w:rsid w:val="00A6274F"/>
    <w:rsid w:val="00A64EC3"/>
    <w:rsid w:val="00A66736"/>
    <w:rsid w:val="00A749C3"/>
    <w:rsid w:val="00A92AAC"/>
    <w:rsid w:val="00A959AD"/>
    <w:rsid w:val="00AA1BCF"/>
    <w:rsid w:val="00AA61E6"/>
    <w:rsid w:val="00AC6E77"/>
    <w:rsid w:val="00AD54B1"/>
    <w:rsid w:val="00AE4CEF"/>
    <w:rsid w:val="00AE7166"/>
    <w:rsid w:val="00AF788D"/>
    <w:rsid w:val="00AF7CC5"/>
    <w:rsid w:val="00B012E6"/>
    <w:rsid w:val="00B05B8F"/>
    <w:rsid w:val="00B17C7F"/>
    <w:rsid w:val="00B2404B"/>
    <w:rsid w:val="00B305DE"/>
    <w:rsid w:val="00B42A38"/>
    <w:rsid w:val="00B43C94"/>
    <w:rsid w:val="00B44C79"/>
    <w:rsid w:val="00B44FC0"/>
    <w:rsid w:val="00B503C0"/>
    <w:rsid w:val="00B51D0B"/>
    <w:rsid w:val="00B53EFD"/>
    <w:rsid w:val="00B55C13"/>
    <w:rsid w:val="00B60DB5"/>
    <w:rsid w:val="00B615E3"/>
    <w:rsid w:val="00B63E29"/>
    <w:rsid w:val="00B7238F"/>
    <w:rsid w:val="00B76D45"/>
    <w:rsid w:val="00B77017"/>
    <w:rsid w:val="00B7754D"/>
    <w:rsid w:val="00B804A3"/>
    <w:rsid w:val="00B92F1F"/>
    <w:rsid w:val="00B979DD"/>
    <w:rsid w:val="00BA1EAB"/>
    <w:rsid w:val="00BA47C6"/>
    <w:rsid w:val="00BA5307"/>
    <w:rsid w:val="00BB7474"/>
    <w:rsid w:val="00BC158E"/>
    <w:rsid w:val="00BC559F"/>
    <w:rsid w:val="00BC7597"/>
    <w:rsid w:val="00BD168F"/>
    <w:rsid w:val="00BD5A46"/>
    <w:rsid w:val="00BD7200"/>
    <w:rsid w:val="00BE166A"/>
    <w:rsid w:val="00BE271B"/>
    <w:rsid w:val="00C134D6"/>
    <w:rsid w:val="00C154A9"/>
    <w:rsid w:val="00C15FAE"/>
    <w:rsid w:val="00C24C8C"/>
    <w:rsid w:val="00C43EAE"/>
    <w:rsid w:val="00C7085A"/>
    <w:rsid w:val="00C84DE1"/>
    <w:rsid w:val="00C94386"/>
    <w:rsid w:val="00C96F50"/>
    <w:rsid w:val="00CB186A"/>
    <w:rsid w:val="00CB630A"/>
    <w:rsid w:val="00CC4E33"/>
    <w:rsid w:val="00CC671D"/>
    <w:rsid w:val="00CD295C"/>
    <w:rsid w:val="00CD3281"/>
    <w:rsid w:val="00CD71C7"/>
    <w:rsid w:val="00CD7267"/>
    <w:rsid w:val="00CE280E"/>
    <w:rsid w:val="00CF1FBE"/>
    <w:rsid w:val="00CF7129"/>
    <w:rsid w:val="00D03F9C"/>
    <w:rsid w:val="00D2231A"/>
    <w:rsid w:val="00D27F9E"/>
    <w:rsid w:val="00D34719"/>
    <w:rsid w:val="00D35E86"/>
    <w:rsid w:val="00D60242"/>
    <w:rsid w:val="00D67EBC"/>
    <w:rsid w:val="00D83ACF"/>
    <w:rsid w:val="00D91B69"/>
    <w:rsid w:val="00D935FB"/>
    <w:rsid w:val="00D947CE"/>
    <w:rsid w:val="00DC19A3"/>
    <w:rsid w:val="00DD571E"/>
    <w:rsid w:val="00DD6D03"/>
    <w:rsid w:val="00DE6E47"/>
    <w:rsid w:val="00E01A9F"/>
    <w:rsid w:val="00E02517"/>
    <w:rsid w:val="00E242F7"/>
    <w:rsid w:val="00E27D49"/>
    <w:rsid w:val="00E36316"/>
    <w:rsid w:val="00E44106"/>
    <w:rsid w:val="00E4598D"/>
    <w:rsid w:val="00E46AB9"/>
    <w:rsid w:val="00E505C8"/>
    <w:rsid w:val="00E532AB"/>
    <w:rsid w:val="00E552B8"/>
    <w:rsid w:val="00E563FB"/>
    <w:rsid w:val="00E62723"/>
    <w:rsid w:val="00E674A2"/>
    <w:rsid w:val="00E76291"/>
    <w:rsid w:val="00E85776"/>
    <w:rsid w:val="00E93E85"/>
    <w:rsid w:val="00E947C0"/>
    <w:rsid w:val="00E958F2"/>
    <w:rsid w:val="00E95F9A"/>
    <w:rsid w:val="00EA2ED2"/>
    <w:rsid w:val="00ED5DCC"/>
    <w:rsid w:val="00ED7861"/>
    <w:rsid w:val="00EE35D6"/>
    <w:rsid w:val="00EF11CC"/>
    <w:rsid w:val="00EF4D8D"/>
    <w:rsid w:val="00EF5856"/>
    <w:rsid w:val="00F04991"/>
    <w:rsid w:val="00F05225"/>
    <w:rsid w:val="00F10BB0"/>
    <w:rsid w:val="00F13482"/>
    <w:rsid w:val="00F15A30"/>
    <w:rsid w:val="00F2064F"/>
    <w:rsid w:val="00F21B0B"/>
    <w:rsid w:val="00F25618"/>
    <w:rsid w:val="00F32F0F"/>
    <w:rsid w:val="00F36D5D"/>
    <w:rsid w:val="00F40027"/>
    <w:rsid w:val="00F42531"/>
    <w:rsid w:val="00F44C08"/>
    <w:rsid w:val="00F45862"/>
    <w:rsid w:val="00F467DA"/>
    <w:rsid w:val="00F51139"/>
    <w:rsid w:val="00F54E7A"/>
    <w:rsid w:val="00F5688F"/>
    <w:rsid w:val="00F63D35"/>
    <w:rsid w:val="00F65125"/>
    <w:rsid w:val="00FA0EAD"/>
    <w:rsid w:val="00FA30D0"/>
    <w:rsid w:val="00FB6A5C"/>
    <w:rsid w:val="00FC125E"/>
    <w:rsid w:val="00FC33B6"/>
    <w:rsid w:val="00FD2517"/>
    <w:rsid w:val="00FE73B6"/>
    <w:rsid w:val="00FF3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5464BE-AD3A-4B1D-A9E3-63102D133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5FB"/>
    <w:rPr>
      <w:rFonts w:eastAsiaTheme="minorEastAsia"/>
      <w:lang w:eastAsia="ru-RU"/>
    </w:rPr>
  </w:style>
  <w:style w:type="paragraph" w:styleId="1">
    <w:name w:val="heading 1"/>
    <w:basedOn w:val="a"/>
    <w:next w:val="a"/>
    <w:link w:val="10"/>
    <w:uiPriority w:val="9"/>
    <w:qFormat/>
    <w:rsid w:val="006B78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B789B"/>
    <w:pPr>
      <w:keepNext/>
      <w:spacing w:after="0" w:line="240" w:lineRule="auto"/>
      <w:outlineLvl w:val="1"/>
    </w:pPr>
    <w:rPr>
      <w:rFonts w:ascii="Times New Roman" w:eastAsia="Times New Roman" w:hAnsi="Times New Roman" w:cs="Times New Roman"/>
      <w:b/>
      <w:sz w:val="24"/>
      <w:szCs w:val="20"/>
    </w:rPr>
  </w:style>
  <w:style w:type="paragraph" w:styleId="4">
    <w:name w:val="heading 4"/>
    <w:basedOn w:val="a"/>
    <w:next w:val="a"/>
    <w:link w:val="40"/>
    <w:unhideWhenUsed/>
    <w:qFormat/>
    <w:rsid w:val="00D935FB"/>
    <w:pPr>
      <w:keepNext/>
      <w:spacing w:after="0" w:line="240" w:lineRule="auto"/>
      <w:jc w:val="center"/>
      <w:outlineLvl w:val="3"/>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935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D935FB"/>
    <w:pPr>
      <w:tabs>
        <w:tab w:val="left" w:pos="708"/>
      </w:tabs>
      <w:spacing w:after="120" w:line="240" w:lineRule="auto"/>
      <w:ind w:left="283"/>
    </w:pPr>
    <w:rPr>
      <w:rFonts w:ascii="Calibri" w:eastAsia="Times New Roman" w:hAnsi="Calibri" w:cs="Times New Roman"/>
      <w:sz w:val="24"/>
      <w:szCs w:val="24"/>
    </w:rPr>
  </w:style>
  <w:style w:type="character" w:customStyle="1" w:styleId="a5">
    <w:name w:val="Основной текст с отступом Знак"/>
    <w:basedOn w:val="a0"/>
    <w:link w:val="a4"/>
    <w:uiPriority w:val="99"/>
    <w:rsid w:val="00D935FB"/>
    <w:rPr>
      <w:rFonts w:ascii="Calibri" w:eastAsia="Times New Roman" w:hAnsi="Calibri" w:cs="Times New Roman"/>
      <w:sz w:val="24"/>
      <w:szCs w:val="24"/>
      <w:lang w:eastAsia="ru-RU"/>
    </w:rPr>
  </w:style>
  <w:style w:type="character" w:customStyle="1" w:styleId="20">
    <w:name w:val="Заголовок 2 Знак"/>
    <w:basedOn w:val="a0"/>
    <w:link w:val="2"/>
    <w:rsid w:val="006B789B"/>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D935FB"/>
    <w:rPr>
      <w:rFonts w:ascii="Times New Roman" w:eastAsia="Times New Roman" w:hAnsi="Times New Roman" w:cs="Times New Roman"/>
      <w:sz w:val="24"/>
      <w:szCs w:val="20"/>
      <w:lang w:eastAsia="ru-RU"/>
    </w:rPr>
  </w:style>
  <w:style w:type="paragraph" w:customStyle="1" w:styleId="11">
    <w:name w:val="Обычный (веб)1"/>
    <w:basedOn w:val="a"/>
    <w:rsid w:val="00D935FB"/>
    <w:pPr>
      <w:widowControl w:val="0"/>
      <w:suppressAutoHyphens/>
      <w:spacing w:before="100" w:after="100"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935FB"/>
    <w:pPr>
      <w:ind w:left="720"/>
      <w:contextualSpacing/>
    </w:pPr>
  </w:style>
  <w:style w:type="paragraph" w:styleId="a7">
    <w:name w:val="No Spacing"/>
    <w:uiPriority w:val="1"/>
    <w:qFormat/>
    <w:rsid w:val="00D935FB"/>
    <w:pPr>
      <w:spacing w:after="0" w:line="240" w:lineRule="auto"/>
    </w:pPr>
    <w:rPr>
      <w:rFonts w:eastAsiaTheme="minorEastAsia"/>
      <w:lang w:eastAsia="ru-RU"/>
    </w:rPr>
  </w:style>
  <w:style w:type="paragraph" w:customStyle="1" w:styleId="western">
    <w:name w:val="western"/>
    <w:basedOn w:val="a"/>
    <w:rsid w:val="00055258"/>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E242F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8">
    <w:name w:val="header"/>
    <w:basedOn w:val="a"/>
    <w:link w:val="a9"/>
    <w:unhideWhenUsed/>
    <w:rsid w:val="009D0671"/>
    <w:pPr>
      <w:tabs>
        <w:tab w:val="center" w:pos="4677"/>
        <w:tab w:val="right" w:pos="9355"/>
      </w:tabs>
      <w:spacing w:after="0" w:line="240" w:lineRule="auto"/>
    </w:pPr>
  </w:style>
  <w:style w:type="character" w:customStyle="1" w:styleId="a9">
    <w:name w:val="Верхний колонтитул Знак"/>
    <w:basedOn w:val="a0"/>
    <w:link w:val="a8"/>
    <w:rsid w:val="009D0671"/>
    <w:rPr>
      <w:rFonts w:eastAsiaTheme="minorEastAsia"/>
      <w:lang w:eastAsia="ru-RU"/>
    </w:rPr>
  </w:style>
  <w:style w:type="paragraph" w:styleId="aa">
    <w:name w:val="footer"/>
    <w:basedOn w:val="a"/>
    <w:link w:val="ab"/>
    <w:uiPriority w:val="99"/>
    <w:unhideWhenUsed/>
    <w:rsid w:val="009D067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D0671"/>
    <w:rPr>
      <w:rFonts w:eastAsiaTheme="minorEastAsia"/>
      <w:lang w:eastAsia="ru-RU"/>
    </w:rPr>
  </w:style>
  <w:style w:type="character" w:styleId="ac">
    <w:name w:val="Emphasis"/>
    <w:basedOn w:val="a0"/>
    <w:uiPriority w:val="20"/>
    <w:qFormat/>
    <w:rsid w:val="009D2872"/>
    <w:rPr>
      <w:i/>
      <w:iCs/>
    </w:rPr>
  </w:style>
  <w:style w:type="paragraph" w:styleId="ad">
    <w:name w:val="Balloon Text"/>
    <w:basedOn w:val="a"/>
    <w:link w:val="ae"/>
    <w:uiPriority w:val="99"/>
    <w:semiHidden/>
    <w:unhideWhenUsed/>
    <w:rsid w:val="0061453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14534"/>
    <w:rPr>
      <w:rFonts w:ascii="Tahoma" w:eastAsiaTheme="minorEastAsia" w:hAnsi="Tahoma" w:cs="Tahoma"/>
      <w:sz w:val="16"/>
      <w:szCs w:val="16"/>
      <w:lang w:eastAsia="ru-RU"/>
    </w:rPr>
  </w:style>
  <w:style w:type="character" w:customStyle="1" w:styleId="FontStyle46">
    <w:name w:val="Font Style46"/>
    <w:basedOn w:val="a0"/>
    <w:rsid w:val="00464020"/>
    <w:rPr>
      <w:rFonts w:ascii="Times New Roman" w:hAnsi="Times New Roman" w:cs="Times New Roman"/>
      <w:sz w:val="22"/>
      <w:szCs w:val="22"/>
    </w:rPr>
  </w:style>
  <w:style w:type="paragraph" w:customStyle="1" w:styleId="Style29">
    <w:name w:val="Style29"/>
    <w:basedOn w:val="a"/>
    <w:rsid w:val="00464020"/>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Style16">
    <w:name w:val="Style16"/>
    <w:basedOn w:val="a"/>
    <w:rsid w:val="00464020"/>
    <w:pPr>
      <w:widowControl w:val="0"/>
      <w:autoSpaceDE w:val="0"/>
      <w:autoSpaceDN w:val="0"/>
      <w:adjustRightInd w:val="0"/>
      <w:spacing w:after="0" w:line="276" w:lineRule="exact"/>
      <w:jc w:val="center"/>
    </w:pPr>
    <w:rPr>
      <w:rFonts w:ascii="Times New Roman" w:eastAsia="Times New Roman" w:hAnsi="Times New Roman" w:cs="Times New Roman"/>
      <w:sz w:val="24"/>
      <w:szCs w:val="24"/>
    </w:rPr>
  </w:style>
  <w:style w:type="paragraph" w:customStyle="1" w:styleId="Style27">
    <w:name w:val="Style27"/>
    <w:basedOn w:val="a"/>
    <w:rsid w:val="00831EE4"/>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45">
    <w:name w:val="Font Style45"/>
    <w:rsid w:val="00831EE4"/>
    <w:rPr>
      <w:rFonts w:ascii="Times New Roman" w:hAnsi="Times New Roman" w:cs="Times New Roman" w:hint="default"/>
      <w:b/>
      <w:bCs/>
      <w:sz w:val="22"/>
      <w:szCs w:val="22"/>
    </w:rPr>
  </w:style>
  <w:style w:type="paragraph" w:customStyle="1" w:styleId="af">
    <w:name w:val="Перечисление для таблиц"/>
    <w:basedOn w:val="a"/>
    <w:rsid w:val="008C1DAF"/>
    <w:pPr>
      <w:tabs>
        <w:tab w:val="left" w:pos="454"/>
      </w:tabs>
      <w:suppressAutoHyphens/>
      <w:spacing w:after="0" w:line="240" w:lineRule="auto"/>
      <w:ind w:left="227" w:hanging="227"/>
      <w:jc w:val="both"/>
    </w:pPr>
    <w:rPr>
      <w:rFonts w:ascii="Times New Roman" w:eastAsia="Times New Roman" w:hAnsi="Times New Roman" w:cs="Times New Roman"/>
      <w:lang w:eastAsia="ar-SA"/>
    </w:rPr>
  </w:style>
  <w:style w:type="character" w:customStyle="1" w:styleId="FontStyle42">
    <w:name w:val="Font Style42"/>
    <w:basedOn w:val="a0"/>
    <w:rsid w:val="008C1DAF"/>
    <w:rPr>
      <w:rFonts w:ascii="Times New Roman" w:hAnsi="Times New Roman" w:cs="Times New Roman"/>
      <w:b/>
      <w:bCs/>
      <w:sz w:val="26"/>
      <w:szCs w:val="26"/>
    </w:rPr>
  </w:style>
  <w:style w:type="paragraph" w:styleId="af0">
    <w:name w:val="footnote text"/>
    <w:basedOn w:val="a"/>
    <w:link w:val="af1"/>
    <w:semiHidden/>
    <w:rsid w:val="00AC6E77"/>
    <w:pPr>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AC6E77"/>
    <w:rPr>
      <w:rFonts w:ascii="Times New Roman" w:eastAsia="Times New Roman" w:hAnsi="Times New Roman" w:cs="Times New Roman"/>
      <w:sz w:val="20"/>
      <w:szCs w:val="20"/>
      <w:lang w:eastAsia="ru-RU"/>
    </w:rPr>
  </w:style>
  <w:style w:type="character" w:styleId="af2">
    <w:name w:val="footnote reference"/>
    <w:basedOn w:val="a0"/>
    <w:semiHidden/>
    <w:rsid w:val="00AC6E77"/>
    <w:rPr>
      <w:vertAlign w:val="superscript"/>
    </w:rPr>
  </w:style>
  <w:style w:type="character" w:styleId="af3">
    <w:name w:val="page number"/>
    <w:basedOn w:val="a0"/>
    <w:rsid w:val="00AC6E77"/>
  </w:style>
  <w:style w:type="character" w:customStyle="1" w:styleId="10">
    <w:name w:val="Заголовок 1 Знак"/>
    <w:basedOn w:val="a0"/>
    <w:link w:val="1"/>
    <w:uiPriority w:val="9"/>
    <w:rsid w:val="006B789B"/>
    <w:rPr>
      <w:rFonts w:asciiTheme="majorHAnsi" w:eastAsiaTheme="majorEastAsia" w:hAnsiTheme="majorHAnsi" w:cstheme="majorBidi"/>
      <w:b/>
      <w:bCs/>
      <w:color w:val="365F91" w:themeColor="accent1" w:themeShade="BF"/>
      <w:sz w:val="28"/>
      <w:szCs w:val="28"/>
      <w:lang w:eastAsia="ru-RU"/>
    </w:rPr>
  </w:style>
  <w:style w:type="paragraph" w:styleId="af4">
    <w:name w:val="TOC Heading"/>
    <w:basedOn w:val="1"/>
    <w:next w:val="a"/>
    <w:uiPriority w:val="39"/>
    <w:semiHidden/>
    <w:unhideWhenUsed/>
    <w:qFormat/>
    <w:rsid w:val="006B789B"/>
    <w:pPr>
      <w:outlineLvl w:val="9"/>
    </w:pPr>
    <w:rPr>
      <w:lang w:eastAsia="en-US"/>
    </w:rPr>
  </w:style>
  <w:style w:type="paragraph" w:styleId="21">
    <w:name w:val="toc 2"/>
    <w:basedOn w:val="a"/>
    <w:next w:val="a"/>
    <w:autoRedefine/>
    <w:uiPriority w:val="39"/>
    <w:unhideWhenUsed/>
    <w:rsid w:val="006B789B"/>
    <w:pPr>
      <w:spacing w:after="100"/>
      <w:ind w:left="220"/>
    </w:pPr>
  </w:style>
  <w:style w:type="character" w:styleId="af5">
    <w:name w:val="Hyperlink"/>
    <w:basedOn w:val="a0"/>
    <w:uiPriority w:val="99"/>
    <w:unhideWhenUsed/>
    <w:rsid w:val="006B789B"/>
    <w:rPr>
      <w:color w:val="0000FF" w:themeColor="hyperlink"/>
      <w:u w:val="single"/>
    </w:rPr>
  </w:style>
  <w:style w:type="character" w:styleId="af6">
    <w:name w:val="FollowedHyperlink"/>
    <w:basedOn w:val="a0"/>
    <w:uiPriority w:val="99"/>
    <w:semiHidden/>
    <w:unhideWhenUsed/>
    <w:rsid w:val="001D66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858846">
      <w:bodyDiv w:val="1"/>
      <w:marLeft w:val="0"/>
      <w:marRight w:val="0"/>
      <w:marTop w:val="0"/>
      <w:marBottom w:val="0"/>
      <w:divBdr>
        <w:top w:val="none" w:sz="0" w:space="0" w:color="auto"/>
        <w:left w:val="none" w:sz="0" w:space="0" w:color="auto"/>
        <w:bottom w:val="none" w:sz="0" w:space="0" w:color="auto"/>
        <w:right w:val="none" w:sz="0" w:space="0" w:color="auto"/>
      </w:divBdr>
    </w:div>
    <w:div w:id="662050858">
      <w:bodyDiv w:val="1"/>
      <w:marLeft w:val="0"/>
      <w:marRight w:val="0"/>
      <w:marTop w:val="0"/>
      <w:marBottom w:val="0"/>
      <w:divBdr>
        <w:top w:val="none" w:sz="0" w:space="0" w:color="auto"/>
        <w:left w:val="none" w:sz="0" w:space="0" w:color="auto"/>
        <w:bottom w:val="none" w:sz="0" w:space="0" w:color="auto"/>
        <w:right w:val="none" w:sz="0" w:space="0" w:color="auto"/>
      </w:divBdr>
    </w:div>
    <w:div w:id="1013998578">
      <w:bodyDiv w:val="1"/>
      <w:marLeft w:val="0"/>
      <w:marRight w:val="0"/>
      <w:marTop w:val="0"/>
      <w:marBottom w:val="0"/>
      <w:divBdr>
        <w:top w:val="none" w:sz="0" w:space="0" w:color="auto"/>
        <w:left w:val="none" w:sz="0" w:space="0" w:color="auto"/>
        <w:bottom w:val="none" w:sz="0" w:space="0" w:color="auto"/>
        <w:right w:val="none" w:sz="0" w:space="0" w:color="auto"/>
      </w:divBdr>
    </w:div>
    <w:div w:id="1225218483">
      <w:bodyDiv w:val="1"/>
      <w:marLeft w:val="0"/>
      <w:marRight w:val="0"/>
      <w:marTop w:val="0"/>
      <w:marBottom w:val="0"/>
      <w:divBdr>
        <w:top w:val="none" w:sz="0" w:space="0" w:color="auto"/>
        <w:left w:val="none" w:sz="0" w:space="0" w:color="auto"/>
        <w:bottom w:val="none" w:sz="0" w:space="0" w:color="auto"/>
        <w:right w:val="none" w:sz="0" w:space="0" w:color="auto"/>
      </w:divBdr>
    </w:div>
    <w:div w:id="1434015345">
      <w:bodyDiv w:val="1"/>
      <w:marLeft w:val="0"/>
      <w:marRight w:val="0"/>
      <w:marTop w:val="0"/>
      <w:marBottom w:val="0"/>
      <w:divBdr>
        <w:top w:val="none" w:sz="0" w:space="0" w:color="auto"/>
        <w:left w:val="none" w:sz="0" w:space="0" w:color="auto"/>
        <w:bottom w:val="none" w:sz="0" w:space="0" w:color="auto"/>
        <w:right w:val="none" w:sz="0" w:space="0" w:color="auto"/>
      </w:divBdr>
    </w:div>
    <w:div w:id="1798836600">
      <w:bodyDiv w:val="1"/>
      <w:marLeft w:val="0"/>
      <w:marRight w:val="0"/>
      <w:marTop w:val="0"/>
      <w:marBottom w:val="0"/>
      <w:divBdr>
        <w:top w:val="none" w:sz="0" w:space="0" w:color="auto"/>
        <w:left w:val="none" w:sz="0" w:space="0" w:color="auto"/>
        <w:bottom w:val="none" w:sz="0" w:space="0" w:color="auto"/>
        <w:right w:val="none" w:sz="0" w:space="0" w:color="auto"/>
      </w:divBdr>
    </w:div>
    <w:div w:id="208922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8E922-2942-49BB-9DDA-118F7869C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53</Pages>
  <Words>15632</Words>
  <Characters>89104</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НМК</Company>
  <LinksUpToDate>false</LinksUpToDate>
  <CharactersWithSpaces>104527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Журавлева</dc:creator>
  <cp:lastModifiedBy>Кононов</cp:lastModifiedBy>
  <cp:revision>62</cp:revision>
  <cp:lastPrinted>2021-02-09T08:12:00Z</cp:lastPrinted>
  <dcterms:created xsi:type="dcterms:W3CDTF">2018-05-23T07:41:00Z</dcterms:created>
  <dcterms:modified xsi:type="dcterms:W3CDTF">2023-09-20T14:54:00Z</dcterms:modified>
</cp:coreProperties>
</file>